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8"/>
        <w:gridCol w:w="851"/>
        <w:gridCol w:w="992"/>
      </w:tblGrid>
      <w:tr w:rsidR="00065907" w:rsidRPr="00786000" w14:paraId="40A9C12F" w14:textId="77777777" w:rsidTr="00B565FF">
        <w:trPr>
          <w:trHeight w:val="390"/>
        </w:trPr>
        <w:tc>
          <w:tcPr>
            <w:tcW w:w="2836" w:type="dxa"/>
            <w:vMerge w:val="restart"/>
            <w:tcBorders>
              <w:bottom w:val="nil"/>
            </w:tcBorders>
          </w:tcPr>
          <w:p w14:paraId="48871E23" w14:textId="77777777" w:rsidR="00065907" w:rsidRPr="00E97607" w:rsidRDefault="00065907" w:rsidP="00B565FF">
            <w:pPr>
              <w:pStyle w:val="a4"/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1312" behindDoc="0" locked="0" layoutInCell="1" allowOverlap="1" wp14:anchorId="51ECAE8D" wp14:editId="7FF1271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6175" cy="713105"/>
                  <wp:effectExtent l="1905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A719A">
              <w:rPr>
                <w:noProof/>
              </w:rPr>
              <w:pict w14:anchorId="6175B5AF">
                <v:rect id="_x0000_s1026" style="position:absolute;left:0;text-align:left;margin-left:-16.5pt;margin-top:-.45pt;width:513pt;height:759.1pt;z-index:251660288;mso-position-horizontal-relative:text;mso-position-vertical-relative:text" o:allowincell="f" filled="f"/>
              </w:pict>
            </w: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14:paraId="54CC4624" w14:textId="77777777" w:rsidR="000955A5" w:rsidRPr="0044547D" w:rsidRDefault="000955A5" w:rsidP="000955A5">
            <w:pPr>
              <w:pStyle w:val="Titolo1Intestazione"/>
              <w:rPr>
                <w:rFonts w:ascii="Times New Roman" w:hAnsi="Times New Roman"/>
                <w:b w:val="0"/>
                <w:sz w:val="20"/>
                <w:lang w:val="fr-FR"/>
              </w:rPr>
            </w:pPr>
            <w:r w:rsidRPr="0044547D">
              <w:rPr>
                <w:rFonts w:ascii="Times New Roman" w:hAnsi="Times New Roman"/>
                <w:b w:val="0"/>
                <w:sz w:val="20"/>
                <w:lang w:val="fr-FR"/>
              </w:rPr>
              <w:t xml:space="preserve">C.L.RO </w:t>
            </w:r>
          </w:p>
          <w:p w14:paraId="3BABB96E" w14:textId="77777777" w:rsidR="000955A5" w:rsidRPr="0044547D" w:rsidRDefault="000955A5" w:rsidP="000955A5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44547D">
              <w:rPr>
                <w:rFonts w:ascii="Times New Roman" w:hAnsi="Times New Roman"/>
                <w:b w:val="0"/>
                <w:sz w:val="20"/>
                <w:lang w:val="fr-FR"/>
              </w:rPr>
              <w:t>curriculum la unitatea de curs</w:t>
            </w:r>
            <w:r w:rsidRPr="0044547D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</w:p>
          <w:p w14:paraId="45F58F72" w14:textId="4C68000B" w:rsidR="000955A5" w:rsidRPr="0044547D" w:rsidRDefault="000955A5" w:rsidP="000955A5">
            <w:pPr>
              <w:pStyle w:val="Titolo1Intestazione"/>
              <w:rPr>
                <w:rFonts w:ascii="Times New Roman" w:hAnsi="Times New Roman"/>
                <w:color w:val="000080"/>
                <w:sz w:val="20"/>
              </w:rPr>
            </w:pPr>
            <w:r w:rsidRPr="0044547D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  <w:r>
              <w:rPr>
                <w:rFonts w:ascii="Times New Roman" w:hAnsi="Times New Roman"/>
                <w:sz w:val="20"/>
                <w:lang w:val="fr-FR"/>
              </w:rPr>
              <w:t xml:space="preserve">DREPT CIVIL </w:t>
            </w:r>
            <w:r w:rsidRPr="0044547D">
              <w:rPr>
                <w:rFonts w:ascii="Times New Roman" w:hAnsi="Times New Roman"/>
                <w:sz w:val="20"/>
                <w:lang w:val="fr-FR"/>
              </w:rPr>
              <w:t>V</w:t>
            </w:r>
            <w:r w:rsidRPr="0044547D">
              <w:rPr>
                <w:rFonts w:ascii="Times New Roman" w:hAnsi="Times New Roman"/>
                <w:b w:val="0"/>
                <w:sz w:val="20"/>
                <w:lang w:val="fr-FR"/>
              </w:rPr>
              <w:t>”</w:t>
            </w:r>
            <w:r w:rsidRPr="0044547D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Pr="0044547D">
              <w:rPr>
                <w:rFonts w:ascii="Times New Roman" w:hAnsi="Times New Roman"/>
                <w:color w:val="000080"/>
                <w:sz w:val="20"/>
              </w:rPr>
              <w:t xml:space="preserve"> </w:t>
            </w:r>
          </w:p>
          <w:p w14:paraId="788CE420" w14:textId="014C1868" w:rsidR="000955A5" w:rsidRPr="0044547D" w:rsidRDefault="000955A5" w:rsidP="000955A5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44547D">
              <w:rPr>
                <w:rFonts w:ascii="Times New Roman" w:hAnsi="Times New Roman"/>
                <w:b w:val="0"/>
                <w:sz w:val="20"/>
                <w:lang w:val="ro-RO"/>
              </w:rPr>
              <w:t>F.0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6</w:t>
            </w:r>
            <w:r w:rsidRPr="0044547D">
              <w:rPr>
                <w:rFonts w:ascii="Times New Roman" w:hAnsi="Times New Roman"/>
                <w:b w:val="0"/>
                <w:sz w:val="20"/>
                <w:lang w:val="ro-RO"/>
              </w:rPr>
              <w:t>.O.0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41</w:t>
            </w:r>
            <w:r w:rsidRPr="0044547D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  <w:r w:rsidRPr="0044547D"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</w:t>
            </w:r>
          </w:p>
          <w:p w14:paraId="2FE5E80A" w14:textId="6BEA2869" w:rsidR="00065907" w:rsidRPr="007A5F87" w:rsidRDefault="000955A5" w:rsidP="000955A5">
            <w:pPr>
              <w:pStyle w:val="Titolo1Intestazione"/>
              <w:rPr>
                <w:sz w:val="16"/>
                <w:szCs w:val="16"/>
                <w:lang w:val="ro-RO"/>
              </w:rPr>
            </w:pPr>
            <w:r w:rsidRPr="0044547D">
              <w:rPr>
                <w:rFonts w:ascii="Times New Roman" w:hAnsi="Times New Roman"/>
                <w:b w:val="0"/>
                <w:sz w:val="20"/>
                <w:lang w:val="ro-RO"/>
              </w:rPr>
              <w:t>F.0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6</w:t>
            </w:r>
            <w:r w:rsidRPr="0044547D">
              <w:rPr>
                <w:rFonts w:ascii="Times New Roman" w:hAnsi="Times New Roman"/>
                <w:b w:val="0"/>
                <w:sz w:val="20"/>
                <w:lang w:val="ro-RO"/>
              </w:rPr>
              <w:t>.O.02</w:t>
            </w:r>
            <w:r>
              <w:rPr>
                <w:rFonts w:ascii="Times New Roman" w:hAnsi="Times New Roman"/>
                <w:b w:val="0"/>
                <w:sz w:val="20"/>
                <w:lang w:val="ro-RO"/>
              </w:rPr>
              <w:t>8</w:t>
            </w:r>
            <w:r w:rsidRPr="0044547D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  <w:r w:rsidRPr="0044547D"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 redusă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20396FC" w14:textId="77777777" w:rsidR="00065907" w:rsidRPr="007A5F87" w:rsidRDefault="00065907" w:rsidP="00B565FF">
            <w:pPr>
              <w:pStyle w:val="Revisione"/>
              <w:rPr>
                <w:b w:val="0"/>
              </w:rPr>
            </w:pPr>
            <w:r w:rsidRPr="00E97607">
              <w:rPr>
                <w:rStyle w:val="a6"/>
                <w:rFonts w:eastAsiaTheme="majorEastAsia"/>
              </w:rPr>
              <w:t>RE</w:t>
            </w:r>
            <w:r w:rsidRPr="007A5F87">
              <w:rPr>
                <w:rStyle w:val="a6"/>
                <w:rFonts w:eastAsiaTheme="majorEastAsia"/>
                <w:lang w:val="ro-RO"/>
              </w:rPr>
              <w:t>D</w:t>
            </w:r>
            <w:r w:rsidRPr="00E97607">
              <w:rPr>
                <w:rStyle w:val="a6"/>
                <w:rFonts w:eastAsiaTheme="majorEastAsia"/>
              </w:rPr>
              <w:t>.: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C402BB" w14:textId="1DB64062" w:rsidR="00065907" w:rsidRPr="007A5F87" w:rsidRDefault="00065907" w:rsidP="00B565FF">
            <w:pPr>
              <w:pStyle w:val="Revisione"/>
              <w:rPr>
                <w:b w:val="0"/>
              </w:rPr>
            </w:pPr>
            <w:r w:rsidRPr="007A5F87">
              <w:rPr>
                <w:caps/>
              </w:rPr>
              <w:t>0</w:t>
            </w:r>
            <w:r w:rsidR="000955A5">
              <w:rPr>
                <w:caps/>
              </w:rPr>
              <w:t>5</w:t>
            </w:r>
          </w:p>
        </w:tc>
      </w:tr>
      <w:tr w:rsidR="00065907" w:rsidRPr="00786000" w14:paraId="5AA1E956" w14:textId="77777777" w:rsidTr="00B565FF">
        <w:trPr>
          <w:trHeight w:val="345"/>
        </w:trPr>
        <w:tc>
          <w:tcPr>
            <w:tcW w:w="2836" w:type="dxa"/>
            <w:vMerge/>
            <w:tcBorders>
              <w:top w:val="nil"/>
            </w:tcBorders>
          </w:tcPr>
          <w:p w14:paraId="4B650EA7" w14:textId="77777777" w:rsidR="00065907" w:rsidRPr="003222E6" w:rsidRDefault="00065907" w:rsidP="00B565FF">
            <w:pPr>
              <w:pStyle w:val="a4"/>
              <w:rPr>
                <w:noProof/>
                <w:lang w:val="en-US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14:paraId="7EEFE9B1" w14:textId="77777777" w:rsidR="00065907" w:rsidRPr="007A5F87" w:rsidRDefault="00065907" w:rsidP="00B565FF">
            <w:pPr>
              <w:pStyle w:val="Titolo1Intestazione"/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4E52103" w14:textId="77777777" w:rsidR="00065907" w:rsidRPr="00E97607" w:rsidRDefault="00065907" w:rsidP="00B565FF">
            <w:pPr>
              <w:pStyle w:val="Revisione"/>
              <w:rPr>
                <w:rStyle w:val="a6"/>
                <w:rFonts w:eastAsiaTheme="majorEastAsia"/>
              </w:rPr>
            </w:pPr>
            <w:r>
              <w:rPr>
                <w:rStyle w:val="a6"/>
                <w:rFonts w:eastAsiaTheme="majorEastAsia"/>
              </w:rPr>
              <w:t>DATA: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53057B6" w14:textId="2A9653B1" w:rsidR="00065907" w:rsidRPr="007A5F87" w:rsidRDefault="00AE38D0" w:rsidP="00B565FF">
            <w:pPr>
              <w:pStyle w:val="Revisione"/>
              <w:rPr>
                <w:caps/>
              </w:rPr>
            </w:pPr>
            <w:r>
              <w:rPr>
                <w:caps/>
              </w:rPr>
              <w:t>01.09.202</w:t>
            </w:r>
            <w:r w:rsidR="000955A5">
              <w:rPr>
                <w:caps/>
              </w:rPr>
              <w:t>2</w:t>
            </w:r>
          </w:p>
        </w:tc>
      </w:tr>
      <w:tr w:rsidR="00065907" w:rsidRPr="00786000" w14:paraId="0F37E589" w14:textId="77777777" w:rsidTr="00B565FF">
        <w:trPr>
          <w:trHeight w:val="236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0816AC7" w14:textId="77777777" w:rsidR="00065907" w:rsidRPr="003222E6" w:rsidRDefault="00065907" w:rsidP="00B565FF">
            <w:pPr>
              <w:pStyle w:val="a4"/>
              <w:rPr>
                <w:noProof/>
                <w:lang w:val="en-US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4FEA024C" w14:textId="77777777" w:rsidR="00065907" w:rsidRPr="007A5F87" w:rsidRDefault="00065907" w:rsidP="00B565FF">
            <w:pPr>
              <w:pStyle w:val="Titolo1Intestazione"/>
              <w:rPr>
                <w:lang w:val="fr-FR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F670BAD" w14:textId="77777777" w:rsidR="00065907" w:rsidRPr="007A5F87" w:rsidRDefault="00065907" w:rsidP="00B565FF">
            <w:pPr>
              <w:pStyle w:val="Revisione"/>
              <w:rPr>
                <w:caps/>
              </w:rPr>
            </w:pPr>
            <w:r w:rsidRPr="007A5F87">
              <w:rPr>
                <w:caps/>
              </w:rPr>
              <w:t>pAG.  1/</w:t>
            </w:r>
            <w:r>
              <w:rPr>
                <w:caps/>
              </w:rPr>
              <w:t>6</w:t>
            </w:r>
          </w:p>
        </w:tc>
      </w:tr>
    </w:tbl>
    <w:p w14:paraId="1489098A" w14:textId="77777777" w:rsidR="00065907" w:rsidRDefault="00065907" w:rsidP="00065907">
      <w:pPr>
        <w:spacing w:line="360" w:lineRule="auto"/>
        <w:jc w:val="center"/>
        <w:rPr>
          <w:b/>
          <w:szCs w:val="24"/>
          <w:lang w:val="ro-RO"/>
        </w:rPr>
      </w:pPr>
    </w:p>
    <w:p w14:paraId="3A38F0B7" w14:textId="77777777" w:rsidR="000955A5" w:rsidRPr="00E540E9" w:rsidRDefault="000955A5" w:rsidP="000955A5">
      <w:pPr>
        <w:tabs>
          <w:tab w:val="left" w:pos="142"/>
        </w:tabs>
        <w:ind w:left="-284" w:firstLine="0"/>
        <w:rPr>
          <w:sz w:val="18"/>
          <w:szCs w:val="18"/>
        </w:rPr>
      </w:pPr>
      <w:proofErr w:type="spellStart"/>
      <w:r w:rsidRPr="00E540E9">
        <w:rPr>
          <w:sz w:val="18"/>
          <w:szCs w:val="18"/>
        </w:rPr>
        <w:t>Aprobat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şedinţa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catedrei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Drept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Privat</w:t>
      </w:r>
      <w:proofErr w:type="spellEnd"/>
      <w:r w:rsidRPr="00E540E9">
        <w:rPr>
          <w:sz w:val="18"/>
          <w:szCs w:val="18"/>
        </w:rPr>
        <w:tab/>
        <w:t xml:space="preserve">  </w:t>
      </w:r>
      <w:proofErr w:type="spellStart"/>
      <w:r w:rsidRPr="00E540E9">
        <w:rPr>
          <w:sz w:val="18"/>
          <w:szCs w:val="18"/>
        </w:rPr>
        <w:t>Aprobat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ședința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Consiliului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Facultăţii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Drept</w:t>
      </w:r>
      <w:proofErr w:type="spellEnd"/>
      <w:r w:rsidRPr="00E540E9">
        <w:rPr>
          <w:sz w:val="18"/>
          <w:szCs w:val="18"/>
        </w:rPr>
        <w:tab/>
        <w:t xml:space="preserve">    </w:t>
      </w:r>
      <w:proofErr w:type="spellStart"/>
      <w:r w:rsidRPr="00E540E9">
        <w:rPr>
          <w:sz w:val="18"/>
          <w:szCs w:val="18"/>
        </w:rPr>
        <w:t>Aprobat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ședința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Comisiei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pentru</w:t>
      </w:r>
      <w:proofErr w:type="spellEnd"/>
      <w:r w:rsidRPr="00E540E9">
        <w:rPr>
          <w:sz w:val="18"/>
          <w:szCs w:val="18"/>
        </w:rPr>
        <w:t xml:space="preserve"> </w:t>
      </w:r>
    </w:p>
    <w:p w14:paraId="35776B4E" w14:textId="2C5B3A67" w:rsidR="000955A5" w:rsidRPr="00E540E9" w:rsidRDefault="000955A5" w:rsidP="000955A5">
      <w:pPr>
        <w:tabs>
          <w:tab w:val="left" w:pos="142"/>
        </w:tabs>
        <w:ind w:left="-284"/>
        <w:rPr>
          <w:sz w:val="18"/>
          <w:szCs w:val="18"/>
        </w:rPr>
      </w:pP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</w:r>
      <w:r w:rsidRPr="00E540E9">
        <w:rPr>
          <w:sz w:val="18"/>
          <w:szCs w:val="18"/>
        </w:rPr>
        <w:tab/>
        <w:t xml:space="preserve">    </w:t>
      </w:r>
      <w:proofErr w:type="spellStart"/>
      <w:r w:rsidRPr="00E540E9">
        <w:rPr>
          <w:sz w:val="18"/>
          <w:szCs w:val="18"/>
        </w:rPr>
        <w:t>Asigurare</w:t>
      </w:r>
      <w:proofErr w:type="spellEnd"/>
      <w:r w:rsidRPr="00E540E9">
        <w:rPr>
          <w:sz w:val="18"/>
          <w:szCs w:val="18"/>
        </w:rPr>
        <w:t xml:space="preserve"> a </w:t>
      </w:r>
      <w:proofErr w:type="spellStart"/>
      <w:r w:rsidRPr="00E540E9">
        <w:rPr>
          <w:sz w:val="18"/>
          <w:szCs w:val="18"/>
        </w:rPr>
        <w:t>Calităţii</w:t>
      </w:r>
      <w:proofErr w:type="spellEnd"/>
    </w:p>
    <w:p w14:paraId="415C6C79" w14:textId="4B3FE470" w:rsidR="000955A5" w:rsidRPr="00E540E9" w:rsidRDefault="000955A5" w:rsidP="000955A5">
      <w:pPr>
        <w:tabs>
          <w:tab w:val="left" w:pos="142"/>
        </w:tabs>
        <w:ind w:left="-284" w:firstLine="0"/>
        <w:rPr>
          <w:sz w:val="18"/>
          <w:szCs w:val="18"/>
        </w:rPr>
      </w:pPr>
      <w:proofErr w:type="spellStart"/>
      <w:r w:rsidRPr="00E540E9">
        <w:rPr>
          <w:sz w:val="18"/>
          <w:szCs w:val="18"/>
        </w:rPr>
        <w:t>proces-verbal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nr</w:t>
      </w:r>
      <w:proofErr w:type="spellEnd"/>
      <w:r w:rsidRPr="00E540E9">
        <w:rPr>
          <w:sz w:val="18"/>
          <w:szCs w:val="18"/>
        </w:rPr>
        <w:t xml:space="preserve">. 1 </w:t>
      </w:r>
      <w:proofErr w:type="spellStart"/>
      <w:r w:rsidRPr="00E540E9">
        <w:rPr>
          <w:sz w:val="18"/>
          <w:szCs w:val="18"/>
        </w:rPr>
        <w:t>din</w:t>
      </w:r>
      <w:proofErr w:type="spellEnd"/>
      <w:r w:rsidRPr="00E540E9">
        <w:rPr>
          <w:sz w:val="18"/>
          <w:szCs w:val="18"/>
        </w:rPr>
        <w:t xml:space="preserve"> 1 </w:t>
      </w:r>
      <w:proofErr w:type="spellStart"/>
      <w:r w:rsidRPr="00E540E9">
        <w:rPr>
          <w:sz w:val="18"/>
          <w:szCs w:val="18"/>
        </w:rPr>
        <w:t>septembrie</w:t>
      </w:r>
      <w:proofErr w:type="spellEnd"/>
      <w:r w:rsidRPr="00E540E9">
        <w:rPr>
          <w:sz w:val="18"/>
          <w:szCs w:val="18"/>
        </w:rPr>
        <w:t xml:space="preserve"> 2022  </w:t>
      </w:r>
      <w:r w:rsidRPr="00E540E9">
        <w:rPr>
          <w:sz w:val="18"/>
          <w:szCs w:val="18"/>
        </w:rPr>
        <w:tab/>
      </w:r>
      <w:proofErr w:type="spellStart"/>
      <w:r w:rsidRPr="00E540E9">
        <w:rPr>
          <w:sz w:val="18"/>
          <w:szCs w:val="18"/>
        </w:rPr>
        <w:t>proces-ver</w:t>
      </w:r>
      <w:r>
        <w:rPr>
          <w:sz w:val="18"/>
          <w:szCs w:val="18"/>
        </w:rPr>
        <w:t>bal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nr</w:t>
      </w:r>
      <w:proofErr w:type="spellEnd"/>
      <w:r>
        <w:rPr>
          <w:sz w:val="18"/>
          <w:szCs w:val="18"/>
        </w:rPr>
        <w:t xml:space="preserve">. 1 </w:t>
      </w:r>
      <w:proofErr w:type="spellStart"/>
      <w:r>
        <w:rPr>
          <w:sz w:val="18"/>
          <w:szCs w:val="18"/>
        </w:rPr>
        <w:t>din</w:t>
      </w:r>
      <w:proofErr w:type="spellEnd"/>
      <w:r>
        <w:rPr>
          <w:sz w:val="18"/>
          <w:szCs w:val="18"/>
        </w:rPr>
        <w:t xml:space="preserve"> 1 </w:t>
      </w:r>
      <w:proofErr w:type="spellStart"/>
      <w:r>
        <w:rPr>
          <w:sz w:val="18"/>
          <w:szCs w:val="18"/>
        </w:rPr>
        <w:t>septembrie</w:t>
      </w:r>
      <w:proofErr w:type="spellEnd"/>
      <w:r>
        <w:rPr>
          <w:sz w:val="18"/>
          <w:szCs w:val="18"/>
        </w:rPr>
        <w:t xml:space="preserve"> 2022</w:t>
      </w:r>
      <w:r>
        <w:rPr>
          <w:sz w:val="18"/>
          <w:szCs w:val="18"/>
          <w:lang w:val="ro-RO"/>
        </w:rPr>
        <w:t xml:space="preserve">      </w:t>
      </w:r>
      <w:proofErr w:type="spellStart"/>
      <w:r w:rsidRPr="00E540E9">
        <w:rPr>
          <w:sz w:val="18"/>
          <w:szCs w:val="18"/>
        </w:rPr>
        <w:t>proces-verbal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nr</w:t>
      </w:r>
      <w:proofErr w:type="spellEnd"/>
      <w:r w:rsidRPr="00E540E9">
        <w:rPr>
          <w:sz w:val="18"/>
          <w:szCs w:val="18"/>
        </w:rPr>
        <w:t xml:space="preserve">. 1 </w:t>
      </w:r>
      <w:proofErr w:type="spellStart"/>
      <w:r w:rsidRPr="00E540E9">
        <w:rPr>
          <w:sz w:val="18"/>
          <w:szCs w:val="18"/>
        </w:rPr>
        <w:t>din</w:t>
      </w:r>
      <w:proofErr w:type="spellEnd"/>
      <w:r w:rsidRPr="00E540E9">
        <w:rPr>
          <w:sz w:val="18"/>
          <w:szCs w:val="18"/>
        </w:rPr>
        <w:t xml:space="preserve"> 1 </w:t>
      </w:r>
      <w:proofErr w:type="spellStart"/>
      <w:r w:rsidRPr="00E540E9">
        <w:rPr>
          <w:sz w:val="18"/>
          <w:szCs w:val="18"/>
        </w:rPr>
        <w:t>septembrie</w:t>
      </w:r>
      <w:proofErr w:type="spellEnd"/>
      <w:r w:rsidRPr="00E540E9">
        <w:rPr>
          <w:sz w:val="18"/>
          <w:szCs w:val="18"/>
        </w:rPr>
        <w:t xml:space="preserve"> </w:t>
      </w:r>
      <w:r>
        <w:rPr>
          <w:sz w:val="18"/>
          <w:szCs w:val="18"/>
          <w:lang w:val="ro-RO"/>
        </w:rPr>
        <w:t>2</w:t>
      </w:r>
      <w:r w:rsidRPr="00E540E9">
        <w:rPr>
          <w:sz w:val="18"/>
          <w:szCs w:val="18"/>
        </w:rPr>
        <w:t>022</w:t>
      </w:r>
    </w:p>
    <w:p w14:paraId="11BA2F55" w14:textId="77777777" w:rsidR="000955A5" w:rsidRPr="00E540E9" w:rsidRDefault="000955A5" w:rsidP="000955A5">
      <w:pPr>
        <w:tabs>
          <w:tab w:val="left" w:pos="142"/>
        </w:tabs>
        <w:ind w:left="-284" w:firstLine="0"/>
        <w:rPr>
          <w:sz w:val="18"/>
          <w:szCs w:val="18"/>
        </w:rPr>
      </w:pPr>
      <w:proofErr w:type="spellStart"/>
      <w:r w:rsidRPr="00E540E9">
        <w:rPr>
          <w:sz w:val="18"/>
          <w:szCs w:val="18"/>
        </w:rPr>
        <w:t>Şef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catedră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Sorbala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Mihai</w:t>
      </w:r>
      <w:proofErr w:type="spellEnd"/>
      <w:r w:rsidRPr="00E540E9">
        <w:rPr>
          <w:sz w:val="18"/>
          <w:szCs w:val="18"/>
        </w:rPr>
        <w:t xml:space="preserve">, </w:t>
      </w:r>
      <w:proofErr w:type="spellStart"/>
      <w:r w:rsidRPr="00E540E9">
        <w:rPr>
          <w:sz w:val="18"/>
          <w:szCs w:val="18"/>
        </w:rPr>
        <w:t>dr</w:t>
      </w:r>
      <w:proofErr w:type="spellEnd"/>
      <w:r w:rsidRPr="00E540E9">
        <w:rPr>
          <w:sz w:val="18"/>
          <w:szCs w:val="18"/>
        </w:rPr>
        <w:t xml:space="preserve">., </w:t>
      </w:r>
      <w:proofErr w:type="spellStart"/>
      <w:r w:rsidRPr="00E540E9">
        <w:rPr>
          <w:sz w:val="18"/>
          <w:szCs w:val="18"/>
        </w:rPr>
        <w:t>lector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univ</w:t>
      </w:r>
      <w:proofErr w:type="spellEnd"/>
      <w:r w:rsidRPr="00E540E9">
        <w:rPr>
          <w:sz w:val="18"/>
          <w:szCs w:val="18"/>
        </w:rPr>
        <w:t>.</w:t>
      </w:r>
      <w:r w:rsidRPr="00E540E9">
        <w:rPr>
          <w:sz w:val="18"/>
          <w:szCs w:val="18"/>
        </w:rPr>
        <w:tab/>
        <w:t xml:space="preserve"> </w:t>
      </w:r>
      <w:proofErr w:type="spellStart"/>
      <w:r w:rsidRPr="00E540E9">
        <w:rPr>
          <w:sz w:val="18"/>
          <w:szCs w:val="18"/>
        </w:rPr>
        <w:t>Decan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Mărgineanu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Lilia</w:t>
      </w:r>
      <w:proofErr w:type="spellEnd"/>
      <w:r w:rsidRPr="00E540E9">
        <w:rPr>
          <w:sz w:val="18"/>
          <w:szCs w:val="18"/>
        </w:rPr>
        <w:t xml:space="preserve">, </w:t>
      </w:r>
      <w:proofErr w:type="spellStart"/>
      <w:r w:rsidRPr="00E540E9">
        <w:rPr>
          <w:sz w:val="18"/>
          <w:szCs w:val="18"/>
        </w:rPr>
        <w:t>dr</w:t>
      </w:r>
      <w:proofErr w:type="spellEnd"/>
      <w:r w:rsidRPr="00E540E9">
        <w:rPr>
          <w:sz w:val="18"/>
          <w:szCs w:val="18"/>
        </w:rPr>
        <w:t xml:space="preserve">., </w:t>
      </w:r>
      <w:proofErr w:type="spellStart"/>
      <w:r w:rsidRPr="00E540E9">
        <w:rPr>
          <w:sz w:val="18"/>
          <w:szCs w:val="18"/>
        </w:rPr>
        <w:t>conf</w:t>
      </w:r>
      <w:proofErr w:type="spellEnd"/>
      <w:r w:rsidRPr="00E540E9">
        <w:rPr>
          <w:sz w:val="18"/>
          <w:szCs w:val="18"/>
        </w:rPr>
        <w:t xml:space="preserve">. </w:t>
      </w:r>
      <w:proofErr w:type="spellStart"/>
      <w:r w:rsidRPr="00E540E9">
        <w:rPr>
          <w:sz w:val="18"/>
          <w:szCs w:val="18"/>
        </w:rPr>
        <w:t>univ</w:t>
      </w:r>
      <w:proofErr w:type="spellEnd"/>
      <w:r w:rsidRPr="00E540E9">
        <w:rPr>
          <w:sz w:val="18"/>
          <w:szCs w:val="18"/>
        </w:rPr>
        <w:t xml:space="preserve">.     </w:t>
      </w:r>
      <w:proofErr w:type="spellStart"/>
      <w:r w:rsidRPr="00E540E9">
        <w:rPr>
          <w:sz w:val="18"/>
          <w:szCs w:val="18"/>
        </w:rPr>
        <w:t>Președinte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Baltag</w:t>
      </w:r>
      <w:proofErr w:type="spellEnd"/>
      <w:r w:rsidRPr="00E540E9">
        <w:rPr>
          <w:sz w:val="18"/>
          <w:szCs w:val="18"/>
        </w:rPr>
        <w:t xml:space="preserve"> </w:t>
      </w:r>
      <w:proofErr w:type="spellStart"/>
      <w:r w:rsidRPr="00E540E9">
        <w:rPr>
          <w:sz w:val="18"/>
          <w:szCs w:val="18"/>
        </w:rPr>
        <w:t>Dumitru</w:t>
      </w:r>
      <w:proofErr w:type="spellEnd"/>
      <w:r w:rsidRPr="00E540E9">
        <w:rPr>
          <w:sz w:val="18"/>
          <w:szCs w:val="18"/>
        </w:rPr>
        <w:t xml:space="preserve">, </w:t>
      </w:r>
      <w:proofErr w:type="spellStart"/>
      <w:r w:rsidRPr="00E540E9">
        <w:rPr>
          <w:sz w:val="18"/>
          <w:szCs w:val="18"/>
        </w:rPr>
        <w:t>dr.hab</w:t>
      </w:r>
      <w:proofErr w:type="spellEnd"/>
      <w:r w:rsidRPr="00E540E9">
        <w:rPr>
          <w:sz w:val="18"/>
          <w:szCs w:val="18"/>
        </w:rPr>
        <w:t xml:space="preserve">., </w:t>
      </w:r>
      <w:proofErr w:type="spellStart"/>
      <w:r w:rsidRPr="00E540E9">
        <w:rPr>
          <w:sz w:val="18"/>
          <w:szCs w:val="18"/>
        </w:rPr>
        <w:t>prof.univ</w:t>
      </w:r>
      <w:proofErr w:type="spellEnd"/>
      <w:r w:rsidRPr="00E540E9">
        <w:rPr>
          <w:sz w:val="18"/>
          <w:szCs w:val="18"/>
        </w:rPr>
        <w:t xml:space="preserve">. </w:t>
      </w:r>
      <w:r w:rsidRPr="00E540E9">
        <w:rPr>
          <w:sz w:val="18"/>
          <w:szCs w:val="18"/>
        </w:rPr>
        <w:tab/>
      </w:r>
    </w:p>
    <w:p w14:paraId="679780E6" w14:textId="2EB68D65" w:rsidR="000955A5" w:rsidRPr="00F8680C" w:rsidRDefault="000955A5" w:rsidP="000955A5">
      <w:pPr>
        <w:spacing w:line="360" w:lineRule="auto"/>
        <w:ind w:firstLine="0"/>
        <w:rPr>
          <w:b/>
          <w:szCs w:val="24"/>
          <w:lang w:val="ro-RO"/>
        </w:rPr>
      </w:pPr>
      <w:r w:rsidRPr="00E540E9">
        <w:rPr>
          <w:sz w:val="18"/>
          <w:szCs w:val="18"/>
        </w:rPr>
        <w:t xml:space="preserve">_____________________________    </w:t>
      </w:r>
      <w:r w:rsidRPr="00E540E9">
        <w:rPr>
          <w:sz w:val="18"/>
          <w:szCs w:val="18"/>
        </w:rPr>
        <w:tab/>
        <w:t>________________________________            __________________________________</w:t>
      </w:r>
    </w:p>
    <w:p w14:paraId="683FBBE3" w14:textId="13BB6523" w:rsidR="00E56204" w:rsidRPr="002F5A72" w:rsidRDefault="00E56204" w:rsidP="00E56204">
      <w:pPr>
        <w:ind w:firstLine="0"/>
        <w:jc w:val="center"/>
        <w:rPr>
          <w:b/>
          <w:i/>
          <w:sz w:val="22"/>
          <w:szCs w:val="22"/>
          <w:lang w:val="ro-RO"/>
        </w:rPr>
      </w:pPr>
      <w:r w:rsidRPr="002F5A72">
        <w:rPr>
          <w:b/>
          <w:sz w:val="22"/>
          <w:szCs w:val="22"/>
          <w:lang w:val="ro-RO"/>
        </w:rPr>
        <w:t>Ministerul Educaţiei</w:t>
      </w:r>
      <w:r w:rsidR="009B5696">
        <w:rPr>
          <w:b/>
          <w:sz w:val="22"/>
          <w:szCs w:val="22"/>
          <w:lang w:val="ro-RO"/>
        </w:rPr>
        <w:t xml:space="preserve"> </w:t>
      </w:r>
      <w:r w:rsidRPr="002F5A72">
        <w:rPr>
          <w:b/>
          <w:sz w:val="22"/>
          <w:szCs w:val="22"/>
          <w:lang w:val="ro-RO"/>
        </w:rPr>
        <w:t xml:space="preserve">al Republicii Moldova / </w:t>
      </w:r>
      <w:r w:rsidRPr="002F5A72">
        <w:rPr>
          <w:b/>
          <w:i/>
          <w:sz w:val="22"/>
          <w:szCs w:val="22"/>
          <w:lang w:val="ro-RO"/>
        </w:rPr>
        <w:t>Ministry of Education</w:t>
      </w:r>
      <w:r w:rsidR="009B5696">
        <w:rPr>
          <w:b/>
          <w:i/>
          <w:sz w:val="22"/>
          <w:szCs w:val="22"/>
          <w:lang w:val="ro-RO"/>
        </w:rPr>
        <w:t xml:space="preserve"> </w:t>
      </w:r>
      <w:r w:rsidRPr="002F5A72">
        <w:rPr>
          <w:b/>
          <w:i/>
          <w:sz w:val="22"/>
          <w:szCs w:val="22"/>
          <w:lang w:val="ro-RO"/>
        </w:rPr>
        <w:t>of  Republic of Moldova</w:t>
      </w:r>
    </w:p>
    <w:p w14:paraId="7017DB9D" w14:textId="77777777" w:rsidR="00E56204" w:rsidRPr="00212CBC" w:rsidRDefault="00E56204" w:rsidP="00E56204">
      <w:pPr>
        <w:ind w:firstLine="0"/>
        <w:jc w:val="center"/>
        <w:rPr>
          <w:i/>
          <w:sz w:val="22"/>
          <w:szCs w:val="22"/>
          <w:lang w:val="ro-RO"/>
        </w:rPr>
      </w:pPr>
      <w:r w:rsidRPr="00212CBC">
        <w:rPr>
          <w:b/>
          <w:sz w:val="22"/>
          <w:szCs w:val="22"/>
          <w:lang w:val="ro-RO"/>
        </w:rPr>
        <w:t xml:space="preserve">Universitatea Liberă Internaţională din Moldova / </w:t>
      </w:r>
      <w:r w:rsidRPr="00212CBC">
        <w:rPr>
          <w:i/>
          <w:sz w:val="22"/>
          <w:szCs w:val="22"/>
          <w:lang w:val="ro-RO"/>
        </w:rPr>
        <w:t>Free International University of Moldova</w:t>
      </w:r>
    </w:p>
    <w:p w14:paraId="5E51024E" w14:textId="288A6D27" w:rsidR="00E56204" w:rsidRPr="00212CBC" w:rsidRDefault="000955A5" w:rsidP="000955A5">
      <w:pPr>
        <w:tabs>
          <w:tab w:val="center" w:pos="4677"/>
          <w:tab w:val="left" w:pos="7965"/>
        </w:tabs>
        <w:ind w:firstLine="0"/>
        <w:jc w:val="left"/>
        <w:rPr>
          <w:i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 w:rsidR="00E56204" w:rsidRPr="00212CBC">
        <w:rPr>
          <w:b/>
          <w:sz w:val="22"/>
          <w:szCs w:val="22"/>
          <w:lang w:val="ro-RO"/>
        </w:rPr>
        <w:t xml:space="preserve">Facultatea </w:t>
      </w:r>
      <w:r w:rsidR="00E56204" w:rsidRPr="00212CBC">
        <w:rPr>
          <w:b/>
          <w:color w:val="000000"/>
          <w:sz w:val="22"/>
          <w:szCs w:val="22"/>
          <w:lang w:val="ro-RO"/>
        </w:rPr>
        <w:t xml:space="preserve">Drept / </w:t>
      </w:r>
      <w:proofErr w:type="spellStart"/>
      <w:r w:rsidR="00E56204" w:rsidRPr="00212CBC">
        <w:rPr>
          <w:i/>
          <w:color w:val="000000"/>
          <w:sz w:val="22"/>
          <w:szCs w:val="22"/>
          <w:lang w:val="ro-RO"/>
        </w:rPr>
        <w:t>Faculty</w:t>
      </w:r>
      <w:proofErr w:type="spellEnd"/>
      <w:r w:rsidR="00E56204" w:rsidRPr="00212CBC">
        <w:rPr>
          <w:i/>
          <w:color w:val="000000"/>
          <w:sz w:val="22"/>
          <w:szCs w:val="22"/>
          <w:lang w:val="ro-RO"/>
        </w:rPr>
        <w:t xml:space="preserve"> of Law</w:t>
      </w:r>
      <w:r>
        <w:rPr>
          <w:i/>
          <w:color w:val="000000"/>
          <w:sz w:val="22"/>
          <w:szCs w:val="22"/>
          <w:lang w:val="ro-RO"/>
        </w:rPr>
        <w:tab/>
      </w:r>
    </w:p>
    <w:p w14:paraId="64D2564E" w14:textId="77777777" w:rsidR="00E56204" w:rsidRPr="00212CBC" w:rsidRDefault="00E56204" w:rsidP="00E56204">
      <w:pPr>
        <w:ind w:firstLine="0"/>
        <w:jc w:val="center"/>
        <w:rPr>
          <w:b/>
          <w:i/>
          <w:sz w:val="22"/>
          <w:szCs w:val="22"/>
          <w:lang w:val="ro-RO"/>
        </w:rPr>
      </w:pPr>
      <w:r w:rsidRPr="00212CBC">
        <w:rPr>
          <w:b/>
          <w:sz w:val="22"/>
          <w:szCs w:val="22"/>
          <w:lang w:val="ro-RO"/>
        </w:rPr>
        <w:t xml:space="preserve">Catedra Drept Privat / </w:t>
      </w:r>
      <w:r w:rsidRPr="00212CBC">
        <w:rPr>
          <w:i/>
          <w:sz w:val="22"/>
          <w:szCs w:val="22"/>
          <w:lang w:val="ro-RO"/>
        </w:rPr>
        <w:t>Chair of Private law</w:t>
      </w:r>
    </w:p>
    <w:p w14:paraId="7445E4B8" w14:textId="77777777" w:rsidR="00065907" w:rsidRPr="00E41C60" w:rsidRDefault="00065907" w:rsidP="00065907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386466BF" w14:textId="77777777" w:rsidR="00564B24" w:rsidRDefault="00564B24" w:rsidP="00564B24">
      <w:pPr>
        <w:jc w:val="center"/>
        <w:rPr>
          <w:b/>
          <w:sz w:val="32"/>
          <w:szCs w:val="32"/>
          <w:lang w:val="ro-RO"/>
        </w:rPr>
      </w:pPr>
    </w:p>
    <w:p w14:paraId="7EC6899F" w14:textId="77777777" w:rsidR="00564B24" w:rsidRDefault="00564B24" w:rsidP="00564B24">
      <w:pPr>
        <w:jc w:val="center"/>
        <w:rPr>
          <w:b/>
          <w:sz w:val="32"/>
          <w:szCs w:val="32"/>
          <w:lang w:val="ro-RO"/>
        </w:rPr>
      </w:pPr>
    </w:p>
    <w:p w14:paraId="219A899B" w14:textId="77777777" w:rsidR="00564B24" w:rsidRDefault="00564B24" w:rsidP="00564B24">
      <w:pPr>
        <w:jc w:val="center"/>
        <w:rPr>
          <w:sz w:val="28"/>
          <w:szCs w:val="28"/>
          <w:lang w:val="en-US"/>
        </w:rPr>
      </w:pPr>
      <w:r>
        <w:rPr>
          <w:b/>
          <w:sz w:val="32"/>
          <w:szCs w:val="32"/>
          <w:lang w:val="ro-RO"/>
        </w:rPr>
        <w:t>Curriculum /</w:t>
      </w:r>
      <w:r>
        <w:rPr>
          <w:i/>
          <w:sz w:val="28"/>
          <w:szCs w:val="28"/>
          <w:lang w:val="en-GB"/>
        </w:rPr>
        <w:t>Course syllabus</w:t>
      </w:r>
      <w:r>
        <w:rPr>
          <w:sz w:val="28"/>
          <w:szCs w:val="28"/>
          <w:lang w:val="en-GB"/>
        </w:rPr>
        <w:t xml:space="preserve"> </w:t>
      </w:r>
    </w:p>
    <w:p w14:paraId="409DC810" w14:textId="77777777" w:rsidR="00564B24" w:rsidRDefault="00564B24" w:rsidP="00564B24">
      <w:pPr>
        <w:jc w:val="center"/>
        <w:rPr>
          <w:b/>
          <w:sz w:val="28"/>
          <w:szCs w:val="28"/>
          <w:lang w:val="en-US"/>
        </w:rPr>
      </w:pPr>
    </w:p>
    <w:p w14:paraId="0010F5F8" w14:textId="77777777" w:rsidR="00564B24" w:rsidRPr="000955A5" w:rsidRDefault="00564B24" w:rsidP="00564B24">
      <w:pPr>
        <w:spacing w:before="120" w:after="120"/>
        <w:jc w:val="center"/>
        <w:rPr>
          <w:b/>
          <w:sz w:val="36"/>
          <w:szCs w:val="36"/>
          <w:lang w:val="ro-RO"/>
        </w:rPr>
      </w:pPr>
      <w:r w:rsidRPr="000955A5">
        <w:rPr>
          <w:b/>
          <w:sz w:val="36"/>
          <w:szCs w:val="36"/>
          <w:lang w:val="ro-RO"/>
        </w:rPr>
        <w:t>Drept Civil V</w:t>
      </w:r>
    </w:p>
    <w:p w14:paraId="25B8CAA4" w14:textId="77777777" w:rsidR="00564B24" w:rsidRDefault="00564B24" w:rsidP="00564B24">
      <w:pPr>
        <w:ind w:left="2124" w:firstLine="708"/>
        <w:rPr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 xml:space="preserve">                  Civil Law V</w:t>
      </w:r>
    </w:p>
    <w:p w14:paraId="3D42BB1D" w14:textId="77777777" w:rsidR="00564B24" w:rsidRDefault="00564B24" w:rsidP="00564B24">
      <w:pPr>
        <w:ind w:left="2124" w:firstLine="708"/>
        <w:rPr>
          <w:i/>
          <w:color w:val="000000"/>
          <w:sz w:val="28"/>
          <w:szCs w:val="28"/>
          <w:lang w:val="en-US"/>
        </w:rPr>
      </w:pPr>
    </w:p>
    <w:p w14:paraId="31FC6061" w14:textId="77777777" w:rsidR="000955A5" w:rsidRPr="00DE7A24" w:rsidRDefault="000955A5" w:rsidP="000955A5">
      <w:pPr>
        <w:spacing w:line="360" w:lineRule="auto"/>
        <w:rPr>
          <w:rFonts w:eastAsia="Malgun Gothic"/>
          <w:b/>
          <w:szCs w:val="24"/>
          <w:lang w:val="pt-BR" w:eastAsia="ko-KR"/>
        </w:rPr>
      </w:pPr>
      <w:proofErr w:type="spellStart"/>
      <w:r w:rsidRPr="004C27A2">
        <w:rPr>
          <w:b/>
          <w:szCs w:val="24"/>
          <w:lang w:val="pt-BR"/>
        </w:rPr>
        <w:t>Autor</w:t>
      </w:r>
      <w:r>
        <w:rPr>
          <w:b/>
          <w:szCs w:val="24"/>
          <w:lang w:val="pt-BR"/>
        </w:rPr>
        <w:t>i</w:t>
      </w:r>
      <w:proofErr w:type="spellEnd"/>
      <w:r w:rsidRPr="004C27A2">
        <w:rPr>
          <w:b/>
          <w:szCs w:val="24"/>
          <w:lang w:val="pt-BR"/>
        </w:rPr>
        <w:t xml:space="preserve"> / </w:t>
      </w:r>
      <w:proofErr w:type="spellStart"/>
      <w:r w:rsidRPr="004C27A2">
        <w:rPr>
          <w:szCs w:val="24"/>
          <w:lang w:val="pt-BR"/>
        </w:rPr>
        <w:t>author</w:t>
      </w:r>
      <w:r>
        <w:rPr>
          <w:szCs w:val="24"/>
          <w:lang w:val="pt-BR"/>
        </w:rPr>
        <w:t>s</w:t>
      </w:r>
      <w:proofErr w:type="spellEnd"/>
      <w:r w:rsidRPr="004C27A2">
        <w:rPr>
          <w:b/>
          <w:szCs w:val="24"/>
          <w:lang w:val="pt-BR"/>
        </w:rPr>
        <w:t>:</w:t>
      </w:r>
      <w:r>
        <w:rPr>
          <w:b/>
          <w:szCs w:val="24"/>
          <w:lang w:val="pt-BR"/>
        </w:rPr>
        <w:t xml:space="preserve"> </w:t>
      </w:r>
      <w:proofErr w:type="spellStart"/>
      <w:r>
        <w:rPr>
          <w:rFonts w:eastAsia="Malgun Gothic"/>
          <w:b/>
          <w:szCs w:val="24"/>
          <w:lang w:val="pt-BR" w:eastAsia="ko-KR"/>
        </w:rPr>
        <w:t>Sobieski-Camerzan</w:t>
      </w:r>
      <w:proofErr w:type="spellEnd"/>
      <w:r>
        <w:rPr>
          <w:rFonts w:eastAsia="Malgun Gothic"/>
          <w:b/>
          <w:szCs w:val="24"/>
          <w:lang w:val="pt-BR" w:eastAsia="ko-KR"/>
        </w:rPr>
        <w:t xml:space="preserve"> </w:t>
      </w:r>
      <w:proofErr w:type="spellStart"/>
      <w:r>
        <w:rPr>
          <w:rFonts w:eastAsia="Malgun Gothic"/>
          <w:b/>
          <w:szCs w:val="24"/>
          <w:lang w:val="pt-BR" w:eastAsia="ko-KR"/>
        </w:rPr>
        <w:t>Gheorghe</w:t>
      </w:r>
      <w:proofErr w:type="spellEnd"/>
      <w:r>
        <w:rPr>
          <w:rFonts w:eastAsia="Malgun Gothic"/>
          <w:b/>
          <w:szCs w:val="24"/>
          <w:lang w:val="pt-BR" w:eastAsia="ko-KR"/>
        </w:rPr>
        <w:t xml:space="preserve">, </w:t>
      </w:r>
      <w:proofErr w:type="spellStart"/>
      <w:proofErr w:type="gramStart"/>
      <w:r>
        <w:rPr>
          <w:rFonts w:eastAsia="Malgun Gothic"/>
          <w:b/>
          <w:szCs w:val="24"/>
          <w:lang w:val="pt-BR" w:eastAsia="ko-KR"/>
        </w:rPr>
        <w:t>dr.</w:t>
      </w:r>
      <w:proofErr w:type="spellEnd"/>
      <w:proofErr w:type="gramEnd"/>
      <w:r>
        <w:rPr>
          <w:rFonts w:eastAsia="Malgun Gothic"/>
          <w:b/>
          <w:szCs w:val="24"/>
          <w:lang w:val="pt-BR" w:eastAsia="ko-KR"/>
        </w:rPr>
        <w:t xml:space="preserve">, </w:t>
      </w:r>
      <w:proofErr w:type="spellStart"/>
      <w:r>
        <w:rPr>
          <w:rFonts w:eastAsia="Malgun Gothic"/>
          <w:b/>
          <w:szCs w:val="24"/>
          <w:lang w:val="pt-BR" w:eastAsia="ko-KR"/>
        </w:rPr>
        <w:t>lector</w:t>
      </w:r>
      <w:proofErr w:type="spellEnd"/>
      <w:r>
        <w:rPr>
          <w:rFonts w:eastAsia="Malgun Gothic"/>
          <w:b/>
          <w:szCs w:val="24"/>
          <w:lang w:val="pt-BR" w:eastAsia="ko-KR"/>
        </w:rPr>
        <w:t xml:space="preserve"> univ.</w:t>
      </w:r>
    </w:p>
    <w:p w14:paraId="3A0A2E9F" w14:textId="77777777" w:rsidR="000955A5" w:rsidRPr="004C27A2" w:rsidRDefault="000955A5" w:rsidP="000955A5">
      <w:pPr>
        <w:spacing w:line="360" w:lineRule="auto"/>
        <w:rPr>
          <w:b/>
          <w:szCs w:val="24"/>
          <w:lang w:val="pt-BR"/>
        </w:rPr>
      </w:pPr>
      <w:r w:rsidRPr="004C27A2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 xml:space="preserve">                            </w:t>
      </w:r>
      <w:proofErr w:type="spellStart"/>
      <w:r w:rsidRPr="004C27A2">
        <w:rPr>
          <w:b/>
          <w:szCs w:val="24"/>
          <w:lang w:val="pt-BR"/>
        </w:rPr>
        <w:t>Demian</w:t>
      </w:r>
      <w:proofErr w:type="spellEnd"/>
      <w:r w:rsidRPr="004C7324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 xml:space="preserve">Elena, </w:t>
      </w:r>
      <w:proofErr w:type="spellStart"/>
      <w:r>
        <w:rPr>
          <w:b/>
          <w:szCs w:val="24"/>
          <w:lang w:val="pt-BR"/>
        </w:rPr>
        <w:t>ma</w:t>
      </w:r>
      <w:proofErr w:type="spellEnd"/>
      <w:proofErr w:type="gramStart"/>
      <w:r>
        <w:rPr>
          <w:b/>
          <w:szCs w:val="24"/>
          <w:lang w:val="pt-BR"/>
        </w:rPr>
        <w:t>.,</w:t>
      </w:r>
      <w:proofErr w:type="gramEnd"/>
      <w:r>
        <w:rPr>
          <w:b/>
          <w:szCs w:val="24"/>
          <w:lang w:val="pt-BR"/>
        </w:rPr>
        <w:t xml:space="preserve"> </w:t>
      </w:r>
      <w:proofErr w:type="spellStart"/>
      <w:r>
        <w:rPr>
          <w:b/>
          <w:szCs w:val="24"/>
          <w:lang w:val="pt-BR"/>
        </w:rPr>
        <w:t>asistent</w:t>
      </w:r>
      <w:proofErr w:type="spellEnd"/>
      <w:r>
        <w:rPr>
          <w:b/>
          <w:szCs w:val="24"/>
          <w:lang w:val="pt-BR"/>
        </w:rPr>
        <w:t xml:space="preserve"> univ.</w:t>
      </w:r>
    </w:p>
    <w:p w14:paraId="1BFE41D8" w14:textId="77777777" w:rsidR="00564B24" w:rsidRDefault="00564B24" w:rsidP="00564B24">
      <w:pPr>
        <w:spacing w:line="360" w:lineRule="auto"/>
        <w:rPr>
          <w:b/>
          <w:szCs w:val="24"/>
          <w:lang w:val="pt-BR"/>
        </w:rPr>
      </w:pPr>
    </w:p>
    <w:p w14:paraId="15FB6141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67CEB6C7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0046EB08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3BB33340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64C1F192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7F5D55A9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3AAC3C9D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7C9E3590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5C79D00B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482F2437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538D333D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6AF37C28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19EEF1EF" w14:textId="77777777" w:rsidR="000955A5" w:rsidRDefault="000955A5" w:rsidP="000955A5">
      <w:pPr>
        <w:spacing w:line="360" w:lineRule="auto"/>
        <w:rPr>
          <w:b/>
          <w:szCs w:val="24"/>
          <w:lang w:val="it-IT"/>
        </w:rPr>
      </w:pPr>
    </w:p>
    <w:p w14:paraId="423C4D6E" w14:textId="0752FE88" w:rsidR="00564B24" w:rsidRPr="00E56204" w:rsidRDefault="00AE38D0" w:rsidP="000955A5">
      <w:pPr>
        <w:spacing w:line="360" w:lineRule="auto"/>
        <w:jc w:val="center"/>
        <w:rPr>
          <w:sz w:val="22"/>
          <w:szCs w:val="24"/>
          <w:lang w:val="en-US"/>
        </w:rPr>
      </w:pPr>
      <w:r>
        <w:rPr>
          <w:b/>
          <w:szCs w:val="24"/>
          <w:lang w:val="it-IT"/>
        </w:rPr>
        <w:t>Chişinău, 202</w:t>
      </w:r>
      <w:r w:rsidR="000955A5">
        <w:rPr>
          <w:b/>
          <w:szCs w:val="24"/>
          <w:lang w:val="it-IT"/>
        </w:rPr>
        <w:t>2</w:t>
      </w:r>
    </w:p>
    <w:p w14:paraId="1E735000" w14:textId="77777777" w:rsidR="00065907" w:rsidRDefault="00065907" w:rsidP="00065907">
      <w:pPr>
        <w:spacing w:line="360" w:lineRule="auto"/>
        <w:ind w:firstLine="0"/>
        <w:jc w:val="left"/>
        <w:rPr>
          <w:b/>
          <w:szCs w:val="24"/>
          <w:lang w:val="it-IT"/>
        </w:rPr>
      </w:pPr>
    </w:p>
    <w:p w14:paraId="48D0DE13" w14:textId="307B8B4F" w:rsidR="00065907" w:rsidRPr="00FA49B3" w:rsidRDefault="00065907" w:rsidP="00065907">
      <w:pPr>
        <w:spacing w:line="360" w:lineRule="auto"/>
        <w:ind w:firstLine="0"/>
        <w:jc w:val="left"/>
        <w:rPr>
          <w:b/>
          <w:szCs w:val="24"/>
          <w:lang w:val="it-IT"/>
        </w:rPr>
      </w:pPr>
      <w:r w:rsidRPr="00FA49B3">
        <w:rPr>
          <w:b/>
          <w:szCs w:val="24"/>
          <w:lang w:val="it-IT"/>
        </w:rPr>
        <w:t xml:space="preserve">Date </w:t>
      </w:r>
      <w:proofErr w:type="spellStart"/>
      <w:r w:rsidRPr="00FA49B3">
        <w:rPr>
          <w:b/>
          <w:szCs w:val="24"/>
          <w:lang w:val="it-IT"/>
        </w:rPr>
        <w:t>despre</w:t>
      </w:r>
      <w:proofErr w:type="spellEnd"/>
      <w:r w:rsidRPr="00FA49B3">
        <w:rPr>
          <w:b/>
          <w:szCs w:val="24"/>
          <w:lang w:val="it-IT"/>
        </w:rPr>
        <w:t xml:space="preserve"> </w:t>
      </w:r>
      <w:proofErr w:type="spellStart"/>
      <w:r w:rsidRPr="00FA49B3">
        <w:rPr>
          <w:b/>
          <w:szCs w:val="24"/>
          <w:lang w:val="it-IT"/>
        </w:rPr>
        <w:t>unitatea</w:t>
      </w:r>
      <w:proofErr w:type="spellEnd"/>
      <w:r w:rsidRPr="00FA49B3">
        <w:rPr>
          <w:b/>
          <w:szCs w:val="24"/>
          <w:lang w:val="it-IT"/>
        </w:rPr>
        <w:t xml:space="preserve"> de </w:t>
      </w:r>
      <w:proofErr w:type="spellStart"/>
      <w:r w:rsidRPr="00FA49B3">
        <w:rPr>
          <w:b/>
          <w:szCs w:val="24"/>
          <w:lang w:val="it-IT"/>
        </w:rPr>
        <w:t>curs</w:t>
      </w:r>
      <w:proofErr w:type="spellEnd"/>
      <w:r>
        <w:rPr>
          <w:b/>
          <w:szCs w:val="24"/>
          <w:lang w:val="it-IT"/>
        </w:rPr>
        <w:t>:</w:t>
      </w:r>
    </w:p>
    <w:tbl>
      <w:tblPr>
        <w:tblW w:w="10292" w:type="dxa"/>
        <w:tblLook w:val="01E0" w:firstRow="1" w:lastRow="1" w:firstColumn="1" w:lastColumn="1" w:noHBand="0" w:noVBand="0"/>
      </w:tblPr>
      <w:tblGrid>
        <w:gridCol w:w="5146"/>
        <w:gridCol w:w="5146"/>
      </w:tblGrid>
      <w:tr w:rsidR="000955A5" w:rsidRPr="00065907" w14:paraId="435994F7" w14:textId="77777777" w:rsidTr="000955A5">
        <w:trPr>
          <w:trHeight w:val="382"/>
        </w:trPr>
        <w:tc>
          <w:tcPr>
            <w:tcW w:w="5146" w:type="dxa"/>
          </w:tcPr>
          <w:p w14:paraId="2BB5AF0F" w14:textId="0349825E" w:rsidR="000955A5" w:rsidRDefault="000955A5" w:rsidP="00B565FF">
            <w:pPr>
              <w:ind w:firstLine="0"/>
              <w:jc w:val="left"/>
              <w:rPr>
                <w:szCs w:val="22"/>
                <w:lang w:val="en-US"/>
              </w:rPr>
            </w:pPr>
            <w:proofErr w:type="spellStart"/>
            <w:r w:rsidRPr="004C27A2">
              <w:rPr>
                <w:b/>
                <w:lang w:val="it-IT"/>
              </w:rPr>
              <w:t>Denumirea</w:t>
            </w:r>
            <w:proofErr w:type="spellEnd"/>
            <w:r w:rsidRPr="004C27A2">
              <w:rPr>
                <w:b/>
                <w:lang w:val="it-IT"/>
              </w:rPr>
              <w:t xml:space="preserve"> </w:t>
            </w:r>
            <w:proofErr w:type="spellStart"/>
            <w:r w:rsidRPr="004C27A2">
              <w:rPr>
                <w:b/>
                <w:lang w:val="it-IT"/>
              </w:rPr>
              <w:t>disciplinei</w:t>
            </w:r>
            <w:proofErr w:type="spellEnd"/>
            <w:r>
              <w:rPr>
                <w:b/>
                <w:lang w:val="it-IT"/>
              </w:rPr>
              <w:t>:</w:t>
            </w:r>
            <w:r w:rsidRPr="004C27A2">
              <w:rPr>
                <w:b/>
                <w:lang w:val="it-IT"/>
              </w:rPr>
              <w:t xml:space="preserve"> </w:t>
            </w:r>
          </w:p>
        </w:tc>
        <w:tc>
          <w:tcPr>
            <w:tcW w:w="5146" w:type="dxa"/>
          </w:tcPr>
          <w:p w14:paraId="47B9F0D9" w14:textId="26B328B7" w:rsidR="000955A5" w:rsidRPr="000955A5" w:rsidRDefault="000955A5" w:rsidP="00B565FF">
            <w:pPr>
              <w:ind w:firstLine="0"/>
              <w:jc w:val="left"/>
              <w:rPr>
                <w:b/>
                <w:i/>
                <w:szCs w:val="22"/>
                <w:lang w:val="en-US"/>
              </w:rPr>
            </w:pPr>
            <w:proofErr w:type="spellStart"/>
            <w:r w:rsidRPr="000955A5">
              <w:rPr>
                <w:b/>
                <w:i/>
                <w:sz w:val="22"/>
                <w:szCs w:val="22"/>
                <w:lang w:val="en-US"/>
              </w:rPr>
              <w:t>Drept</w:t>
            </w:r>
            <w:proofErr w:type="spellEnd"/>
            <w:r w:rsidRPr="000955A5">
              <w:rPr>
                <w:b/>
                <w:i/>
                <w:sz w:val="22"/>
                <w:szCs w:val="22"/>
                <w:lang w:val="en-US"/>
              </w:rPr>
              <w:t xml:space="preserve"> Civil V</w:t>
            </w:r>
          </w:p>
        </w:tc>
      </w:tr>
      <w:tr w:rsidR="000955A5" w:rsidRPr="00072F18" w14:paraId="5B31B5FE" w14:textId="77777777" w:rsidTr="000955A5">
        <w:trPr>
          <w:trHeight w:val="382"/>
        </w:trPr>
        <w:tc>
          <w:tcPr>
            <w:tcW w:w="5146" w:type="dxa"/>
          </w:tcPr>
          <w:p w14:paraId="361B01AD" w14:textId="77777777" w:rsidR="000955A5" w:rsidRDefault="000955A5" w:rsidP="000955A5">
            <w:pPr>
              <w:ind w:firstLine="0"/>
              <w:rPr>
                <w:b/>
                <w:lang w:val="it-IT"/>
              </w:rPr>
            </w:pPr>
            <w:proofErr w:type="spellStart"/>
            <w:r>
              <w:rPr>
                <w:b/>
                <w:lang w:val="it-IT"/>
              </w:rPr>
              <w:t>Autorul</w:t>
            </w:r>
            <w:proofErr w:type="spellEnd"/>
            <w:r>
              <w:rPr>
                <w:b/>
                <w:lang w:val="it-IT"/>
              </w:rPr>
              <w:t xml:space="preserve"> </w:t>
            </w:r>
            <w:proofErr w:type="spellStart"/>
            <w:r>
              <w:rPr>
                <w:b/>
                <w:lang w:val="it-IT"/>
              </w:rPr>
              <w:t>programei</w:t>
            </w:r>
            <w:proofErr w:type="spellEnd"/>
            <w:r w:rsidRPr="004C27A2">
              <w:rPr>
                <w:b/>
                <w:lang w:val="it-IT"/>
              </w:rPr>
              <w:t xml:space="preserve">: </w:t>
            </w:r>
          </w:p>
          <w:p w14:paraId="2D8E9952" w14:textId="77777777" w:rsidR="000955A5" w:rsidRPr="00572AF5" w:rsidRDefault="000955A5" w:rsidP="00564B24">
            <w:pPr>
              <w:spacing w:line="360" w:lineRule="auto"/>
              <w:ind w:firstLine="0"/>
              <w:rPr>
                <w:szCs w:val="22"/>
                <w:lang w:val="fr-FR"/>
              </w:rPr>
            </w:pPr>
          </w:p>
        </w:tc>
        <w:tc>
          <w:tcPr>
            <w:tcW w:w="5146" w:type="dxa"/>
          </w:tcPr>
          <w:p w14:paraId="2FF62608" w14:textId="77777777" w:rsidR="000955A5" w:rsidRPr="004C7324" w:rsidRDefault="000955A5" w:rsidP="000955A5">
            <w:pPr>
              <w:spacing w:line="360" w:lineRule="auto"/>
              <w:ind w:firstLine="0"/>
              <w:rPr>
                <w:rFonts w:eastAsia="Malgun Gothic"/>
                <w:szCs w:val="24"/>
                <w:lang w:val="pt-BR" w:eastAsia="ko-KR"/>
              </w:rPr>
            </w:pPr>
            <w:proofErr w:type="spellStart"/>
            <w:r w:rsidRPr="004C7324">
              <w:rPr>
                <w:rFonts w:eastAsia="Malgun Gothic"/>
                <w:szCs w:val="24"/>
                <w:lang w:val="pt-BR" w:eastAsia="ko-KR"/>
              </w:rPr>
              <w:t>Sobieski-Camerzan</w:t>
            </w:r>
            <w:proofErr w:type="spellEnd"/>
            <w:r w:rsidRPr="004C7324">
              <w:rPr>
                <w:rFonts w:eastAsia="Malgun Gothic"/>
                <w:szCs w:val="24"/>
                <w:lang w:val="pt-BR" w:eastAsia="ko-KR"/>
              </w:rPr>
              <w:t xml:space="preserve"> </w:t>
            </w:r>
            <w:proofErr w:type="spellStart"/>
            <w:r w:rsidRPr="004C7324">
              <w:rPr>
                <w:rFonts w:eastAsia="Malgun Gothic"/>
                <w:szCs w:val="24"/>
                <w:lang w:val="pt-BR" w:eastAsia="ko-KR"/>
              </w:rPr>
              <w:t>Gheorghe</w:t>
            </w:r>
            <w:proofErr w:type="spellEnd"/>
            <w:r w:rsidRPr="004C7324">
              <w:rPr>
                <w:rFonts w:eastAsia="Malgun Gothic"/>
                <w:szCs w:val="24"/>
                <w:lang w:val="pt-BR" w:eastAsia="ko-KR"/>
              </w:rPr>
              <w:t xml:space="preserve">, </w:t>
            </w:r>
            <w:proofErr w:type="spellStart"/>
            <w:proofErr w:type="gramStart"/>
            <w:r w:rsidRPr="004C7324">
              <w:rPr>
                <w:rFonts w:eastAsia="Malgun Gothic"/>
                <w:szCs w:val="24"/>
                <w:lang w:val="pt-BR" w:eastAsia="ko-KR"/>
              </w:rPr>
              <w:t>dr.</w:t>
            </w:r>
            <w:proofErr w:type="spellEnd"/>
            <w:proofErr w:type="gramEnd"/>
            <w:r w:rsidRPr="004C7324">
              <w:rPr>
                <w:rFonts w:eastAsia="Malgun Gothic"/>
                <w:szCs w:val="24"/>
                <w:lang w:val="pt-BR" w:eastAsia="ko-KR"/>
              </w:rPr>
              <w:t xml:space="preserve">, </w:t>
            </w:r>
            <w:proofErr w:type="spellStart"/>
            <w:r>
              <w:rPr>
                <w:rFonts w:eastAsia="Malgun Gothic"/>
                <w:szCs w:val="24"/>
                <w:lang w:val="pt-BR" w:eastAsia="ko-KR"/>
              </w:rPr>
              <w:t>lector</w:t>
            </w:r>
            <w:proofErr w:type="spellEnd"/>
            <w:r>
              <w:rPr>
                <w:rFonts w:eastAsia="Malgun Gothic"/>
                <w:szCs w:val="24"/>
                <w:lang w:val="pt-BR" w:eastAsia="ko-KR"/>
              </w:rPr>
              <w:t xml:space="preserve"> </w:t>
            </w:r>
            <w:r w:rsidRPr="004C7324">
              <w:rPr>
                <w:rFonts w:eastAsia="Malgun Gothic"/>
                <w:szCs w:val="24"/>
                <w:lang w:val="pt-BR" w:eastAsia="ko-KR"/>
              </w:rPr>
              <w:t>univ.</w:t>
            </w:r>
          </w:p>
          <w:p w14:paraId="52E94CBC" w14:textId="111DD7E7" w:rsidR="000955A5" w:rsidRPr="00572AF5" w:rsidRDefault="000955A5" w:rsidP="00564B24">
            <w:pPr>
              <w:spacing w:line="360" w:lineRule="auto"/>
              <w:ind w:firstLine="0"/>
              <w:rPr>
                <w:szCs w:val="22"/>
                <w:lang w:val="fr-FR"/>
              </w:rPr>
            </w:pPr>
            <w:proofErr w:type="spellStart"/>
            <w:r w:rsidRPr="004C7324">
              <w:rPr>
                <w:szCs w:val="24"/>
                <w:lang w:val="pt-BR"/>
              </w:rPr>
              <w:t>Demian</w:t>
            </w:r>
            <w:proofErr w:type="spellEnd"/>
            <w:r w:rsidRPr="004C7324">
              <w:rPr>
                <w:szCs w:val="24"/>
                <w:lang w:val="pt-BR"/>
              </w:rPr>
              <w:t xml:space="preserve"> Elena, </w:t>
            </w:r>
            <w:proofErr w:type="spellStart"/>
            <w:r w:rsidRPr="004C7324">
              <w:rPr>
                <w:szCs w:val="24"/>
                <w:lang w:val="pt-BR"/>
              </w:rPr>
              <w:t>ma</w:t>
            </w:r>
            <w:proofErr w:type="spellEnd"/>
            <w:proofErr w:type="gramStart"/>
            <w:r>
              <w:rPr>
                <w:szCs w:val="24"/>
                <w:lang w:val="pt-BR"/>
              </w:rPr>
              <w:t>.</w:t>
            </w:r>
            <w:r w:rsidRPr="004C7324">
              <w:rPr>
                <w:szCs w:val="24"/>
                <w:lang w:val="pt-BR"/>
              </w:rPr>
              <w:t>,</w:t>
            </w:r>
            <w:proofErr w:type="gramEnd"/>
            <w:r>
              <w:rPr>
                <w:szCs w:val="24"/>
                <w:lang w:val="pt-BR"/>
              </w:rPr>
              <w:t xml:space="preserve"> </w:t>
            </w:r>
            <w:proofErr w:type="spellStart"/>
            <w:r>
              <w:rPr>
                <w:szCs w:val="24"/>
                <w:lang w:val="pt-BR"/>
              </w:rPr>
              <w:t>asistent</w:t>
            </w:r>
            <w:proofErr w:type="spellEnd"/>
            <w:r w:rsidRPr="004C7324">
              <w:rPr>
                <w:szCs w:val="24"/>
                <w:lang w:val="pt-BR"/>
              </w:rPr>
              <w:t xml:space="preserve"> univ.</w:t>
            </w:r>
          </w:p>
        </w:tc>
      </w:tr>
      <w:tr w:rsidR="000955A5" w:rsidRPr="00072F18" w14:paraId="15A8C405" w14:textId="77777777" w:rsidTr="000955A5">
        <w:trPr>
          <w:trHeight w:val="382"/>
        </w:trPr>
        <w:tc>
          <w:tcPr>
            <w:tcW w:w="5146" w:type="dxa"/>
          </w:tcPr>
          <w:p w14:paraId="605B560E" w14:textId="451C2629" w:rsidR="000955A5" w:rsidRPr="00572AF5" w:rsidRDefault="000955A5" w:rsidP="00564B24">
            <w:pPr>
              <w:spacing w:line="360" w:lineRule="auto"/>
              <w:ind w:firstLine="0"/>
              <w:rPr>
                <w:szCs w:val="22"/>
                <w:lang w:val="fr-FR"/>
              </w:rPr>
            </w:pPr>
            <w:r>
              <w:rPr>
                <w:b/>
                <w:lang w:val="en-GB"/>
              </w:rPr>
              <w:t xml:space="preserve">Titular al </w:t>
            </w:r>
            <w:proofErr w:type="spellStart"/>
            <w:r>
              <w:rPr>
                <w:b/>
                <w:lang w:val="en-GB"/>
              </w:rPr>
              <w:t>cursului</w:t>
            </w:r>
            <w:proofErr w:type="spellEnd"/>
            <w:r w:rsidRPr="004C27A2">
              <w:rPr>
                <w:b/>
                <w:lang w:val="en-GB"/>
              </w:rPr>
              <w:t xml:space="preserve">: </w:t>
            </w:r>
          </w:p>
        </w:tc>
        <w:tc>
          <w:tcPr>
            <w:tcW w:w="5146" w:type="dxa"/>
          </w:tcPr>
          <w:p w14:paraId="61D197FE" w14:textId="77777777" w:rsidR="000955A5" w:rsidRPr="004C7324" w:rsidRDefault="000955A5" w:rsidP="000955A5">
            <w:pPr>
              <w:spacing w:line="360" w:lineRule="auto"/>
              <w:ind w:firstLine="0"/>
              <w:rPr>
                <w:rFonts w:eastAsia="Malgun Gothic"/>
                <w:szCs w:val="24"/>
                <w:lang w:val="pt-BR" w:eastAsia="ko-KR"/>
              </w:rPr>
            </w:pPr>
            <w:proofErr w:type="spellStart"/>
            <w:r w:rsidRPr="004C7324">
              <w:rPr>
                <w:rFonts w:eastAsia="Malgun Gothic"/>
                <w:szCs w:val="24"/>
                <w:lang w:val="pt-BR" w:eastAsia="ko-KR"/>
              </w:rPr>
              <w:t>Sobieski-Camerzan</w:t>
            </w:r>
            <w:proofErr w:type="spellEnd"/>
            <w:r w:rsidRPr="004C7324">
              <w:rPr>
                <w:rFonts w:eastAsia="Malgun Gothic"/>
                <w:szCs w:val="24"/>
                <w:lang w:val="pt-BR" w:eastAsia="ko-KR"/>
              </w:rPr>
              <w:t xml:space="preserve"> </w:t>
            </w:r>
            <w:proofErr w:type="spellStart"/>
            <w:r w:rsidRPr="004C7324">
              <w:rPr>
                <w:rFonts w:eastAsia="Malgun Gothic"/>
                <w:szCs w:val="24"/>
                <w:lang w:val="pt-BR" w:eastAsia="ko-KR"/>
              </w:rPr>
              <w:t>Gheorghe</w:t>
            </w:r>
            <w:proofErr w:type="spellEnd"/>
            <w:r w:rsidRPr="004C7324">
              <w:rPr>
                <w:rFonts w:eastAsia="Malgun Gothic"/>
                <w:szCs w:val="24"/>
                <w:lang w:val="pt-BR" w:eastAsia="ko-KR"/>
              </w:rPr>
              <w:t xml:space="preserve">, </w:t>
            </w:r>
            <w:proofErr w:type="spellStart"/>
            <w:proofErr w:type="gramStart"/>
            <w:r w:rsidRPr="004C7324">
              <w:rPr>
                <w:rFonts w:eastAsia="Malgun Gothic"/>
                <w:szCs w:val="24"/>
                <w:lang w:val="pt-BR" w:eastAsia="ko-KR"/>
              </w:rPr>
              <w:t>dr.</w:t>
            </w:r>
            <w:proofErr w:type="spellEnd"/>
            <w:proofErr w:type="gramEnd"/>
            <w:r w:rsidRPr="004C7324">
              <w:rPr>
                <w:rFonts w:eastAsia="Malgun Gothic"/>
                <w:szCs w:val="24"/>
                <w:lang w:val="pt-BR" w:eastAsia="ko-KR"/>
              </w:rPr>
              <w:t xml:space="preserve">, </w:t>
            </w:r>
            <w:proofErr w:type="spellStart"/>
            <w:r>
              <w:rPr>
                <w:rFonts w:eastAsia="Malgun Gothic"/>
                <w:szCs w:val="24"/>
                <w:lang w:val="pt-BR" w:eastAsia="ko-KR"/>
              </w:rPr>
              <w:t>lector</w:t>
            </w:r>
            <w:proofErr w:type="spellEnd"/>
            <w:r>
              <w:rPr>
                <w:rFonts w:eastAsia="Malgun Gothic"/>
                <w:szCs w:val="24"/>
                <w:lang w:val="pt-BR" w:eastAsia="ko-KR"/>
              </w:rPr>
              <w:t xml:space="preserve"> </w:t>
            </w:r>
            <w:r w:rsidRPr="004C7324">
              <w:rPr>
                <w:rFonts w:eastAsia="Malgun Gothic"/>
                <w:szCs w:val="24"/>
                <w:lang w:val="pt-BR" w:eastAsia="ko-KR"/>
              </w:rPr>
              <w:t>univ.</w:t>
            </w:r>
          </w:p>
          <w:p w14:paraId="62814E61" w14:textId="40C0D1A0" w:rsidR="000955A5" w:rsidRPr="00572AF5" w:rsidRDefault="000955A5" w:rsidP="00564B24">
            <w:pPr>
              <w:spacing w:line="360" w:lineRule="auto"/>
              <w:ind w:firstLine="0"/>
              <w:rPr>
                <w:szCs w:val="22"/>
                <w:lang w:val="it-IT"/>
              </w:rPr>
            </w:pPr>
            <w:proofErr w:type="spellStart"/>
            <w:r w:rsidRPr="004C7324">
              <w:rPr>
                <w:szCs w:val="24"/>
                <w:lang w:val="pt-BR"/>
              </w:rPr>
              <w:t>Demian</w:t>
            </w:r>
            <w:proofErr w:type="spellEnd"/>
            <w:r w:rsidRPr="004C7324">
              <w:rPr>
                <w:szCs w:val="24"/>
                <w:lang w:val="pt-BR"/>
              </w:rPr>
              <w:t xml:space="preserve"> Elena, </w:t>
            </w:r>
            <w:proofErr w:type="spellStart"/>
            <w:r w:rsidRPr="004C7324">
              <w:rPr>
                <w:szCs w:val="24"/>
                <w:lang w:val="pt-BR"/>
              </w:rPr>
              <w:t>ma</w:t>
            </w:r>
            <w:proofErr w:type="spellEnd"/>
            <w:proofErr w:type="gramStart"/>
            <w:r>
              <w:rPr>
                <w:szCs w:val="24"/>
                <w:lang w:val="pt-BR"/>
              </w:rPr>
              <w:t>.</w:t>
            </w:r>
            <w:r w:rsidRPr="004C7324">
              <w:rPr>
                <w:szCs w:val="24"/>
                <w:lang w:val="pt-BR"/>
              </w:rPr>
              <w:t>,</w:t>
            </w:r>
            <w:proofErr w:type="gramEnd"/>
            <w:r>
              <w:rPr>
                <w:szCs w:val="24"/>
                <w:lang w:val="pt-BR"/>
              </w:rPr>
              <w:t xml:space="preserve"> </w:t>
            </w:r>
            <w:proofErr w:type="spellStart"/>
            <w:r>
              <w:rPr>
                <w:szCs w:val="24"/>
                <w:lang w:val="pt-BR"/>
              </w:rPr>
              <w:t>asistent</w:t>
            </w:r>
            <w:proofErr w:type="spellEnd"/>
            <w:r w:rsidRPr="004C7324">
              <w:rPr>
                <w:szCs w:val="24"/>
                <w:lang w:val="pt-BR"/>
              </w:rPr>
              <w:t xml:space="preserve"> univ.</w:t>
            </w:r>
          </w:p>
        </w:tc>
      </w:tr>
      <w:tr w:rsidR="000955A5" w:rsidRPr="00072F18" w14:paraId="70123698" w14:textId="77777777" w:rsidTr="000955A5">
        <w:trPr>
          <w:trHeight w:val="382"/>
        </w:trPr>
        <w:tc>
          <w:tcPr>
            <w:tcW w:w="5146" w:type="dxa"/>
          </w:tcPr>
          <w:p w14:paraId="6CC0CC16" w14:textId="63F0DB58" w:rsidR="000955A5" w:rsidRDefault="000955A5" w:rsidP="00B565FF">
            <w:pPr>
              <w:spacing w:line="360" w:lineRule="auto"/>
              <w:ind w:firstLine="0"/>
            </w:pPr>
            <w:r w:rsidRPr="004C27A2">
              <w:rPr>
                <w:b/>
                <w:lang w:val="it-IT"/>
              </w:rPr>
              <w:t xml:space="preserve">Email: </w:t>
            </w:r>
          </w:p>
        </w:tc>
        <w:tc>
          <w:tcPr>
            <w:tcW w:w="5146" w:type="dxa"/>
          </w:tcPr>
          <w:p w14:paraId="4606059D" w14:textId="1C3E8D9E" w:rsidR="000955A5" w:rsidRPr="00581F26" w:rsidRDefault="003A719A" w:rsidP="000955A5">
            <w:pPr>
              <w:spacing w:line="360" w:lineRule="auto"/>
              <w:ind w:firstLine="0"/>
              <w:rPr>
                <w:szCs w:val="22"/>
                <w:lang w:val="fr-FR"/>
              </w:rPr>
            </w:pPr>
            <w:hyperlink r:id="rId9" w:history="1">
              <w:r w:rsidR="000955A5" w:rsidRPr="00EC325E">
                <w:rPr>
                  <w:rStyle w:val="a3"/>
                  <w:lang w:val="fr-FR"/>
                </w:rPr>
                <w:t>edemian@ulim.md</w:t>
              </w:r>
            </w:hyperlink>
          </w:p>
        </w:tc>
      </w:tr>
      <w:tr w:rsidR="000955A5" w:rsidRPr="00072F18" w14:paraId="28E9D19F" w14:textId="77777777" w:rsidTr="000955A5">
        <w:trPr>
          <w:trHeight w:val="382"/>
        </w:trPr>
        <w:tc>
          <w:tcPr>
            <w:tcW w:w="5146" w:type="dxa"/>
          </w:tcPr>
          <w:p w14:paraId="49B712BD" w14:textId="6B993C14" w:rsidR="000955A5" w:rsidRPr="000955A5" w:rsidRDefault="000955A5" w:rsidP="000955A5">
            <w:pPr>
              <w:pStyle w:val="Titolo1Intestazione"/>
              <w:jc w:val="both"/>
              <w:rPr>
                <w:rFonts w:ascii="Times New Roman" w:hAnsi="Times New Roman"/>
                <w:szCs w:val="22"/>
                <w:lang w:val="ro-RO"/>
              </w:rPr>
            </w:pPr>
            <w:proofErr w:type="spellStart"/>
            <w:r>
              <w:rPr>
                <w:rFonts w:ascii="Times New Roman" w:hAnsi="Times New Roman"/>
                <w:caps w:val="0"/>
                <w:sz w:val="22"/>
                <w:szCs w:val="22"/>
              </w:rPr>
              <w:t>C</w:t>
            </w:r>
            <w:r w:rsidRPr="000955A5">
              <w:rPr>
                <w:rFonts w:ascii="Times New Roman" w:hAnsi="Times New Roman"/>
                <w:caps w:val="0"/>
                <w:sz w:val="22"/>
                <w:szCs w:val="22"/>
              </w:rPr>
              <w:t>odul</w:t>
            </w:r>
            <w:proofErr w:type="spellEnd"/>
            <w:r w:rsidRPr="000955A5">
              <w:rPr>
                <w:rFonts w:ascii="Times New Roman" w:hAnsi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0955A5">
              <w:rPr>
                <w:rFonts w:ascii="Times New Roman" w:hAnsi="Times New Roman"/>
                <w:caps w:val="0"/>
                <w:sz w:val="22"/>
                <w:szCs w:val="22"/>
              </w:rPr>
              <w:t>cursului</w:t>
            </w:r>
            <w:proofErr w:type="spellEnd"/>
            <w:r w:rsidRPr="000955A5">
              <w:rPr>
                <w:rFonts w:ascii="Times New Roman" w:hAnsi="Times New Roman"/>
                <w:caps w:val="0"/>
                <w:sz w:val="22"/>
                <w:szCs w:val="22"/>
              </w:rPr>
              <w:t xml:space="preserve">: </w:t>
            </w:r>
          </w:p>
        </w:tc>
        <w:tc>
          <w:tcPr>
            <w:tcW w:w="5146" w:type="dxa"/>
          </w:tcPr>
          <w:p w14:paraId="2375D78C" w14:textId="3B626B31" w:rsidR="000955A5" w:rsidRPr="000955A5" w:rsidRDefault="000955A5" w:rsidP="000955A5">
            <w:pPr>
              <w:pStyle w:val="Titolo1Intestazione"/>
              <w:jc w:val="both"/>
              <w:rPr>
                <w:rFonts w:ascii="Times New Roman" w:hAnsi="Times New Roman"/>
                <w:b w:val="0"/>
                <w:szCs w:val="22"/>
                <w:lang w:val="ro-RO"/>
              </w:rPr>
            </w:pPr>
            <w:r w:rsidRPr="000955A5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 xml:space="preserve">F.06.O.041 </w:t>
            </w:r>
            <w:r w:rsidRPr="000955A5">
              <w:rPr>
                <w:rFonts w:ascii="Times New Roman" w:hAnsi="Times New Roman"/>
                <w:b w:val="0"/>
                <w:caps w:val="0"/>
                <w:sz w:val="22"/>
                <w:szCs w:val="22"/>
                <w:lang w:val="ro-RO"/>
              </w:rPr>
              <w:t>studii cu frecvență</w:t>
            </w:r>
          </w:p>
          <w:p w14:paraId="7C6424EF" w14:textId="7ADAC955" w:rsidR="000955A5" w:rsidRPr="00E56204" w:rsidRDefault="000955A5" w:rsidP="000955A5">
            <w:pPr>
              <w:pStyle w:val="Titolo1Intestazione"/>
              <w:jc w:val="both"/>
              <w:rPr>
                <w:rFonts w:ascii="Times New Roman" w:hAnsi="Times New Roman"/>
                <w:b w:val="0"/>
                <w:caps w:val="0"/>
                <w:szCs w:val="24"/>
                <w:lang w:val="ro-RO"/>
              </w:rPr>
            </w:pPr>
            <w:r w:rsidRPr="000955A5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 xml:space="preserve">F.06.O.028 </w:t>
            </w:r>
            <w:r w:rsidRPr="000955A5">
              <w:rPr>
                <w:rFonts w:ascii="Times New Roman" w:hAnsi="Times New Roman"/>
                <w:b w:val="0"/>
                <w:caps w:val="0"/>
                <w:sz w:val="22"/>
                <w:szCs w:val="22"/>
                <w:lang w:val="ro-RO"/>
              </w:rPr>
              <w:t>studii cu frecvență redusă</w:t>
            </w:r>
          </w:p>
        </w:tc>
      </w:tr>
      <w:tr w:rsidR="000955A5" w:rsidRPr="00AB4B27" w14:paraId="34626FB8" w14:textId="77777777" w:rsidTr="000955A5">
        <w:trPr>
          <w:trHeight w:val="1163"/>
        </w:trPr>
        <w:tc>
          <w:tcPr>
            <w:tcW w:w="5146" w:type="dxa"/>
          </w:tcPr>
          <w:p w14:paraId="00F2C12B" w14:textId="77777777" w:rsidR="000955A5" w:rsidRDefault="000955A5" w:rsidP="000955A5">
            <w:pPr>
              <w:ind w:firstLine="0"/>
              <w:rPr>
                <w:lang w:val="ro-RO"/>
              </w:rPr>
            </w:pPr>
            <w:r w:rsidRPr="004C27A2">
              <w:rPr>
                <w:b/>
                <w:lang w:val="ro-RO"/>
              </w:rPr>
              <w:t>Categoria formativă a cursului</w:t>
            </w:r>
            <w:r>
              <w:rPr>
                <w:b/>
                <w:lang w:val="ro-RO"/>
              </w:rPr>
              <w:t>:</w:t>
            </w:r>
            <w:r w:rsidRPr="004C27A2">
              <w:rPr>
                <w:lang w:val="ro-RO"/>
              </w:rPr>
              <w:t xml:space="preserve"> </w:t>
            </w:r>
          </w:p>
          <w:p w14:paraId="7BE932CF" w14:textId="77777777" w:rsidR="000955A5" w:rsidRPr="004C27A2" w:rsidRDefault="000955A5" w:rsidP="000955A5">
            <w:pPr>
              <w:ind w:firstLine="0"/>
              <w:rPr>
                <w:lang w:val="ro-RO"/>
              </w:rPr>
            </w:pPr>
            <w:r w:rsidRPr="004C27A2">
              <w:rPr>
                <w:lang w:val="ro-RO"/>
              </w:rPr>
              <w:t xml:space="preserve">(F-fundamentală, G-generală, S-de specialitate, </w:t>
            </w:r>
          </w:p>
          <w:p w14:paraId="0BE94695" w14:textId="3C4F2523" w:rsidR="000955A5" w:rsidRDefault="000955A5" w:rsidP="00B565FF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proofErr w:type="spellStart"/>
            <w:r w:rsidRPr="004C27A2">
              <w:rPr>
                <w:lang w:val="ro-RO"/>
              </w:rPr>
              <w:t>U-socio-umanistică</w:t>
            </w:r>
            <w:proofErr w:type="spellEnd"/>
            <w:r w:rsidRPr="004C27A2">
              <w:rPr>
                <w:lang w:val="ro-RO"/>
              </w:rPr>
              <w:t xml:space="preserve">, M-de orientare către masterat) </w:t>
            </w:r>
          </w:p>
        </w:tc>
        <w:tc>
          <w:tcPr>
            <w:tcW w:w="5146" w:type="dxa"/>
          </w:tcPr>
          <w:p w14:paraId="3A1435D8" w14:textId="6D8FE463" w:rsidR="000955A5" w:rsidRPr="00AB4B27" w:rsidRDefault="000955A5" w:rsidP="00B565FF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</w:t>
            </w:r>
          </w:p>
        </w:tc>
      </w:tr>
      <w:tr w:rsidR="000955A5" w:rsidRPr="00AB4B27" w14:paraId="6C7C71F6" w14:textId="77777777" w:rsidTr="000955A5">
        <w:trPr>
          <w:trHeight w:val="1062"/>
        </w:trPr>
        <w:tc>
          <w:tcPr>
            <w:tcW w:w="5146" w:type="dxa"/>
          </w:tcPr>
          <w:p w14:paraId="43509159" w14:textId="77777777" w:rsidR="000955A5" w:rsidRPr="004C27A2" w:rsidRDefault="000955A5" w:rsidP="000955A5">
            <w:pPr>
              <w:ind w:firstLine="0"/>
              <w:rPr>
                <w:b/>
                <w:lang w:val="ro-RO"/>
              </w:rPr>
            </w:pPr>
            <w:r w:rsidRPr="004C27A2">
              <w:rPr>
                <w:b/>
                <w:lang w:val="ro-RO"/>
              </w:rPr>
              <w:t>Categorie de opţionalitate a cursului</w:t>
            </w:r>
            <w:r>
              <w:rPr>
                <w:b/>
                <w:lang w:val="ro-RO"/>
              </w:rPr>
              <w:t>:</w:t>
            </w:r>
          </w:p>
          <w:p w14:paraId="76926EEB" w14:textId="04E4D0D0" w:rsidR="000955A5" w:rsidRPr="00AB4B27" w:rsidRDefault="000955A5" w:rsidP="00B565FF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 w:rsidRPr="004C27A2">
              <w:rPr>
                <w:lang w:val="ro-RO"/>
              </w:rPr>
              <w:t xml:space="preserve">(O- obligatorie, A- opţională, L- liberă alegere) </w:t>
            </w:r>
          </w:p>
        </w:tc>
        <w:tc>
          <w:tcPr>
            <w:tcW w:w="5146" w:type="dxa"/>
          </w:tcPr>
          <w:p w14:paraId="54D43830" w14:textId="0F45747C" w:rsidR="000955A5" w:rsidRPr="00AB4B27" w:rsidRDefault="000955A5" w:rsidP="00B565FF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 w:rsidRPr="00AB4B27">
              <w:rPr>
                <w:sz w:val="22"/>
                <w:szCs w:val="22"/>
                <w:lang w:val="ro-RO"/>
              </w:rPr>
              <w:t>O</w:t>
            </w:r>
          </w:p>
        </w:tc>
      </w:tr>
      <w:tr w:rsidR="000955A5" w:rsidRPr="00AB4B27" w14:paraId="5022CB8B" w14:textId="77777777" w:rsidTr="000955A5">
        <w:trPr>
          <w:trHeight w:val="382"/>
        </w:trPr>
        <w:tc>
          <w:tcPr>
            <w:tcW w:w="5146" w:type="dxa"/>
          </w:tcPr>
          <w:p w14:paraId="67B1ECBC" w14:textId="592B67FE" w:rsidR="000955A5" w:rsidRDefault="000955A5" w:rsidP="00B565FF">
            <w:pPr>
              <w:spacing w:line="360" w:lineRule="auto"/>
              <w:ind w:firstLine="0"/>
              <w:rPr>
                <w:szCs w:val="22"/>
                <w:lang w:val="it-IT"/>
              </w:rPr>
            </w:pPr>
            <w:proofErr w:type="spellStart"/>
            <w:r w:rsidRPr="004C27A2">
              <w:rPr>
                <w:b/>
                <w:lang w:val="it-IT"/>
              </w:rPr>
              <w:t>Credite</w:t>
            </w:r>
            <w:proofErr w:type="spellEnd"/>
            <w:r w:rsidRPr="004C27A2">
              <w:rPr>
                <w:b/>
                <w:lang w:val="it-IT"/>
              </w:rPr>
              <w:t xml:space="preserve"> ECTS: </w:t>
            </w:r>
          </w:p>
        </w:tc>
        <w:tc>
          <w:tcPr>
            <w:tcW w:w="5146" w:type="dxa"/>
          </w:tcPr>
          <w:p w14:paraId="3BABFD57" w14:textId="6AB61E36" w:rsidR="000955A5" w:rsidRPr="00AB4B27" w:rsidRDefault="000955A5" w:rsidP="00B565FF">
            <w:pPr>
              <w:spacing w:line="360" w:lineRule="auto"/>
              <w:ind w:firstLine="0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4</w:t>
            </w:r>
          </w:p>
        </w:tc>
      </w:tr>
      <w:tr w:rsidR="000955A5" w:rsidRPr="00AD5631" w14:paraId="48F68765" w14:textId="77777777" w:rsidTr="000955A5">
        <w:trPr>
          <w:trHeight w:val="382"/>
        </w:trPr>
        <w:tc>
          <w:tcPr>
            <w:tcW w:w="5146" w:type="dxa"/>
          </w:tcPr>
          <w:p w14:paraId="6BF091AF" w14:textId="71417075" w:rsidR="000955A5" w:rsidRDefault="000955A5" w:rsidP="00B565FF">
            <w:pPr>
              <w:ind w:firstLine="0"/>
              <w:jc w:val="left"/>
              <w:rPr>
                <w:szCs w:val="22"/>
                <w:lang w:val="fr-FR"/>
              </w:rPr>
            </w:pPr>
            <w:proofErr w:type="spellStart"/>
            <w:r w:rsidRPr="004C27A2">
              <w:rPr>
                <w:b/>
                <w:lang w:val="it-IT"/>
              </w:rPr>
              <w:t>Specialitatea</w:t>
            </w:r>
            <w:proofErr w:type="spellEnd"/>
            <w:r w:rsidRPr="004C27A2">
              <w:rPr>
                <w:lang w:val="it-IT"/>
              </w:rPr>
              <w:t>:</w:t>
            </w:r>
          </w:p>
        </w:tc>
        <w:tc>
          <w:tcPr>
            <w:tcW w:w="5146" w:type="dxa"/>
          </w:tcPr>
          <w:p w14:paraId="09D845B3" w14:textId="70A2CC11" w:rsidR="000955A5" w:rsidRPr="00AD5631" w:rsidRDefault="000955A5" w:rsidP="000955A5">
            <w:pPr>
              <w:ind w:firstLine="0"/>
              <w:jc w:val="left"/>
              <w:rPr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Drept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0955A5" w:rsidRPr="00AB4B27" w14:paraId="0F969D87" w14:textId="77777777" w:rsidTr="000955A5">
        <w:trPr>
          <w:trHeight w:val="382"/>
        </w:trPr>
        <w:tc>
          <w:tcPr>
            <w:tcW w:w="5146" w:type="dxa"/>
          </w:tcPr>
          <w:p w14:paraId="51C43503" w14:textId="76843C00" w:rsidR="000955A5" w:rsidRPr="00AB4B27" w:rsidRDefault="000955A5" w:rsidP="00B565FF">
            <w:pPr>
              <w:spacing w:line="360" w:lineRule="auto"/>
              <w:ind w:firstLine="0"/>
              <w:rPr>
                <w:szCs w:val="22"/>
                <w:lang w:val="it-IT"/>
              </w:rPr>
            </w:pPr>
            <w:proofErr w:type="spellStart"/>
            <w:r>
              <w:rPr>
                <w:b/>
                <w:lang w:val="it-IT"/>
              </w:rPr>
              <w:t>Ciclul</w:t>
            </w:r>
            <w:proofErr w:type="spellEnd"/>
            <w:r w:rsidRPr="004C27A2">
              <w:rPr>
                <w:b/>
                <w:lang w:val="it-IT"/>
              </w:rPr>
              <w:t xml:space="preserve">: </w:t>
            </w:r>
          </w:p>
        </w:tc>
        <w:tc>
          <w:tcPr>
            <w:tcW w:w="5146" w:type="dxa"/>
          </w:tcPr>
          <w:p w14:paraId="1E67CFAB" w14:textId="44399D21" w:rsidR="000955A5" w:rsidRPr="00AB4B27" w:rsidRDefault="000955A5" w:rsidP="000955A5">
            <w:pPr>
              <w:spacing w:line="360" w:lineRule="auto"/>
              <w:ind w:firstLine="0"/>
              <w:rPr>
                <w:szCs w:val="22"/>
                <w:lang w:val="it-IT"/>
              </w:rPr>
            </w:pPr>
            <w:proofErr w:type="spellStart"/>
            <w:r w:rsidRPr="00AB4B27">
              <w:rPr>
                <w:sz w:val="22"/>
                <w:szCs w:val="22"/>
                <w:lang w:val="it-IT"/>
              </w:rPr>
              <w:t>Licenţă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0955A5" w:rsidRPr="00AB4B27" w14:paraId="4A9842A2" w14:textId="77777777" w:rsidTr="000955A5">
        <w:trPr>
          <w:trHeight w:val="382"/>
        </w:trPr>
        <w:tc>
          <w:tcPr>
            <w:tcW w:w="5146" w:type="dxa"/>
          </w:tcPr>
          <w:p w14:paraId="020E4E8B" w14:textId="49FEC3CF" w:rsidR="000955A5" w:rsidRDefault="000955A5" w:rsidP="00B565FF">
            <w:pPr>
              <w:spacing w:line="360" w:lineRule="auto"/>
              <w:ind w:firstLine="0"/>
              <w:rPr>
                <w:szCs w:val="22"/>
                <w:lang w:val="en-GB"/>
              </w:rPr>
            </w:pPr>
            <w:proofErr w:type="spellStart"/>
            <w:r w:rsidRPr="004C27A2">
              <w:rPr>
                <w:b/>
                <w:lang w:val="en-GB"/>
              </w:rPr>
              <w:t>Anul</w:t>
            </w:r>
            <w:proofErr w:type="spellEnd"/>
            <w:r w:rsidRPr="004C27A2">
              <w:rPr>
                <w:b/>
                <w:lang w:val="en-GB"/>
              </w:rPr>
              <w:t xml:space="preserve"> de </w:t>
            </w:r>
            <w:proofErr w:type="spellStart"/>
            <w:r w:rsidRPr="004C27A2">
              <w:rPr>
                <w:b/>
                <w:lang w:val="en-GB"/>
              </w:rPr>
              <w:t>studii</w:t>
            </w:r>
            <w:proofErr w:type="spellEnd"/>
            <w:r w:rsidRPr="004C27A2">
              <w:rPr>
                <w:b/>
                <w:lang w:val="en-GB"/>
              </w:rPr>
              <w:t>:</w:t>
            </w:r>
          </w:p>
        </w:tc>
        <w:tc>
          <w:tcPr>
            <w:tcW w:w="5146" w:type="dxa"/>
          </w:tcPr>
          <w:p w14:paraId="6DB4C28B" w14:textId="2E180D0D" w:rsidR="000955A5" w:rsidRPr="00AB4B27" w:rsidRDefault="000955A5" w:rsidP="00B565FF">
            <w:pPr>
              <w:spacing w:line="360" w:lineRule="auto"/>
              <w:ind w:firstLine="0"/>
              <w:rPr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III / III</w:t>
            </w:r>
          </w:p>
        </w:tc>
      </w:tr>
      <w:tr w:rsidR="000955A5" w:rsidRPr="00AB4B27" w14:paraId="53BA003B" w14:textId="77777777" w:rsidTr="000955A5">
        <w:trPr>
          <w:trHeight w:val="382"/>
        </w:trPr>
        <w:tc>
          <w:tcPr>
            <w:tcW w:w="5146" w:type="dxa"/>
          </w:tcPr>
          <w:p w14:paraId="4C6CCB76" w14:textId="4DAAC71F" w:rsidR="000955A5" w:rsidRDefault="000955A5" w:rsidP="00B565FF">
            <w:pPr>
              <w:spacing w:line="360" w:lineRule="auto"/>
              <w:ind w:firstLine="0"/>
              <w:rPr>
                <w:szCs w:val="22"/>
                <w:lang w:val="en-GB"/>
              </w:rPr>
            </w:pPr>
            <w:proofErr w:type="spellStart"/>
            <w:r w:rsidRPr="004C27A2">
              <w:rPr>
                <w:b/>
                <w:lang w:val="en-GB"/>
              </w:rPr>
              <w:t>Semestrul</w:t>
            </w:r>
            <w:proofErr w:type="spellEnd"/>
            <w:r w:rsidRPr="004C27A2">
              <w:rPr>
                <w:b/>
                <w:lang w:val="en-GB"/>
              </w:rPr>
              <w:t xml:space="preserve">: </w:t>
            </w:r>
          </w:p>
        </w:tc>
        <w:tc>
          <w:tcPr>
            <w:tcW w:w="5146" w:type="dxa"/>
          </w:tcPr>
          <w:p w14:paraId="35CEA5C3" w14:textId="6BB976CC" w:rsidR="000955A5" w:rsidRPr="00AB4B27" w:rsidRDefault="000955A5" w:rsidP="00B565FF">
            <w:pPr>
              <w:spacing w:line="360" w:lineRule="auto"/>
              <w:ind w:firstLine="0"/>
              <w:rPr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VI / VI</w:t>
            </w:r>
          </w:p>
        </w:tc>
      </w:tr>
      <w:tr w:rsidR="000955A5" w:rsidRPr="00AB4B27" w14:paraId="6462D4AB" w14:textId="77777777" w:rsidTr="000955A5">
        <w:trPr>
          <w:trHeight w:val="382"/>
        </w:trPr>
        <w:tc>
          <w:tcPr>
            <w:tcW w:w="5146" w:type="dxa"/>
          </w:tcPr>
          <w:p w14:paraId="48491EF0" w14:textId="2BA5D1D2" w:rsidR="000955A5" w:rsidRDefault="000955A5" w:rsidP="00B565FF">
            <w:pPr>
              <w:spacing w:line="360" w:lineRule="auto"/>
              <w:ind w:firstLine="0"/>
              <w:rPr>
                <w:szCs w:val="22"/>
                <w:lang w:val="pt-BR"/>
              </w:rPr>
            </w:pPr>
            <w:proofErr w:type="spellStart"/>
            <w:r w:rsidRPr="004C27A2">
              <w:rPr>
                <w:b/>
                <w:lang w:val="pt-BR"/>
              </w:rPr>
              <w:t>Numărul</w:t>
            </w:r>
            <w:proofErr w:type="spellEnd"/>
            <w:r w:rsidRPr="004C27A2">
              <w:rPr>
                <w:b/>
                <w:lang w:val="pt-BR"/>
              </w:rPr>
              <w:t xml:space="preserve"> total de ore</w:t>
            </w:r>
            <w:r w:rsidRPr="004C27A2">
              <w:rPr>
                <w:lang w:val="pt-BR"/>
              </w:rPr>
              <w:t>:</w:t>
            </w:r>
            <w:r w:rsidRPr="004C27A2">
              <w:rPr>
                <w:b/>
                <w:lang w:val="pt-BR"/>
              </w:rPr>
              <w:t xml:space="preserve"> </w:t>
            </w:r>
          </w:p>
        </w:tc>
        <w:tc>
          <w:tcPr>
            <w:tcW w:w="5146" w:type="dxa"/>
          </w:tcPr>
          <w:p w14:paraId="3BC3DF85" w14:textId="2D1E7F57" w:rsidR="000955A5" w:rsidRPr="00AB4B27" w:rsidRDefault="000955A5" w:rsidP="00B565FF">
            <w:pPr>
              <w:spacing w:line="360" w:lineRule="auto"/>
              <w:ind w:firstLine="0"/>
              <w:rPr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120</w:t>
            </w:r>
          </w:p>
        </w:tc>
      </w:tr>
      <w:tr w:rsidR="000955A5" w:rsidRPr="00AB4B27" w14:paraId="6FA63D21" w14:textId="77777777" w:rsidTr="000955A5">
        <w:trPr>
          <w:trHeight w:val="382"/>
        </w:trPr>
        <w:tc>
          <w:tcPr>
            <w:tcW w:w="5146" w:type="dxa"/>
          </w:tcPr>
          <w:p w14:paraId="136F2BCD" w14:textId="77777777" w:rsidR="000955A5" w:rsidRDefault="000955A5" w:rsidP="000955A5">
            <w:pPr>
              <w:ind w:firstLine="0"/>
              <w:rPr>
                <w:b/>
                <w:lang w:val="pt-BR"/>
              </w:rPr>
            </w:pPr>
            <w:proofErr w:type="spellStart"/>
            <w:r w:rsidRPr="004C27A2">
              <w:rPr>
                <w:b/>
                <w:lang w:val="pt-BR"/>
              </w:rPr>
              <w:t>Numărul</w:t>
            </w:r>
            <w:proofErr w:type="spellEnd"/>
            <w:r w:rsidRPr="004C27A2">
              <w:rPr>
                <w:b/>
                <w:lang w:val="pt-BR"/>
              </w:rPr>
              <w:t xml:space="preserve"> de ore de </w:t>
            </w:r>
            <w:proofErr w:type="spellStart"/>
            <w:r w:rsidRPr="004C27A2">
              <w:rPr>
                <w:b/>
                <w:lang w:val="pt-BR"/>
              </w:rPr>
              <w:t>contact</w:t>
            </w:r>
            <w:proofErr w:type="spellEnd"/>
            <w:r>
              <w:rPr>
                <w:b/>
                <w:lang w:val="pt-BR"/>
              </w:rPr>
              <w:t>:</w:t>
            </w:r>
          </w:p>
          <w:p w14:paraId="5C38785D" w14:textId="2AF00807" w:rsidR="000955A5" w:rsidRDefault="000955A5" w:rsidP="00B565FF">
            <w:pPr>
              <w:spacing w:line="360" w:lineRule="auto"/>
              <w:ind w:firstLine="0"/>
              <w:rPr>
                <w:szCs w:val="22"/>
                <w:lang w:val="pt-BR"/>
              </w:rPr>
            </w:pPr>
            <w:proofErr w:type="gramStart"/>
            <w:r w:rsidRPr="00E7425B">
              <w:rPr>
                <w:lang w:val="pt-BR"/>
              </w:rPr>
              <w:t>cu</w:t>
            </w:r>
            <w:proofErr w:type="gramEnd"/>
            <w:r w:rsidRPr="00E7425B">
              <w:rPr>
                <w:lang w:val="pt-BR"/>
              </w:rPr>
              <w:t xml:space="preserve"> </w:t>
            </w:r>
            <w:proofErr w:type="spellStart"/>
            <w:r w:rsidRPr="00E7425B">
              <w:rPr>
                <w:lang w:val="pt-BR"/>
              </w:rPr>
              <w:t>frecvenţă</w:t>
            </w:r>
            <w:proofErr w:type="spellEnd"/>
            <w:r w:rsidRPr="00E7425B">
              <w:rPr>
                <w:lang w:val="pt-BR"/>
              </w:rPr>
              <w:t xml:space="preserve"> / cu </w:t>
            </w:r>
            <w:proofErr w:type="spellStart"/>
            <w:r w:rsidRPr="00E7425B">
              <w:rPr>
                <w:lang w:val="pt-BR"/>
              </w:rPr>
              <w:t>frecvenţă</w:t>
            </w:r>
            <w:proofErr w:type="spellEnd"/>
            <w:r w:rsidRPr="00E7425B">
              <w:rPr>
                <w:lang w:val="pt-BR"/>
              </w:rPr>
              <w:t xml:space="preserve"> </w:t>
            </w:r>
            <w:proofErr w:type="spellStart"/>
            <w:r w:rsidRPr="00E7425B">
              <w:rPr>
                <w:lang w:val="pt-BR"/>
              </w:rPr>
              <w:t>redusă</w:t>
            </w:r>
            <w:proofErr w:type="spellEnd"/>
            <w:r w:rsidRPr="00E7425B">
              <w:rPr>
                <w:b/>
                <w:lang w:val="pt-BR"/>
              </w:rPr>
              <w:t xml:space="preserve"> </w:t>
            </w:r>
          </w:p>
        </w:tc>
        <w:tc>
          <w:tcPr>
            <w:tcW w:w="5146" w:type="dxa"/>
          </w:tcPr>
          <w:p w14:paraId="27291F65" w14:textId="0963C926" w:rsidR="000955A5" w:rsidRPr="00AB4B27" w:rsidRDefault="000955A5" w:rsidP="00B565FF">
            <w:pPr>
              <w:spacing w:line="360" w:lineRule="auto"/>
              <w:ind w:firstLine="0"/>
              <w:rPr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60 / 20</w:t>
            </w:r>
          </w:p>
        </w:tc>
      </w:tr>
      <w:tr w:rsidR="000955A5" w:rsidRPr="00AB4B27" w14:paraId="49764045" w14:textId="77777777" w:rsidTr="000955A5">
        <w:trPr>
          <w:trHeight w:val="906"/>
        </w:trPr>
        <w:tc>
          <w:tcPr>
            <w:tcW w:w="5146" w:type="dxa"/>
          </w:tcPr>
          <w:p w14:paraId="5570C2FE" w14:textId="77777777" w:rsidR="000955A5" w:rsidRPr="004C27A2" w:rsidRDefault="000955A5" w:rsidP="000955A5">
            <w:pPr>
              <w:ind w:firstLine="0"/>
              <w:rPr>
                <w:b/>
                <w:lang w:val="it-IT"/>
              </w:rPr>
            </w:pPr>
            <w:proofErr w:type="spellStart"/>
            <w:r w:rsidRPr="004C27A2">
              <w:rPr>
                <w:b/>
                <w:lang w:val="it-IT"/>
              </w:rPr>
              <w:t>Din</w:t>
            </w:r>
            <w:proofErr w:type="spellEnd"/>
            <w:r w:rsidRPr="004C27A2">
              <w:rPr>
                <w:b/>
                <w:lang w:val="it-IT"/>
              </w:rPr>
              <w:t xml:space="preserve"> </w:t>
            </w:r>
            <w:proofErr w:type="spellStart"/>
            <w:r w:rsidRPr="004C27A2">
              <w:rPr>
                <w:b/>
                <w:lang w:val="it-IT"/>
              </w:rPr>
              <w:t>ele</w:t>
            </w:r>
            <w:proofErr w:type="spellEnd"/>
            <w:r w:rsidRPr="004C27A2">
              <w:rPr>
                <w:b/>
                <w:lang w:val="it-IT"/>
              </w:rPr>
              <w:t xml:space="preserve"> </w:t>
            </w:r>
            <w:proofErr w:type="spellStart"/>
            <w:r w:rsidRPr="004C27A2">
              <w:rPr>
                <w:b/>
                <w:lang w:val="it-IT"/>
              </w:rPr>
              <w:t>prelegeri</w:t>
            </w:r>
            <w:proofErr w:type="spellEnd"/>
            <w:r w:rsidRPr="004C27A2">
              <w:rPr>
                <w:b/>
                <w:lang w:val="it-IT"/>
              </w:rPr>
              <w:t>:</w:t>
            </w:r>
            <w:proofErr w:type="gramStart"/>
            <w:r w:rsidRPr="004C27A2">
              <w:rPr>
                <w:b/>
                <w:lang w:val="it-IT"/>
              </w:rPr>
              <w:t xml:space="preserve">                 </w:t>
            </w:r>
            <w:proofErr w:type="gramEnd"/>
          </w:p>
          <w:p w14:paraId="61F56AEE" w14:textId="77777777" w:rsidR="000955A5" w:rsidRPr="004C27A2" w:rsidRDefault="000955A5" w:rsidP="000955A5">
            <w:pPr>
              <w:ind w:firstLine="0"/>
              <w:rPr>
                <w:b/>
                <w:lang w:val="it-IT"/>
              </w:rPr>
            </w:pPr>
            <w:proofErr w:type="spellStart"/>
            <w:proofErr w:type="gramStart"/>
            <w:r w:rsidRPr="004C27A2">
              <w:rPr>
                <w:b/>
                <w:lang w:val="it-IT"/>
              </w:rPr>
              <w:t>seminarii</w:t>
            </w:r>
            <w:proofErr w:type="spellEnd"/>
            <w:proofErr w:type="gramEnd"/>
            <w:r w:rsidRPr="004C27A2">
              <w:rPr>
                <w:b/>
                <w:lang w:val="it-IT"/>
              </w:rPr>
              <w:t xml:space="preserve">:              </w:t>
            </w:r>
          </w:p>
          <w:p w14:paraId="12AEDA3E" w14:textId="1F141271" w:rsidR="000955A5" w:rsidRDefault="000955A5" w:rsidP="00B565FF">
            <w:pPr>
              <w:ind w:firstLine="0"/>
              <w:rPr>
                <w:szCs w:val="22"/>
                <w:lang w:val="it-IT"/>
              </w:rPr>
            </w:pPr>
            <w:r w:rsidRPr="004C27A2">
              <w:rPr>
                <w:b/>
                <w:lang w:val="it-IT"/>
              </w:rPr>
              <w:t xml:space="preserve"> </w:t>
            </w:r>
          </w:p>
        </w:tc>
        <w:tc>
          <w:tcPr>
            <w:tcW w:w="5146" w:type="dxa"/>
          </w:tcPr>
          <w:p w14:paraId="280FCCB5" w14:textId="2FF7A182" w:rsidR="000955A5" w:rsidRPr="00AB4B27" w:rsidRDefault="000955A5" w:rsidP="00B565FF">
            <w:pPr>
              <w:ind w:firstLine="0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30 / 16</w:t>
            </w:r>
          </w:p>
          <w:p w14:paraId="012D0051" w14:textId="59A02B69" w:rsidR="000955A5" w:rsidRPr="00AB4B27" w:rsidRDefault="000955A5" w:rsidP="00B565FF">
            <w:pPr>
              <w:ind w:firstLine="0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30 / 4</w:t>
            </w:r>
          </w:p>
          <w:p w14:paraId="3671DE9F" w14:textId="70AE4949" w:rsidR="000955A5" w:rsidRPr="00AB4B27" w:rsidRDefault="000955A5" w:rsidP="00B565FF">
            <w:pPr>
              <w:ind w:firstLine="0"/>
              <w:rPr>
                <w:szCs w:val="22"/>
                <w:lang w:val="it-IT"/>
              </w:rPr>
            </w:pPr>
          </w:p>
        </w:tc>
      </w:tr>
      <w:tr w:rsidR="000955A5" w:rsidRPr="00AB4B27" w14:paraId="6BE7A290" w14:textId="77777777" w:rsidTr="000955A5">
        <w:trPr>
          <w:trHeight w:val="382"/>
        </w:trPr>
        <w:tc>
          <w:tcPr>
            <w:tcW w:w="5146" w:type="dxa"/>
          </w:tcPr>
          <w:p w14:paraId="1FD0AC77" w14:textId="601434B1" w:rsidR="000955A5" w:rsidRDefault="000955A5" w:rsidP="00B565FF">
            <w:pPr>
              <w:spacing w:line="360" w:lineRule="auto"/>
              <w:ind w:firstLine="0"/>
              <w:rPr>
                <w:szCs w:val="22"/>
                <w:lang w:val="it-IT"/>
              </w:rPr>
            </w:pPr>
            <w:proofErr w:type="spellStart"/>
            <w:r w:rsidRPr="004C27A2">
              <w:rPr>
                <w:b/>
                <w:lang w:val="it-IT"/>
              </w:rPr>
              <w:t>Numărul</w:t>
            </w:r>
            <w:proofErr w:type="spellEnd"/>
            <w:r w:rsidRPr="004C27A2">
              <w:rPr>
                <w:b/>
                <w:lang w:val="it-IT"/>
              </w:rPr>
              <w:t xml:space="preserve"> de ore </w:t>
            </w:r>
            <w:proofErr w:type="spellStart"/>
            <w:r w:rsidRPr="004C27A2">
              <w:rPr>
                <w:b/>
                <w:lang w:val="it-IT"/>
              </w:rPr>
              <w:t>pentru</w:t>
            </w:r>
            <w:proofErr w:type="spellEnd"/>
            <w:r w:rsidRPr="004C27A2">
              <w:rPr>
                <w:b/>
                <w:lang w:val="it-IT"/>
              </w:rPr>
              <w:t xml:space="preserve"> </w:t>
            </w:r>
            <w:proofErr w:type="spellStart"/>
            <w:r w:rsidRPr="004C27A2">
              <w:rPr>
                <w:b/>
                <w:lang w:val="it-IT"/>
              </w:rPr>
              <w:t>studiul</w:t>
            </w:r>
            <w:proofErr w:type="spellEnd"/>
            <w:r w:rsidRPr="004C27A2">
              <w:rPr>
                <w:b/>
                <w:lang w:val="it-IT"/>
              </w:rPr>
              <w:t xml:space="preserve"> </w:t>
            </w:r>
            <w:proofErr w:type="spellStart"/>
            <w:r w:rsidRPr="004C27A2">
              <w:rPr>
                <w:b/>
                <w:lang w:val="it-IT"/>
              </w:rPr>
              <w:t>individual</w:t>
            </w:r>
            <w:proofErr w:type="spellEnd"/>
            <w:r w:rsidRPr="004C27A2">
              <w:rPr>
                <w:b/>
                <w:lang w:val="it-IT"/>
              </w:rPr>
              <w:t xml:space="preserve">: </w:t>
            </w:r>
          </w:p>
        </w:tc>
        <w:tc>
          <w:tcPr>
            <w:tcW w:w="5146" w:type="dxa"/>
          </w:tcPr>
          <w:p w14:paraId="201BF736" w14:textId="1C484B2E" w:rsidR="000955A5" w:rsidRPr="00AB4B27" w:rsidRDefault="000955A5" w:rsidP="000955A5">
            <w:pPr>
              <w:spacing w:line="360" w:lineRule="auto"/>
              <w:ind w:firstLine="0"/>
              <w:rPr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60 / 100</w:t>
            </w:r>
          </w:p>
        </w:tc>
      </w:tr>
      <w:tr w:rsidR="000955A5" w:rsidRPr="00072F18" w14:paraId="5D8A66DC" w14:textId="77777777" w:rsidTr="000955A5">
        <w:trPr>
          <w:trHeight w:val="245"/>
        </w:trPr>
        <w:tc>
          <w:tcPr>
            <w:tcW w:w="5146" w:type="dxa"/>
          </w:tcPr>
          <w:p w14:paraId="5D648CDA" w14:textId="02365A9F" w:rsidR="000955A5" w:rsidRPr="00AB4B27" w:rsidRDefault="000955A5" w:rsidP="00B565FF">
            <w:pPr>
              <w:ind w:firstLine="0"/>
              <w:rPr>
                <w:szCs w:val="22"/>
                <w:lang w:val="ro-RO"/>
              </w:rPr>
            </w:pPr>
            <w:r w:rsidRPr="004C27A2">
              <w:rPr>
                <w:b/>
                <w:lang w:val="it-IT"/>
              </w:rPr>
              <w:t>Limba de predare</w:t>
            </w:r>
            <w:r w:rsidRPr="004C27A2">
              <w:rPr>
                <w:b/>
                <w:lang w:val="ro-RO"/>
              </w:rPr>
              <w:t xml:space="preserve">: </w:t>
            </w:r>
          </w:p>
        </w:tc>
        <w:tc>
          <w:tcPr>
            <w:tcW w:w="5146" w:type="dxa"/>
          </w:tcPr>
          <w:p w14:paraId="3109BC52" w14:textId="1C78EB58" w:rsidR="000955A5" w:rsidRPr="00AB4B27" w:rsidRDefault="000955A5" w:rsidP="000955A5">
            <w:pPr>
              <w:ind w:firstLine="0"/>
              <w:rPr>
                <w:szCs w:val="22"/>
                <w:lang w:val="it-IT"/>
              </w:rPr>
            </w:pPr>
            <w:r w:rsidRPr="00AB4B27">
              <w:rPr>
                <w:sz w:val="22"/>
                <w:szCs w:val="22"/>
                <w:lang w:val="ro-RO"/>
              </w:rPr>
              <w:t>română şi rusă</w:t>
            </w:r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0955A5" w:rsidRPr="00072F18" w14:paraId="5CE98A05" w14:textId="77777777" w:rsidTr="000955A5">
        <w:trPr>
          <w:trHeight w:val="260"/>
        </w:trPr>
        <w:tc>
          <w:tcPr>
            <w:tcW w:w="5146" w:type="dxa"/>
          </w:tcPr>
          <w:p w14:paraId="42F641A9" w14:textId="7A3F43F3" w:rsidR="000955A5" w:rsidRDefault="000955A5" w:rsidP="00B565FF">
            <w:pPr>
              <w:ind w:firstLine="0"/>
              <w:rPr>
                <w:szCs w:val="22"/>
                <w:lang w:val="ro-RO"/>
              </w:rPr>
            </w:pPr>
            <w:r w:rsidRPr="004C27A2">
              <w:rPr>
                <w:b/>
                <w:lang w:val="ro-RO"/>
              </w:rPr>
              <w:t xml:space="preserve">Discipline premergătoare: </w:t>
            </w:r>
          </w:p>
        </w:tc>
        <w:tc>
          <w:tcPr>
            <w:tcW w:w="5146" w:type="dxa"/>
          </w:tcPr>
          <w:p w14:paraId="03E0AA15" w14:textId="757C7736" w:rsidR="000955A5" w:rsidRPr="00AB4B27" w:rsidRDefault="000955A5" w:rsidP="00B565FF">
            <w:pPr>
              <w:ind w:firstLine="0"/>
              <w:rPr>
                <w:szCs w:val="22"/>
                <w:lang w:val="ro-RO"/>
              </w:rPr>
            </w:pPr>
            <w:r>
              <w:rPr>
                <w:szCs w:val="22"/>
                <w:lang w:val="ro-RO"/>
              </w:rPr>
              <w:t>Drept civil IV, Drept procesual civil I</w:t>
            </w:r>
          </w:p>
        </w:tc>
      </w:tr>
    </w:tbl>
    <w:p w14:paraId="0660C9F8" w14:textId="77777777" w:rsidR="00065907" w:rsidRDefault="00065907" w:rsidP="00065907">
      <w:pPr>
        <w:spacing w:line="360" w:lineRule="auto"/>
        <w:ind w:firstLine="0"/>
        <w:rPr>
          <w:b/>
          <w:szCs w:val="24"/>
          <w:lang w:val="en-GB"/>
        </w:rPr>
      </w:pPr>
    </w:p>
    <w:p w14:paraId="4A30F500" w14:textId="65E95B52" w:rsidR="00065907" w:rsidRDefault="00065907" w:rsidP="00065907">
      <w:pPr>
        <w:spacing w:line="360" w:lineRule="auto"/>
        <w:ind w:firstLine="0"/>
        <w:rPr>
          <w:b/>
          <w:szCs w:val="24"/>
          <w:lang w:val="en-GB"/>
        </w:rPr>
      </w:pPr>
      <w:proofErr w:type="spellStart"/>
      <w:r>
        <w:rPr>
          <w:b/>
          <w:szCs w:val="24"/>
          <w:lang w:val="en-GB"/>
        </w:rPr>
        <w:t>Descrierea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şi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scopul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unităţii</w:t>
      </w:r>
      <w:proofErr w:type="spellEnd"/>
      <w:r>
        <w:rPr>
          <w:b/>
          <w:szCs w:val="24"/>
          <w:lang w:val="en-GB"/>
        </w:rPr>
        <w:t xml:space="preserve"> de curs</w:t>
      </w:r>
      <w:r w:rsidRPr="00841168">
        <w:rPr>
          <w:i/>
          <w:szCs w:val="24"/>
          <w:lang w:val="en-GB"/>
        </w:rPr>
        <w:t>:</w:t>
      </w:r>
    </w:p>
    <w:p w14:paraId="0A13FC9D" w14:textId="77777777" w:rsidR="00065907" w:rsidRDefault="00065907" w:rsidP="00170928">
      <w:pPr>
        <w:spacing w:line="360" w:lineRule="auto"/>
        <w:ind w:firstLine="0"/>
        <w:rPr>
          <w:b/>
          <w:sz w:val="22"/>
          <w:szCs w:val="22"/>
          <w:lang w:val="ro-RO"/>
        </w:rPr>
      </w:pPr>
    </w:p>
    <w:p w14:paraId="3BCECA55" w14:textId="77777777" w:rsidR="00065907" w:rsidRDefault="00065907" w:rsidP="00065907">
      <w:pPr>
        <w:rPr>
          <w:szCs w:val="24"/>
          <w:lang w:val="ro-RO"/>
        </w:rPr>
      </w:pPr>
      <w:r>
        <w:rPr>
          <w:szCs w:val="24"/>
          <w:lang w:val="ro-RO"/>
        </w:rPr>
        <w:t xml:space="preserve">Cursul este axat pe studiul aprofundat de către studenţi a procedurii de transmitere a patrimoniului unei persoane fizice decedate către succesorii săi, drepturile şi obligaţiile moştenitorilor testamentari şi legali, precum şi drepturile şi obligaţiile legatarului. </w:t>
      </w:r>
    </w:p>
    <w:p w14:paraId="0734FAAB" w14:textId="77777777" w:rsidR="00065907" w:rsidRDefault="00065907" w:rsidP="00065907">
      <w:pPr>
        <w:rPr>
          <w:szCs w:val="24"/>
          <w:lang w:val="ro-RO"/>
        </w:rPr>
      </w:pPr>
      <w:r>
        <w:rPr>
          <w:szCs w:val="24"/>
          <w:lang w:val="ro-RO"/>
        </w:rPr>
        <w:t>Înţelegerea procedurii de transmitere a moştenirii defunctului către succesorii săi legali său către succesorii testamentari ajuta persoanele fizice in general şi juriştii in particular de a evita conflictele ce au la baza bunurile patrimoniale.</w:t>
      </w:r>
    </w:p>
    <w:p w14:paraId="16813928" w14:textId="77777777" w:rsidR="00065907" w:rsidRDefault="00065907" w:rsidP="00065907">
      <w:pPr>
        <w:rPr>
          <w:szCs w:val="24"/>
          <w:lang w:val="ro-RO"/>
        </w:rPr>
      </w:pPr>
    </w:p>
    <w:p w14:paraId="0F85E2A9" w14:textId="7E828F7D" w:rsidR="00065907" w:rsidRDefault="00065907" w:rsidP="00170928">
      <w:pPr>
        <w:ind w:firstLine="0"/>
        <w:rPr>
          <w:szCs w:val="24"/>
          <w:lang w:val="ro-RO"/>
        </w:rPr>
      </w:pPr>
    </w:p>
    <w:p w14:paraId="46BC4EFD" w14:textId="77777777" w:rsidR="00170928" w:rsidRDefault="00170928" w:rsidP="00170928">
      <w:pPr>
        <w:ind w:firstLine="0"/>
        <w:rPr>
          <w:szCs w:val="24"/>
          <w:lang w:val="ro-RO"/>
        </w:rPr>
      </w:pPr>
    </w:p>
    <w:p w14:paraId="1E552A04" w14:textId="77777777" w:rsidR="00065907" w:rsidRDefault="00065907" w:rsidP="00065907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Finalităţi de studii </w:t>
      </w:r>
    </w:p>
    <w:p w14:paraId="44398CE8" w14:textId="77777777" w:rsidR="00065907" w:rsidRDefault="00065907" w:rsidP="00065907">
      <w:pPr>
        <w:ind w:firstLine="0"/>
        <w:rPr>
          <w:i/>
          <w:szCs w:val="24"/>
          <w:lang w:val="ro-RO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948"/>
        <w:gridCol w:w="6134"/>
      </w:tblGrid>
      <w:tr w:rsidR="00065907" w:rsidRPr="00072F18" w14:paraId="6DA2C9C7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759F" w14:textId="60673615" w:rsidR="00065907" w:rsidRPr="00AB4B27" w:rsidRDefault="00065907" w:rsidP="000955A5">
            <w:pPr>
              <w:ind w:firstLine="0"/>
              <w:rPr>
                <w:b/>
                <w:lang w:val="it-IT"/>
              </w:rPr>
            </w:pPr>
            <w:proofErr w:type="spellStart"/>
            <w:r w:rsidRPr="00AB4B27">
              <w:rPr>
                <w:b/>
                <w:lang w:val="it-IT"/>
              </w:rPr>
              <w:t>Cod</w:t>
            </w:r>
            <w:proofErr w:type="spellEnd"/>
            <w:r w:rsidRPr="005E0480">
              <w:rPr>
                <w:lang w:val="it-IT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50B2" w14:textId="72929B24" w:rsidR="00065907" w:rsidRPr="00AB4B27" w:rsidRDefault="00065907" w:rsidP="000955A5">
            <w:pPr>
              <w:ind w:firstLine="0"/>
              <w:jc w:val="left"/>
              <w:rPr>
                <w:b/>
                <w:lang w:val="ro-RO"/>
              </w:rPr>
            </w:pPr>
            <w:r w:rsidRPr="00AB4B27">
              <w:rPr>
                <w:b/>
                <w:lang w:val="it-IT"/>
              </w:rPr>
              <w:t>Finalit</w:t>
            </w:r>
            <w:r w:rsidRPr="00AB4B27">
              <w:rPr>
                <w:b/>
                <w:lang w:val="ro-RO"/>
              </w:rPr>
              <w:t>ăţi de studii din planul de studiu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80ED" w14:textId="477C9418" w:rsidR="00065907" w:rsidRPr="00AB4B27" w:rsidRDefault="00065907" w:rsidP="000955A5">
            <w:pPr>
              <w:jc w:val="center"/>
              <w:rPr>
                <w:b/>
                <w:lang w:val="it-IT"/>
              </w:rPr>
            </w:pPr>
            <w:r w:rsidRPr="00AB4B27">
              <w:rPr>
                <w:b/>
                <w:lang w:val="it-IT"/>
              </w:rPr>
              <w:t>Finalităţi de studii specifice unităţii de curs</w:t>
            </w:r>
            <w:r w:rsidR="000955A5">
              <w:rPr>
                <w:b/>
                <w:lang w:val="it-IT"/>
              </w:rPr>
              <w:t xml:space="preserve"> </w:t>
            </w:r>
          </w:p>
        </w:tc>
      </w:tr>
      <w:tr w:rsidR="00065907" w14:paraId="56DB2B44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4A7" w14:textId="77777777" w:rsidR="00065907" w:rsidRPr="00AB4B27" w:rsidRDefault="00065907" w:rsidP="00B565FF">
            <w:pPr>
              <w:ind w:firstLine="0"/>
              <w:rPr>
                <w:lang w:val="it-I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B9CD" w14:textId="21625E4C" w:rsidR="00065907" w:rsidRPr="00AB4B27" w:rsidRDefault="00065907" w:rsidP="000955A5">
            <w:pPr>
              <w:ind w:firstLine="0"/>
              <w:jc w:val="left"/>
              <w:rPr>
                <w:b/>
                <w:i/>
                <w:lang w:val="it-IT"/>
              </w:rPr>
            </w:pPr>
            <w:proofErr w:type="spellStart"/>
            <w:r w:rsidRPr="00AB4B27">
              <w:rPr>
                <w:b/>
                <w:i/>
                <w:lang w:val="it-IT"/>
              </w:rPr>
              <w:t>Cuno</w:t>
            </w:r>
            <w:r w:rsidRPr="00AB4B27">
              <w:rPr>
                <w:b/>
                <w:i/>
                <w:lang w:val="ro-RO"/>
              </w:rPr>
              <w:t>ştinţe</w:t>
            </w:r>
            <w:proofErr w:type="spellEnd"/>
            <w:r w:rsidR="000955A5">
              <w:rPr>
                <w:b/>
                <w:i/>
                <w:lang w:val="ro-RO"/>
              </w:rPr>
              <w:t xml:space="preserve">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AA9D" w14:textId="13DFFD99" w:rsidR="00065907" w:rsidRPr="00AB4B27" w:rsidRDefault="00065907" w:rsidP="000955A5">
            <w:pPr>
              <w:rPr>
                <w:lang w:val="ro-RO"/>
              </w:rPr>
            </w:pPr>
            <w:r w:rsidRPr="00AB4B27">
              <w:rPr>
                <w:b/>
                <w:i/>
                <w:lang w:val="it-IT"/>
              </w:rPr>
              <w:t>Cuno</w:t>
            </w:r>
            <w:r w:rsidRPr="00AB4B27">
              <w:rPr>
                <w:b/>
                <w:i/>
                <w:lang w:val="ro-RO"/>
              </w:rPr>
              <w:t>ştinţe</w:t>
            </w:r>
            <w:r w:rsidR="000955A5">
              <w:rPr>
                <w:b/>
                <w:i/>
                <w:lang w:val="ro-RO"/>
              </w:rPr>
              <w:t xml:space="preserve"> </w:t>
            </w:r>
          </w:p>
        </w:tc>
      </w:tr>
      <w:tr w:rsidR="00B107DE" w:rsidRPr="00072F18" w14:paraId="7B78BB23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EA3" w14:textId="77777777" w:rsidR="00B107DE" w:rsidRPr="00B445B0" w:rsidRDefault="00B107DE" w:rsidP="00B565FF">
            <w:pPr>
              <w:ind w:left="-108" w:right="-97"/>
              <w:jc w:val="center"/>
              <w:rPr>
                <w:lang w:val="ro-RO"/>
              </w:rPr>
            </w:pPr>
            <w:r w:rsidRPr="00B445B0">
              <w:rPr>
                <w:lang w:val="ro-RO"/>
              </w:rPr>
              <w:t>1</w:t>
            </w:r>
            <w:r>
              <w:rPr>
                <w:lang w:val="ro-RO"/>
              </w:rPr>
              <w:t>1</w:t>
            </w:r>
            <w:r w:rsidRPr="00B445B0">
              <w:rPr>
                <w:lang w:val="ro-RO"/>
              </w:rPr>
              <w:t>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825F" w14:textId="0873C353" w:rsidR="00B107DE" w:rsidRPr="00B445B0" w:rsidRDefault="00B107DE" w:rsidP="00C37969">
            <w:pPr>
              <w:ind w:firstLine="0"/>
              <w:rPr>
                <w:lang w:val="ro-RO"/>
              </w:rPr>
            </w:pPr>
            <w:r w:rsidRPr="00216F5E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6A93" w14:textId="134C9D8B" w:rsidR="00B107DE" w:rsidRPr="00B107DE" w:rsidRDefault="00B107DE" w:rsidP="00B107DE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1.1.1. </w:t>
            </w:r>
            <w:r w:rsidRPr="00B107DE">
              <w:rPr>
                <w:lang w:val="ro-RO"/>
              </w:rPr>
              <w:t>Să identifice moştenirea legala şi moştenirea testamentara.</w:t>
            </w:r>
          </w:p>
          <w:p w14:paraId="69EE712D" w14:textId="5A052AED" w:rsidR="00B107DE" w:rsidRDefault="00B107DE" w:rsidP="00B107DE">
            <w:pPr>
              <w:ind w:firstLine="0"/>
              <w:rPr>
                <w:b/>
                <w:i/>
                <w:lang w:val="ro-RO"/>
              </w:rPr>
            </w:pPr>
            <w:r>
              <w:rPr>
                <w:lang w:val="ro-RO"/>
              </w:rPr>
              <w:t>1.1.2. Să</w:t>
            </w:r>
            <w:r w:rsidRPr="00393F43">
              <w:rPr>
                <w:lang w:val="ro-RO"/>
              </w:rPr>
              <w:t xml:space="preserve"> descrie drepturile </w:t>
            </w:r>
            <w:r>
              <w:rPr>
                <w:lang w:val="ro-RO"/>
              </w:rPr>
              <w:t>şi</w:t>
            </w:r>
            <w:r w:rsidRPr="00393F43">
              <w:rPr>
                <w:lang w:val="ro-RO"/>
              </w:rPr>
              <w:t xml:space="preserve"> obliga</w:t>
            </w:r>
            <w:r>
              <w:rPr>
                <w:lang w:val="ro-RO"/>
              </w:rPr>
              <w:t>ţ</w:t>
            </w:r>
            <w:r w:rsidRPr="00393F43">
              <w:rPr>
                <w:lang w:val="ro-RO"/>
              </w:rPr>
              <w:t xml:space="preserve">iile </w:t>
            </w:r>
            <w:r>
              <w:rPr>
                <w:lang w:val="ro-RO"/>
              </w:rPr>
              <w:t>succesorilor legali şi testamentari.</w:t>
            </w:r>
          </w:p>
        </w:tc>
      </w:tr>
      <w:tr w:rsidR="00B107DE" w:rsidRPr="00072F18" w14:paraId="1C53063C" w14:textId="77777777" w:rsidTr="00B565FF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2E37" w14:textId="582465B2" w:rsidR="00B107DE" w:rsidRPr="00B445B0" w:rsidRDefault="00B107DE" w:rsidP="00B107DE">
            <w:pPr>
              <w:ind w:left="-108" w:right="-97"/>
              <w:jc w:val="center"/>
              <w:rPr>
                <w:lang w:val="ro-RO"/>
              </w:rPr>
            </w:pPr>
            <w:r w:rsidRPr="00B445B0">
              <w:rPr>
                <w:lang w:val="ro-RO"/>
              </w:rPr>
              <w:t>1</w:t>
            </w:r>
            <w:r>
              <w:rPr>
                <w:lang w:val="ro-RO"/>
              </w:rPr>
              <w:t>1.3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19A" w14:textId="57D41DC4" w:rsidR="00B107DE" w:rsidRPr="00B445B0" w:rsidRDefault="00B107DE" w:rsidP="00C37969">
            <w:pPr>
              <w:ind w:firstLine="0"/>
              <w:rPr>
                <w:lang w:val="ro-RO"/>
              </w:rPr>
            </w:pPr>
            <w:r w:rsidRPr="00E55015">
              <w:rPr>
                <w:sz w:val="22"/>
                <w:szCs w:val="22"/>
                <w:lang w:val="ro-RO"/>
              </w:rPr>
              <w:t>Să interpreteze normele și izvoarele dreptului, drepturile şi libertăţile fundamentale ale omului şi garanţiile lor juridice, inclusiv metodele şi mijloacele de punere în aplicare a procesului în cauză și să cunoască principiile deontologice ale statutului de jurist şi să distingă nivelurile ierarhice ale profesiilor specifice pentru domeniul juridic.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3E4" w14:textId="7D448FFF" w:rsidR="00B107DE" w:rsidRDefault="00B107DE" w:rsidP="00C37969">
            <w:pPr>
              <w:rPr>
                <w:lang w:val="ro-RO"/>
              </w:rPr>
            </w:pPr>
          </w:p>
        </w:tc>
      </w:tr>
      <w:tr w:rsidR="00B107DE" w14:paraId="1CCC3156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EE8F" w14:textId="77777777" w:rsidR="00B107DE" w:rsidRDefault="00B107DE" w:rsidP="00B565FF">
            <w:pPr>
              <w:ind w:firstLine="0"/>
              <w:rPr>
                <w:lang w:val="ro-R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B7B8" w14:textId="13109022" w:rsidR="00B107DE" w:rsidRPr="00AB4B27" w:rsidRDefault="00B107DE" w:rsidP="000955A5">
            <w:pPr>
              <w:jc w:val="left"/>
              <w:rPr>
                <w:b/>
                <w:i/>
                <w:lang w:val="ro-RO"/>
              </w:rPr>
            </w:pPr>
            <w:r w:rsidRPr="00AB4B27">
              <w:rPr>
                <w:b/>
                <w:i/>
                <w:lang w:val="ro-RO"/>
              </w:rPr>
              <w:t>Abilităţi</w:t>
            </w:r>
            <w:r>
              <w:rPr>
                <w:b/>
                <w:i/>
                <w:lang w:val="ro-RO"/>
              </w:rPr>
              <w:t xml:space="preserve">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EA87" w14:textId="35EFC2F2" w:rsidR="00B107DE" w:rsidRPr="00AB4B27" w:rsidRDefault="00B107DE" w:rsidP="000955A5">
            <w:pPr>
              <w:rPr>
                <w:lang w:val="ro-RO"/>
              </w:rPr>
            </w:pPr>
            <w:r w:rsidRPr="00AB4B27">
              <w:rPr>
                <w:b/>
                <w:i/>
                <w:lang w:val="ro-RO"/>
              </w:rPr>
              <w:t>Abilităţi</w:t>
            </w:r>
            <w:r>
              <w:rPr>
                <w:b/>
                <w:i/>
                <w:lang w:val="ro-RO"/>
              </w:rPr>
              <w:t xml:space="preserve"> </w:t>
            </w:r>
          </w:p>
        </w:tc>
      </w:tr>
      <w:tr w:rsidR="00B107DE" w:rsidRPr="00072F18" w14:paraId="015FDAD8" w14:textId="77777777" w:rsidTr="00B565FF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601F" w14:textId="77777777" w:rsidR="00B107DE" w:rsidRDefault="00B107DE" w:rsidP="00B565FF">
            <w:pPr>
              <w:ind w:left="-108" w:right="-97"/>
              <w:jc w:val="center"/>
              <w:rPr>
                <w:lang w:val="ro-RO"/>
              </w:rPr>
            </w:pPr>
          </w:p>
          <w:p w14:paraId="2AAD61BA" w14:textId="33D1F884" w:rsidR="00B107DE" w:rsidRPr="00B445B0" w:rsidRDefault="00B107DE" w:rsidP="00B565FF">
            <w:pPr>
              <w:ind w:right="-97" w:firstLine="0"/>
              <w:jc w:val="left"/>
              <w:rPr>
                <w:lang w:val="ro-RO"/>
              </w:rPr>
            </w:pPr>
            <w:r>
              <w:rPr>
                <w:lang w:val="ro-RO"/>
              </w:rPr>
              <w:t>2.1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597" w14:textId="048E0F03" w:rsidR="00B107DE" w:rsidRPr="00B445B0" w:rsidRDefault="00B107DE" w:rsidP="00B107DE">
            <w:pPr>
              <w:ind w:firstLine="0"/>
              <w:rPr>
                <w:lang w:val="ro-RO"/>
              </w:rPr>
            </w:pPr>
            <w:r w:rsidRPr="00860D8E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teoriile, principiile şi conceptele </w:t>
            </w:r>
            <w:r w:rsidRPr="00860D8E">
              <w:rPr>
                <w:sz w:val="22"/>
                <w:szCs w:val="22"/>
                <w:lang w:val="ro-RO"/>
              </w:rPr>
              <w:t>tehnologiilor informaţionale în procesul de studiere şi aplicare a normelor de drept.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E476" w14:textId="356DD502" w:rsidR="00B107DE" w:rsidRPr="00C37969" w:rsidRDefault="00B107DE" w:rsidP="00B107DE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2.1.1. </w:t>
            </w:r>
            <w:r w:rsidRPr="00C37969">
              <w:rPr>
                <w:lang w:val="ro-RO"/>
              </w:rPr>
              <w:t xml:space="preserve">Să  calculeze cota parte succesorala in diferite cazuri. </w:t>
            </w:r>
          </w:p>
          <w:p w14:paraId="2BB95E35" w14:textId="77777777" w:rsidR="00B107DE" w:rsidRDefault="00B107DE" w:rsidP="00B565FF">
            <w:pPr>
              <w:rPr>
                <w:lang w:val="ro-RO"/>
              </w:rPr>
            </w:pPr>
          </w:p>
        </w:tc>
      </w:tr>
      <w:tr w:rsidR="00B107DE" w:rsidRPr="00072F18" w14:paraId="77FD7247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3DCD" w14:textId="77777777" w:rsidR="00B107DE" w:rsidRDefault="00B107DE" w:rsidP="00B565FF">
            <w:pPr>
              <w:ind w:left="-108" w:right="-97"/>
              <w:jc w:val="center"/>
              <w:rPr>
                <w:lang w:val="ro-RO"/>
              </w:rPr>
            </w:pPr>
          </w:p>
          <w:p w14:paraId="285EB732" w14:textId="01A8EA29" w:rsidR="00B107DE" w:rsidRPr="00B445B0" w:rsidRDefault="00B107DE" w:rsidP="00B565FF">
            <w:pPr>
              <w:ind w:right="-97" w:firstLine="0"/>
              <w:rPr>
                <w:lang w:val="ro-RO"/>
              </w:rPr>
            </w:pPr>
            <w:r>
              <w:rPr>
                <w:lang w:val="ro-RO"/>
              </w:rPr>
              <w:t>2.3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B04F" w14:textId="7007CF7B" w:rsidR="00B107DE" w:rsidRPr="00B445B0" w:rsidRDefault="00B107DE" w:rsidP="00C37969">
            <w:pPr>
              <w:ind w:firstLine="0"/>
              <w:rPr>
                <w:lang w:val="ro-RO"/>
              </w:rPr>
            </w:pPr>
            <w:r w:rsidRPr="00860D8E">
              <w:rPr>
                <w:sz w:val="22"/>
                <w:szCs w:val="22"/>
                <w:lang w:val="ro-RO"/>
              </w:rPr>
              <w:t xml:space="preserve">Să aplice cunoştinţele acumulate în practica cotidiană pentru atingerea obiectivului propus şi să </w:t>
            </w:r>
            <w:r w:rsidRPr="00860D8E">
              <w:rPr>
                <w:rStyle w:val="xc"/>
                <w:color w:val="000000"/>
                <w:sz w:val="22"/>
                <w:szCs w:val="22"/>
                <w:lang w:val="ro-RO"/>
              </w:rPr>
              <w:t>realizeze un proiect sau un studiu privind raportul dintre instituţiile de drept naţional, cele de drept european şi cele din dreptul altor state.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AEA" w14:textId="7B093811" w:rsidR="00B107DE" w:rsidRDefault="00B107DE" w:rsidP="00B107DE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2.3.1. Să simuleze procedura de acceptare a succesiunii.</w:t>
            </w:r>
          </w:p>
        </w:tc>
      </w:tr>
      <w:tr w:rsidR="00B107DE" w14:paraId="3AD255B9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4BD" w14:textId="77777777" w:rsidR="00B107DE" w:rsidRDefault="00B107DE" w:rsidP="00B565FF">
            <w:pPr>
              <w:ind w:firstLine="0"/>
              <w:rPr>
                <w:lang w:val="ro-R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75BE" w14:textId="77777777" w:rsidR="00B107DE" w:rsidRDefault="00B107DE" w:rsidP="00B565FF">
            <w:pPr>
              <w:jc w:val="left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Competenţe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E71E" w14:textId="77777777" w:rsidR="00B107DE" w:rsidRDefault="00B107DE" w:rsidP="00B565FF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t>Competenţe</w:t>
            </w:r>
          </w:p>
        </w:tc>
      </w:tr>
      <w:tr w:rsidR="00B107DE" w:rsidRPr="00072F18" w14:paraId="29B907E5" w14:textId="77777777" w:rsidTr="00B565FF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5C5F" w14:textId="6D2165F3" w:rsidR="00B107DE" w:rsidRPr="00B445B0" w:rsidRDefault="00B107DE" w:rsidP="00B565FF">
            <w:pPr>
              <w:ind w:left="-108" w:right="-97"/>
              <w:jc w:val="center"/>
              <w:rPr>
                <w:lang w:val="ro-RO"/>
              </w:rPr>
            </w:pPr>
            <w:r w:rsidRPr="00B445B0">
              <w:rPr>
                <w:lang w:val="ro-RO"/>
              </w:rPr>
              <w:t>.</w:t>
            </w:r>
            <w:r>
              <w:rPr>
                <w:lang w:val="ro-RO"/>
              </w:rPr>
              <w:t>3.1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AE6" w14:textId="4FA41F56" w:rsidR="00B107DE" w:rsidRPr="00B445B0" w:rsidRDefault="00B107DE" w:rsidP="00C37969">
            <w:pPr>
              <w:ind w:firstLine="0"/>
              <w:rPr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 xml:space="preserve">Să evalueze aspectele teoretice şi practice a aplicabilităţii instituţiilor şi ramurilor de drept în condiţiile proceselor integraţioniste contemporane, precum şi formele şi metodele ce asigură interdependenţa </w:t>
            </w:r>
            <w:r w:rsidRPr="003115F7">
              <w:rPr>
                <w:sz w:val="22"/>
                <w:szCs w:val="22"/>
                <w:lang w:val="ro-RO"/>
              </w:rPr>
              <w:lastRenderedPageBreak/>
              <w:t>acestora şi să fie capabil să e</w:t>
            </w:r>
            <w:r w:rsidRPr="003115F7">
              <w:rPr>
                <w:bCs/>
                <w:iCs/>
                <w:color w:val="000000"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  <w:r w:rsidRPr="003115F7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0D8" w14:textId="32392BAC" w:rsidR="00B107DE" w:rsidRPr="00C37969" w:rsidRDefault="00B107DE" w:rsidP="00C37969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3.1.1. </w:t>
            </w:r>
            <w:r w:rsidRPr="00C37969">
              <w:rPr>
                <w:lang w:val="ro-RO"/>
              </w:rPr>
              <w:t xml:space="preserve">Să propună şi să argumenteze necesitatea şi tipul testamentului în diferite situaţii. </w:t>
            </w:r>
          </w:p>
          <w:p w14:paraId="0774DFC4" w14:textId="18395597" w:rsidR="00B107DE" w:rsidRPr="00C37969" w:rsidRDefault="00B107DE" w:rsidP="00C37969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3.1.2. </w:t>
            </w:r>
            <w:r w:rsidRPr="00C37969">
              <w:rPr>
                <w:lang w:val="ro-RO"/>
              </w:rPr>
              <w:t xml:space="preserve">Să recomande prevederile testamentului cu sau fără legat. </w:t>
            </w:r>
          </w:p>
        </w:tc>
      </w:tr>
      <w:tr w:rsidR="00B107DE" w:rsidRPr="00072F18" w14:paraId="414D37DC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9DAE" w14:textId="25958BB7" w:rsidR="00B107DE" w:rsidRPr="00B445B0" w:rsidRDefault="00B107DE" w:rsidP="00B565FF">
            <w:pPr>
              <w:jc w:val="center"/>
              <w:rPr>
                <w:lang w:val="ro-RO"/>
              </w:rPr>
            </w:pPr>
            <w:r w:rsidRPr="00B445B0">
              <w:rPr>
                <w:lang w:val="ro-RO"/>
              </w:rPr>
              <w:lastRenderedPageBreak/>
              <w:t>3</w:t>
            </w:r>
            <w:r>
              <w:rPr>
                <w:lang w:val="ro-RO"/>
              </w:rPr>
              <w:t>3.2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C9D" w14:textId="22AFB9FD" w:rsidR="00B107DE" w:rsidRPr="00B445B0" w:rsidRDefault="00B107DE" w:rsidP="00C37969">
            <w:pPr>
              <w:ind w:firstLine="0"/>
              <w:rPr>
                <w:lang w:val="ro-RO"/>
              </w:rPr>
            </w:pPr>
            <w:r w:rsidRPr="003115F7">
              <w:rPr>
                <w:sz w:val="22"/>
                <w:szCs w:val="22"/>
                <w:lang w:val="ro-RO"/>
              </w:rPr>
              <w:t>Să examineze metodele şi mijloacele de racordare a ordinii juridice interne la prevederile dreptului internaţional şi să se f</w:t>
            </w:r>
            <w:r w:rsidRPr="003115F7">
              <w:rPr>
                <w:bCs/>
                <w:iCs/>
                <w:color w:val="000000"/>
                <w:sz w:val="22"/>
                <w:szCs w:val="22"/>
                <w:lang w:val="ro-RO"/>
              </w:rPr>
              <w:t>amiliarizeze cu rolurile şi activităţile specifice muncii în echipă şi distribuirea de sarcini pentru nivelurile subordonate.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2B0" w14:textId="4A7EDCE0" w:rsidR="00B107DE" w:rsidRDefault="00B107DE" w:rsidP="00C37969">
            <w:pPr>
              <w:ind w:firstLine="0"/>
              <w:rPr>
                <w:lang w:val="ro-RO"/>
              </w:rPr>
            </w:pPr>
          </w:p>
        </w:tc>
      </w:tr>
    </w:tbl>
    <w:p w14:paraId="4A64B84E" w14:textId="77777777" w:rsidR="00065907" w:rsidRDefault="00065907" w:rsidP="00065907">
      <w:pPr>
        <w:ind w:firstLine="0"/>
        <w:rPr>
          <w:lang w:val="ro-RO"/>
        </w:rPr>
      </w:pPr>
    </w:p>
    <w:p w14:paraId="14FF69D2" w14:textId="77777777" w:rsidR="00065907" w:rsidRDefault="00065907" w:rsidP="00065907">
      <w:pPr>
        <w:ind w:firstLine="0"/>
        <w:rPr>
          <w:lang w:val="ro-RO"/>
        </w:rPr>
      </w:pPr>
    </w:p>
    <w:p w14:paraId="258B5CD5" w14:textId="67304C66" w:rsidR="00065907" w:rsidRPr="00BC5F22" w:rsidRDefault="000955A5" w:rsidP="00065907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>Bibliografie obligatorie</w:t>
      </w:r>
      <w:r w:rsidR="00065907" w:rsidRPr="00BC5F22">
        <w:rPr>
          <w:b/>
          <w:szCs w:val="24"/>
          <w:lang w:val="ro-RO"/>
        </w:rPr>
        <w:t>:</w:t>
      </w:r>
    </w:p>
    <w:p w14:paraId="7A81E336" w14:textId="77777777" w:rsidR="00BC5F22" w:rsidRDefault="00065907" w:rsidP="00317440">
      <w:pPr>
        <w:pStyle w:val="a7"/>
        <w:numPr>
          <w:ilvl w:val="0"/>
          <w:numId w:val="3"/>
        </w:numPr>
        <w:spacing w:after="120" w:line="360" w:lineRule="auto"/>
        <w:ind w:right="7"/>
        <w:rPr>
          <w:szCs w:val="24"/>
          <w:lang w:val="ro-RO"/>
        </w:rPr>
      </w:pPr>
      <w:r w:rsidRPr="00BC5F22">
        <w:rPr>
          <w:szCs w:val="24"/>
          <w:lang w:val="ro-RO"/>
        </w:rPr>
        <w:t xml:space="preserve">Codul Civil al Republicii Moldova din 06.06.2002. În: Monitorul Oficial al Republicii Moldova Nr.82-86/661 din 22.06.2002. </w:t>
      </w:r>
    </w:p>
    <w:p w14:paraId="6A4E6687" w14:textId="49CDDEB1" w:rsidR="00BC5F22" w:rsidRDefault="003A719A" w:rsidP="00BC5F22">
      <w:pPr>
        <w:pStyle w:val="a7"/>
        <w:spacing w:after="120" w:line="360" w:lineRule="auto"/>
        <w:ind w:left="1080" w:right="7" w:firstLine="0"/>
        <w:rPr>
          <w:szCs w:val="24"/>
          <w:lang w:val="ro-RO"/>
        </w:rPr>
      </w:pPr>
      <w:hyperlink r:id="rId10" w:history="1">
        <w:r w:rsidR="009473CC" w:rsidRPr="00ED523E">
          <w:rPr>
            <w:rStyle w:val="a3"/>
            <w:szCs w:val="24"/>
            <w:lang w:val="ro-RO"/>
          </w:rPr>
          <w:t>https://www.legis.md/cautare/getResults?doc_id=112573&amp;lang=ro</w:t>
        </w:r>
      </w:hyperlink>
    </w:p>
    <w:p w14:paraId="4F6854F2" w14:textId="718934AD" w:rsidR="00E574AF" w:rsidRPr="00E574AF" w:rsidRDefault="00E574AF" w:rsidP="00E574AF">
      <w:pPr>
        <w:pStyle w:val="a7"/>
        <w:numPr>
          <w:ilvl w:val="0"/>
          <w:numId w:val="3"/>
        </w:numPr>
        <w:spacing w:after="120" w:line="360" w:lineRule="auto"/>
        <w:ind w:right="7"/>
        <w:rPr>
          <w:szCs w:val="24"/>
          <w:lang w:val="ro-RO"/>
        </w:rPr>
      </w:pPr>
      <w:r>
        <w:rPr>
          <w:szCs w:val="24"/>
          <w:lang w:val="ro-RO"/>
        </w:rPr>
        <w:t>Legea privind procedura notarială nr.246 din 15.11.2018.</w:t>
      </w:r>
      <w:r w:rsidR="00010C8E">
        <w:rPr>
          <w:szCs w:val="24"/>
          <w:lang w:val="ro-RO"/>
        </w:rPr>
        <w:t xml:space="preserve"> </w:t>
      </w:r>
      <w:r w:rsidRPr="00BC5F22">
        <w:rPr>
          <w:szCs w:val="24"/>
          <w:lang w:val="ro-RO"/>
        </w:rPr>
        <w:t>În: Monitorul Oficial al Republicii Moldova Nr.</w:t>
      </w:r>
      <w:r>
        <w:rPr>
          <w:szCs w:val="24"/>
          <w:lang w:val="ro-RO"/>
        </w:rPr>
        <w:t>30-37</w:t>
      </w:r>
      <w:r w:rsidRPr="00BC5F22">
        <w:rPr>
          <w:szCs w:val="24"/>
          <w:lang w:val="ro-RO"/>
        </w:rPr>
        <w:t xml:space="preserve"> din </w:t>
      </w:r>
      <w:r>
        <w:rPr>
          <w:szCs w:val="24"/>
          <w:lang w:val="ro-RO"/>
        </w:rPr>
        <w:t>01.02.2019</w:t>
      </w:r>
    </w:p>
    <w:p w14:paraId="1CBED00B" w14:textId="2053F19A" w:rsidR="00E574AF" w:rsidRDefault="00E574AF" w:rsidP="00E574AF">
      <w:pPr>
        <w:pStyle w:val="a7"/>
        <w:spacing w:after="120" w:line="360" w:lineRule="auto"/>
        <w:ind w:left="1080" w:right="7" w:firstLine="0"/>
        <w:rPr>
          <w:szCs w:val="24"/>
          <w:lang w:val="ro-RO"/>
        </w:rPr>
      </w:pPr>
      <w:r w:rsidRPr="00E574AF">
        <w:rPr>
          <w:szCs w:val="24"/>
          <w:lang w:val="ro-RO"/>
        </w:rPr>
        <w:t>https://www.legis.md/cautare/getResults?doc_id=125223&amp;lang=ro#</w:t>
      </w:r>
    </w:p>
    <w:p w14:paraId="1B5C432A" w14:textId="6202B3F6" w:rsidR="00065907" w:rsidRDefault="009473CC" w:rsidP="00317440">
      <w:pPr>
        <w:pStyle w:val="a7"/>
        <w:numPr>
          <w:ilvl w:val="0"/>
          <w:numId w:val="3"/>
        </w:numPr>
        <w:spacing w:after="120" w:line="360" w:lineRule="auto"/>
        <w:ind w:right="7"/>
        <w:rPr>
          <w:szCs w:val="24"/>
          <w:lang w:val="ro-RO"/>
        </w:rPr>
      </w:pPr>
      <w:r>
        <w:rPr>
          <w:szCs w:val="24"/>
          <w:lang w:val="ro-RO"/>
        </w:rPr>
        <w:t>Deak Fr. Tratat de drept succesoral.</w:t>
      </w:r>
      <w:r w:rsidR="00065907" w:rsidRPr="00BC5F22">
        <w:rPr>
          <w:szCs w:val="24"/>
          <w:lang w:val="ro-RO"/>
        </w:rPr>
        <w:t xml:space="preserve"> </w:t>
      </w:r>
      <w:r>
        <w:rPr>
          <w:szCs w:val="24"/>
          <w:lang w:val="ro-RO"/>
        </w:rPr>
        <w:t>București, 1999.607 p.</w:t>
      </w:r>
    </w:p>
    <w:p w14:paraId="3D896039" w14:textId="6CE54F35" w:rsidR="00065907" w:rsidRPr="001423F0" w:rsidRDefault="001423F0" w:rsidP="001423F0">
      <w:pPr>
        <w:pStyle w:val="a7"/>
        <w:numPr>
          <w:ilvl w:val="0"/>
          <w:numId w:val="3"/>
        </w:numPr>
        <w:spacing w:after="120" w:line="360" w:lineRule="auto"/>
        <w:ind w:right="7"/>
        <w:rPr>
          <w:szCs w:val="24"/>
          <w:lang w:val="ro-RO"/>
        </w:rPr>
      </w:pPr>
      <w:r>
        <w:rPr>
          <w:szCs w:val="24"/>
          <w:lang w:val="ro-RO"/>
        </w:rPr>
        <w:t>Chibac Gh., Bruma S. Drept civil. Chișinău, 2014. 440 p.</w:t>
      </w:r>
    </w:p>
    <w:p w14:paraId="5A3D4CDD" w14:textId="4BA346A2" w:rsidR="00065907" w:rsidRPr="00BC5F22" w:rsidRDefault="000955A5" w:rsidP="00065907">
      <w:pPr>
        <w:spacing w:line="360" w:lineRule="auto"/>
        <w:ind w:right="7" w:firstLine="0"/>
        <w:rPr>
          <w:b/>
          <w:lang w:val="ro-RO"/>
        </w:rPr>
      </w:pPr>
      <w:r>
        <w:rPr>
          <w:b/>
          <w:lang w:val="ro-RO"/>
        </w:rPr>
        <w:t>Bibliografie suplimentară</w:t>
      </w:r>
      <w:r w:rsidR="00065907" w:rsidRPr="00BC5F22">
        <w:rPr>
          <w:b/>
          <w:lang w:val="ro-RO"/>
        </w:rPr>
        <w:t>:</w:t>
      </w:r>
    </w:p>
    <w:p w14:paraId="7467B8D7" w14:textId="3F935EFC" w:rsidR="00065907" w:rsidRDefault="001423F0" w:rsidP="004F0DD3">
      <w:pPr>
        <w:pStyle w:val="a7"/>
        <w:numPr>
          <w:ilvl w:val="0"/>
          <w:numId w:val="4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r>
        <w:rPr>
          <w:szCs w:val="24"/>
          <w:lang w:val="ro-RO"/>
        </w:rPr>
        <w:t>Baieș S.,Roșca N. ș.a. Drept civil. Drept succesoral. Drept funciar. Dreptul muncii. Chișinău 2008. 376 p.</w:t>
      </w:r>
    </w:p>
    <w:p w14:paraId="45016604" w14:textId="6AC0DBEA" w:rsidR="001423F0" w:rsidRPr="00BC5F22" w:rsidRDefault="001423F0" w:rsidP="004F0DD3">
      <w:pPr>
        <w:pStyle w:val="a7"/>
        <w:numPr>
          <w:ilvl w:val="0"/>
          <w:numId w:val="4"/>
        </w:numPr>
        <w:tabs>
          <w:tab w:val="left" w:pos="9270"/>
        </w:tabs>
        <w:spacing w:after="120"/>
        <w:ind w:right="7"/>
        <w:rPr>
          <w:szCs w:val="24"/>
          <w:lang w:val="ro-RO"/>
        </w:rPr>
      </w:pPr>
      <w:r>
        <w:rPr>
          <w:szCs w:val="24"/>
          <w:lang w:val="ro-RO"/>
        </w:rPr>
        <w:t>Bănărescu I., Bruma S. Drept civil partea specială.</w:t>
      </w:r>
      <w:r w:rsidR="00D74D6A">
        <w:rPr>
          <w:szCs w:val="24"/>
          <w:lang w:val="ro-RO"/>
        </w:rPr>
        <w:t xml:space="preserve"> </w:t>
      </w:r>
      <w:r>
        <w:rPr>
          <w:szCs w:val="24"/>
          <w:lang w:val="ro-RO"/>
        </w:rPr>
        <w:t>Scheme, spețe,</w:t>
      </w:r>
      <w:r w:rsidR="00BA49EE">
        <w:rPr>
          <w:szCs w:val="24"/>
          <w:lang w:val="ro-RO"/>
        </w:rPr>
        <w:t xml:space="preserve"> </w:t>
      </w:r>
      <w:r>
        <w:rPr>
          <w:szCs w:val="24"/>
          <w:lang w:val="ro-RO"/>
        </w:rPr>
        <w:t>teste. Chișinău 2013. 330 p.</w:t>
      </w:r>
    </w:p>
    <w:p w14:paraId="4A2AFAF4" w14:textId="51D9828D" w:rsidR="00065907" w:rsidRDefault="00065907" w:rsidP="00065907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554DCF">
        <w:rPr>
          <w:b/>
          <w:sz w:val="22"/>
          <w:szCs w:val="22"/>
          <w:lang w:val="ro-RO"/>
        </w:rPr>
        <w:t xml:space="preserve">Link-uri utile: </w:t>
      </w:r>
    </w:p>
    <w:p w14:paraId="7747468B" w14:textId="1547D2F4" w:rsidR="001423F0" w:rsidRPr="001423F0" w:rsidRDefault="001423F0" w:rsidP="001423F0">
      <w:pPr>
        <w:ind w:right="6" w:firstLine="0"/>
        <w:rPr>
          <w:lang w:val="en-US"/>
        </w:rPr>
      </w:pPr>
      <w:r>
        <w:rPr>
          <w:sz w:val="22"/>
          <w:szCs w:val="22"/>
          <w:lang w:val="ro-RO"/>
        </w:rPr>
        <w:t>Adnotări la Codul Civil RM</w:t>
      </w:r>
      <w:r w:rsidR="00065907" w:rsidRPr="00547E58">
        <w:rPr>
          <w:sz w:val="22"/>
          <w:szCs w:val="22"/>
          <w:lang w:val="ro-RO"/>
        </w:rPr>
        <w:t xml:space="preserve"> </w:t>
      </w:r>
      <w:hyperlink r:id="rId11" w:history="1">
        <w:r w:rsidRPr="001423F0">
          <w:rPr>
            <w:rStyle w:val="a3"/>
            <w:lang w:val="en-US"/>
          </w:rPr>
          <w:t>https://animus.md/</w:t>
        </w:r>
      </w:hyperlink>
    </w:p>
    <w:p w14:paraId="4E418ACE" w14:textId="5CEFD18F" w:rsidR="00065907" w:rsidRPr="00FF576D" w:rsidRDefault="00065907" w:rsidP="001423F0">
      <w:pPr>
        <w:ind w:right="6" w:firstLine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Ministerul Justiţiei - </w:t>
      </w:r>
      <w:hyperlink r:id="rId12" w:history="1">
        <w:r w:rsidRPr="00B211EE">
          <w:rPr>
            <w:rStyle w:val="a3"/>
            <w:rFonts w:eastAsiaTheme="majorEastAsia"/>
            <w:lang w:val="de-DE"/>
          </w:rPr>
          <w:t>http://www.justice.gov.md/</w:t>
        </w:r>
      </w:hyperlink>
    </w:p>
    <w:p w14:paraId="3FFB042D" w14:textId="77777777" w:rsidR="00065907" w:rsidRPr="00FF576D" w:rsidRDefault="00065907" w:rsidP="00065907">
      <w:pPr>
        <w:widowControl w:val="0"/>
        <w:ind w:firstLine="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Revista Studii Juridice Universitare - </w:t>
      </w:r>
      <w:hyperlink r:id="rId13" w:history="1">
        <w:r w:rsidRPr="004A4011">
          <w:rPr>
            <w:rStyle w:val="a3"/>
            <w:rFonts w:eastAsiaTheme="majorEastAsia"/>
            <w:lang w:val="ro-RO"/>
          </w:rPr>
          <w:t>http://studiijuridice.md/</w:t>
        </w:r>
      </w:hyperlink>
    </w:p>
    <w:p w14:paraId="1BDC1854" w14:textId="77777777" w:rsidR="00065907" w:rsidRPr="00547E58" w:rsidRDefault="00065907" w:rsidP="00065907">
      <w:pPr>
        <w:ind w:firstLine="0"/>
        <w:rPr>
          <w:sz w:val="22"/>
          <w:szCs w:val="22"/>
          <w:lang w:val="ro-RO"/>
        </w:rPr>
      </w:pPr>
      <w:r w:rsidRPr="00547E58">
        <w:rPr>
          <w:sz w:val="22"/>
          <w:szCs w:val="22"/>
          <w:lang w:val="ro-RO"/>
        </w:rPr>
        <w:t xml:space="preserve">UE online - </w:t>
      </w:r>
      <w:hyperlink r:id="rId14" w:tgtFrame="blank" w:history="1">
        <w:r w:rsidRPr="00547E58">
          <w:rPr>
            <w:rStyle w:val="a3"/>
            <w:rFonts w:eastAsiaTheme="majorEastAsia"/>
            <w:sz w:val="22"/>
            <w:szCs w:val="22"/>
            <w:lang w:val="ro-RO"/>
          </w:rPr>
          <w:t>http://europa.eu.int/</w:t>
        </w:r>
      </w:hyperlink>
      <w:r w:rsidRPr="00547E58">
        <w:rPr>
          <w:sz w:val="22"/>
          <w:szCs w:val="22"/>
          <w:lang w:val="ro-RO"/>
        </w:rPr>
        <w:t xml:space="preserve"> </w:t>
      </w:r>
    </w:p>
    <w:p w14:paraId="659E0A28" w14:textId="77777777" w:rsidR="00065907" w:rsidRDefault="00065907" w:rsidP="00065907">
      <w:pPr>
        <w:spacing w:line="360" w:lineRule="auto"/>
        <w:ind w:firstLine="0"/>
        <w:rPr>
          <w:b/>
          <w:szCs w:val="24"/>
          <w:lang w:val="ro-RO"/>
        </w:rPr>
      </w:pPr>
    </w:p>
    <w:p w14:paraId="7AF890D8" w14:textId="387F8C36" w:rsidR="00065907" w:rsidRDefault="00065907" w:rsidP="00065907">
      <w:pPr>
        <w:widowControl w:val="0"/>
        <w:ind w:firstLine="0"/>
        <w:rPr>
          <w:snapToGrid w:val="0"/>
          <w:szCs w:val="24"/>
          <w:lang w:val="ro-RO"/>
        </w:rPr>
      </w:pPr>
      <w:r w:rsidRPr="002939E1">
        <w:rPr>
          <w:b/>
          <w:szCs w:val="24"/>
          <w:lang w:val="ro-RO"/>
        </w:rPr>
        <w:t>Metode de predare şi învăţare</w:t>
      </w:r>
      <w:r w:rsidRPr="0039607A">
        <w:rPr>
          <w:szCs w:val="24"/>
          <w:lang w:val="ro-RO"/>
        </w:rPr>
        <w:t>:</w:t>
      </w:r>
      <w:r w:rsidRPr="002939E1">
        <w:rPr>
          <w:b/>
          <w:szCs w:val="24"/>
          <w:lang w:val="ro-RO"/>
        </w:rPr>
        <w:t xml:space="preserve"> </w:t>
      </w:r>
      <w:r w:rsidRPr="002B5EC7">
        <w:rPr>
          <w:snapToGrid w:val="0"/>
          <w:szCs w:val="24"/>
          <w:lang w:val="ro-RO"/>
        </w:rPr>
        <w:t>Prelegeri, discu</w:t>
      </w:r>
      <w:r>
        <w:rPr>
          <w:snapToGrid w:val="0"/>
          <w:szCs w:val="24"/>
          <w:lang w:val="ro-RO"/>
        </w:rPr>
        <w:t>ţ</w:t>
      </w:r>
      <w:r w:rsidRPr="002B5EC7">
        <w:rPr>
          <w:snapToGrid w:val="0"/>
          <w:szCs w:val="24"/>
          <w:lang w:val="ro-RO"/>
        </w:rPr>
        <w:t>ii, activită</w:t>
      </w:r>
      <w:r>
        <w:rPr>
          <w:snapToGrid w:val="0"/>
          <w:szCs w:val="24"/>
          <w:lang w:val="ro-RO"/>
        </w:rPr>
        <w:t>ţ</w:t>
      </w:r>
      <w:r w:rsidRPr="002B5EC7">
        <w:rPr>
          <w:snapToGrid w:val="0"/>
          <w:szCs w:val="24"/>
          <w:lang w:val="ro-RO"/>
        </w:rPr>
        <w:t>i în grup</w:t>
      </w:r>
    </w:p>
    <w:p w14:paraId="2CD9B963" w14:textId="77777777" w:rsidR="00065907" w:rsidRPr="002B5EC7" w:rsidRDefault="00065907" w:rsidP="00065907">
      <w:pPr>
        <w:widowControl w:val="0"/>
        <w:ind w:firstLine="0"/>
        <w:rPr>
          <w:szCs w:val="24"/>
          <w:lang w:val="ro-RO"/>
        </w:rPr>
      </w:pPr>
    </w:p>
    <w:p w14:paraId="37A9DBD0" w14:textId="65661361" w:rsidR="00065907" w:rsidRDefault="00065907" w:rsidP="00065907">
      <w:pPr>
        <w:spacing w:line="360" w:lineRule="auto"/>
        <w:ind w:firstLine="0"/>
        <w:rPr>
          <w:szCs w:val="24"/>
          <w:lang w:val="it-IT"/>
        </w:rPr>
      </w:pPr>
      <w:r>
        <w:rPr>
          <w:b/>
          <w:szCs w:val="24"/>
          <w:lang w:val="ro-RO"/>
        </w:rPr>
        <w:t>Sarcini pentru evaluare</w:t>
      </w:r>
    </w:p>
    <w:p w14:paraId="5F62DC25" w14:textId="77777777" w:rsidR="00170928" w:rsidRDefault="00170928" w:rsidP="00065907">
      <w:pPr>
        <w:spacing w:line="360" w:lineRule="auto"/>
        <w:ind w:firstLine="0"/>
        <w:rPr>
          <w:b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5905"/>
        <w:gridCol w:w="2923"/>
      </w:tblGrid>
      <w:tr w:rsidR="00065907" w:rsidRPr="00072F18" w14:paraId="2272089A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9408" w14:textId="77777777" w:rsidR="00065907" w:rsidRPr="008167DB" w:rsidRDefault="00065907" w:rsidP="00B565FF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Nr./o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A5BE" w14:textId="18026E7F" w:rsidR="00065907" w:rsidRPr="008167DB" w:rsidRDefault="00065907" w:rsidP="000955A5">
            <w:pPr>
              <w:ind w:left="225"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Tipul de sarcini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0B4A" w14:textId="3055B416" w:rsidR="00065907" w:rsidRPr="008167DB" w:rsidRDefault="00065907" w:rsidP="000955A5">
            <w:pPr>
              <w:ind w:firstLine="0"/>
              <w:jc w:val="left"/>
              <w:rPr>
                <w:b/>
                <w:lang w:val="ro-RO"/>
              </w:rPr>
            </w:pPr>
            <w:r w:rsidRPr="008167DB">
              <w:rPr>
                <w:b/>
                <w:lang w:val="ro-RO"/>
              </w:rPr>
              <w:t>Pondere</w:t>
            </w:r>
            <w:r>
              <w:rPr>
                <w:b/>
                <w:lang w:val="ro-RO"/>
              </w:rPr>
              <w:t>a</w:t>
            </w:r>
            <w:r w:rsidRPr="008167D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(</w:t>
            </w:r>
            <w:r w:rsidRPr="008167DB">
              <w:rPr>
                <w:b/>
                <w:lang w:val="ro-RO"/>
              </w:rPr>
              <w:t>%</w:t>
            </w:r>
            <w:r>
              <w:rPr>
                <w:b/>
                <w:lang w:val="ro-RO"/>
              </w:rPr>
              <w:t xml:space="preserve">) din nota finală </w:t>
            </w:r>
          </w:p>
        </w:tc>
      </w:tr>
      <w:tr w:rsidR="00065907" w:rsidRPr="00DD2A23" w14:paraId="4F87F090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C9F3" w14:textId="77777777" w:rsidR="00065907" w:rsidRDefault="00065907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261F" w14:textId="77777777" w:rsidR="00065907" w:rsidRDefault="00065907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Contribu</w:t>
            </w:r>
            <w:r>
              <w:rPr>
                <w:rFonts w:ascii="Cambria Math" w:hAnsi="Cambria Math" w:cs="Cambria Math"/>
                <w:snapToGrid w:val="0"/>
                <w:szCs w:val="24"/>
                <w:lang w:val="ro-RO"/>
              </w:rPr>
              <w:t>ţ</w:t>
            </w:r>
            <w:r>
              <w:rPr>
                <w:snapToGrid w:val="0"/>
                <w:szCs w:val="24"/>
                <w:lang w:val="ro-RO"/>
              </w:rPr>
              <w:t xml:space="preserve">ia personală </w:t>
            </w:r>
            <w:r>
              <w:rPr>
                <w:rFonts w:ascii="Cambria Math" w:hAnsi="Cambria Math" w:cs="Cambria Math"/>
                <w:snapToGrid w:val="0"/>
                <w:szCs w:val="24"/>
                <w:lang w:val="ro-RO"/>
              </w:rPr>
              <w:t>ş</w:t>
            </w:r>
            <w:r>
              <w:rPr>
                <w:snapToGrid w:val="0"/>
                <w:szCs w:val="24"/>
                <w:lang w:val="ro-RO"/>
              </w:rPr>
              <w:t>i activismul la ore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71F7" w14:textId="77777777" w:rsidR="00065907" w:rsidRDefault="00065907" w:rsidP="00B565FF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40</w:t>
            </w:r>
          </w:p>
        </w:tc>
      </w:tr>
      <w:tr w:rsidR="00065907" w14:paraId="1B2EDB6A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AA5E" w14:textId="77777777" w:rsidR="00065907" w:rsidRDefault="00065907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9AC2" w14:textId="77777777" w:rsidR="00065907" w:rsidRDefault="00065907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>Prezentarea lucrării individuale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F0AC" w14:textId="77777777" w:rsidR="00065907" w:rsidRDefault="00065907" w:rsidP="00B565FF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20 </w:t>
            </w:r>
          </w:p>
        </w:tc>
      </w:tr>
      <w:tr w:rsidR="00065907" w14:paraId="783D29F0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3EAE" w14:textId="77777777" w:rsidR="00065907" w:rsidRDefault="00065907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9CDD" w14:textId="77777777" w:rsidR="00065907" w:rsidRDefault="00065907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834E" w14:textId="77777777" w:rsidR="00065907" w:rsidRDefault="00065907" w:rsidP="00B565FF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>
              <w:rPr>
                <w:snapToGrid w:val="0"/>
                <w:szCs w:val="24"/>
                <w:lang w:val="ro-RO"/>
              </w:rPr>
              <w:t xml:space="preserve"> 40</w:t>
            </w:r>
          </w:p>
        </w:tc>
      </w:tr>
      <w:tr w:rsidR="00065907" w14:paraId="4C7E5780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DDE3" w14:textId="77777777" w:rsidR="00065907" w:rsidRDefault="00065907" w:rsidP="00B565FF">
            <w:pPr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377C" w14:textId="77777777" w:rsidR="00065907" w:rsidRDefault="00065907" w:rsidP="00B565FF">
            <w:pPr>
              <w:ind w:firstLine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9112" w14:textId="77777777" w:rsidR="00065907" w:rsidRDefault="00065907" w:rsidP="00B565F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</w:tbl>
    <w:p w14:paraId="25EF9BEC" w14:textId="412F28CF" w:rsidR="00065907" w:rsidRDefault="00065907" w:rsidP="00065907">
      <w:pPr>
        <w:spacing w:line="360" w:lineRule="auto"/>
        <w:ind w:firstLine="0"/>
        <w:rPr>
          <w:b/>
          <w:sz w:val="22"/>
          <w:szCs w:val="22"/>
          <w:lang w:val="ro-RO"/>
        </w:rPr>
      </w:pPr>
    </w:p>
    <w:p w14:paraId="76411401" w14:textId="76054F43" w:rsidR="00065907" w:rsidRDefault="000955A5" w:rsidP="00065907">
      <w:pPr>
        <w:spacing w:line="360" w:lineRule="auto"/>
        <w:ind w:firstLine="0"/>
        <w:rPr>
          <w:b/>
          <w:szCs w:val="24"/>
          <w:lang w:val="ro-RO"/>
        </w:rPr>
      </w:pPr>
      <w:r>
        <w:rPr>
          <w:b/>
          <w:szCs w:val="24"/>
          <w:lang w:val="ro-RO"/>
        </w:rPr>
        <w:t>Structura unităţii de curs</w:t>
      </w:r>
    </w:p>
    <w:tbl>
      <w:tblPr>
        <w:tblW w:w="962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3183"/>
        <w:gridCol w:w="1563"/>
        <w:gridCol w:w="1270"/>
        <w:gridCol w:w="1214"/>
        <w:gridCol w:w="1338"/>
      </w:tblGrid>
      <w:tr w:rsidR="00C37969" w14:paraId="6162E599" w14:textId="77777777" w:rsidTr="001F17FC">
        <w:trPr>
          <w:trHeight w:val="45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D3B0" w14:textId="77777777" w:rsidR="00C37969" w:rsidRPr="006F10E1" w:rsidRDefault="00C37969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Repartizarea orelor</w:t>
            </w:r>
          </w:p>
          <w:p w14:paraId="252C941E" w14:textId="70489994" w:rsidR="00C37969" w:rsidRPr="006F10E1" w:rsidRDefault="00197CC8" w:rsidP="00197CC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P/S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FAA" w14:textId="77777777" w:rsidR="00C37969" w:rsidRPr="006F10E1" w:rsidRDefault="00C37969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  <w:p w14:paraId="046F0284" w14:textId="77777777" w:rsidR="00C37969" w:rsidRPr="006F10E1" w:rsidRDefault="00C37969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Conţinuturi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28B1" w14:textId="2C38B52F" w:rsidR="00C37969" w:rsidRPr="006F10E1" w:rsidRDefault="00C37969" w:rsidP="00197CC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Lectură obligatorie</w:t>
            </w:r>
            <w:r w:rsidRPr="006F10E1"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E49F" w14:textId="168B8DA4" w:rsidR="00C37969" w:rsidRPr="006F10E1" w:rsidRDefault="00C37969" w:rsidP="00197CC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Lectură suplimentară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64D5" w14:textId="6BCEC779" w:rsidR="00197CC8" w:rsidRPr="006F10E1" w:rsidRDefault="00C37969" w:rsidP="00197CC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 xml:space="preserve">Sarcini în grup </w:t>
            </w:r>
          </w:p>
          <w:p w14:paraId="79A8F446" w14:textId="02C57D96" w:rsidR="00C37969" w:rsidRPr="006F10E1" w:rsidRDefault="00C37969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2AC6" w14:textId="674D7052" w:rsidR="00197CC8" w:rsidRPr="006F10E1" w:rsidRDefault="00C37969" w:rsidP="00197CC8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F10E1">
              <w:rPr>
                <w:b/>
                <w:bCs/>
                <w:color w:val="000000"/>
                <w:sz w:val="20"/>
                <w:lang w:val="ro-RO"/>
              </w:rPr>
              <w:t>Sarcini individuale</w:t>
            </w:r>
            <w:bookmarkStart w:id="0" w:name="_GoBack"/>
            <w:bookmarkEnd w:id="0"/>
          </w:p>
          <w:p w14:paraId="3E65C5D2" w14:textId="76C76C42" w:rsidR="00C37969" w:rsidRPr="006F10E1" w:rsidRDefault="00C37969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</w:tr>
      <w:tr w:rsidR="00C37969" w14:paraId="46F0C597" w14:textId="77777777" w:rsidTr="001F17FC">
        <w:trPr>
          <w:trHeight w:val="46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1665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fr. </w:t>
            </w:r>
            <w:r w:rsidRPr="00212CBC">
              <w:rPr>
                <w:b/>
                <w:color w:val="000000"/>
                <w:sz w:val="16"/>
                <w:szCs w:val="16"/>
                <w:lang w:val="ro-RO"/>
              </w:rPr>
              <w:t>2/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2</w:t>
            </w:r>
            <w:proofErr w:type="spellEnd"/>
          </w:p>
          <w:p w14:paraId="1FDAE52E" w14:textId="77777777" w:rsidR="00C37969" w:rsidRPr="00821BD9" w:rsidRDefault="00C37969" w:rsidP="001F17FC">
            <w:pPr>
              <w:ind w:firstLine="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 2/0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C9F0" w14:textId="77777777" w:rsidR="00C37969" w:rsidRDefault="00C37969" w:rsidP="001F17FC">
            <w:pPr>
              <w:ind w:firstLine="0"/>
              <w:jc w:val="center"/>
              <w:rPr>
                <w:lang w:val="ro-RO"/>
              </w:rPr>
            </w:pPr>
            <w:r w:rsidRPr="00064E01">
              <w:rPr>
                <w:b/>
                <w:lang w:val="ro-RO"/>
              </w:rPr>
              <w:t>Dispoziţii generale cu privire la moştenire</w:t>
            </w:r>
            <w:r w:rsidRPr="00064E01">
              <w:rPr>
                <w:lang w:val="ro-RO"/>
              </w:rPr>
              <w:t xml:space="preserve">: </w:t>
            </w:r>
          </w:p>
          <w:p w14:paraId="52CDC6D1" w14:textId="77777777" w:rsidR="00C37969" w:rsidRPr="00064E01" w:rsidRDefault="00C37969" w:rsidP="001F17FC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considerații istorice privind devoluțiunea succesorală; criteriile </w:t>
            </w:r>
            <w:r w:rsidRPr="00064E01">
              <w:rPr>
                <w:lang w:val="ro-RO"/>
              </w:rPr>
              <w:t xml:space="preserve"> moştenirii</w:t>
            </w:r>
            <w:r>
              <w:rPr>
                <w:lang w:val="ro-RO"/>
              </w:rPr>
              <w:t>;</w:t>
            </w:r>
            <w:r w:rsidRPr="00064E01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momentul și locul deschiderii </w:t>
            </w:r>
            <w:r w:rsidRPr="00064E01">
              <w:rPr>
                <w:lang w:val="ro-RO"/>
              </w:rPr>
              <w:t>moştenirii</w:t>
            </w:r>
            <w:r>
              <w:rPr>
                <w:lang w:val="ro-RO"/>
              </w:rPr>
              <w:t>; condiții generale ale dreptului la moștenire.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1678" w14:textId="77777777" w:rsidR="00C37969" w:rsidRDefault="00C37969" w:rsidP="001F17FC">
            <w:pPr>
              <w:ind w:firstLine="0"/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Deak</w:t>
            </w:r>
            <w:proofErr w:type="spellEnd"/>
            <w:r>
              <w:rPr>
                <w:szCs w:val="24"/>
                <w:lang w:val="ro-RO"/>
              </w:rPr>
              <w:t xml:space="preserve"> Fr. Tratat de drept succesoral</w:t>
            </w:r>
          </w:p>
          <w:p w14:paraId="30D7CB91" w14:textId="77777777" w:rsidR="00C37969" w:rsidRPr="002728FC" w:rsidRDefault="00C37969" w:rsidP="001F17FC">
            <w:pPr>
              <w:ind w:firstLine="0"/>
              <w:jc w:val="center"/>
              <w:rPr>
                <w:b/>
                <w:bCs/>
                <w:color w:val="FF0000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5-57 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4893" w14:textId="77777777" w:rsidR="00C37969" w:rsidRPr="002728FC" w:rsidRDefault="00C37969" w:rsidP="001F17FC">
            <w:pPr>
              <w:ind w:right="-136" w:firstLine="0"/>
              <w:jc w:val="center"/>
              <w:rPr>
                <w:b/>
                <w:bCs/>
                <w:color w:val="FF0000"/>
                <w:sz w:val="20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Baieș</w:t>
            </w:r>
            <w:proofErr w:type="spellEnd"/>
            <w:r>
              <w:rPr>
                <w:szCs w:val="24"/>
                <w:lang w:val="ro-RO"/>
              </w:rPr>
              <w:t xml:space="preserve"> S.,Roșca N. ș.a. Drept civil. Drept succesoral. 139-147 p.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1382" w14:textId="77777777" w:rsidR="00C37969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</w:p>
          <w:p w14:paraId="05C32F7B" w14:textId="77777777" w:rsidR="00C37969" w:rsidRDefault="00C37969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Rezolvarea spețelor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3F93" w14:textId="77777777" w:rsidR="00C37969" w:rsidRDefault="00C37969" w:rsidP="001F17FC">
            <w:pPr>
              <w:ind w:firstLine="0"/>
              <w:rPr>
                <w:color w:val="000000"/>
                <w:sz w:val="20"/>
                <w:lang w:val="ro-RO"/>
              </w:rPr>
            </w:pPr>
          </w:p>
        </w:tc>
      </w:tr>
      <w:tr w:rsidR="00C37969" w:rsidRPr="001C3902" w14:paraId="41442206" w14:textId="77777777" w:rsidTr="001F17FC">
        <w:trPr>
          <w:trHeight w:val="37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0DDF" w14:textId="77777777" w:rsidR="00C37969" w:rsidRPr="00821BD9" w:rsidRDefault="00C37969" w:rsidP="001F17FC">
            <w:pPr>
              <w:ind w:firstLine="20"/>
              <w:rPr>
                <w:lang w:val="en-US"/>
              </w:rPr>
            </w:pPr>
          </w:p>
          <w:p w14:paraId="2AF5D996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6</w:t>
            </w:r>
            <w:r w:rsidRPr="00212CBC">
              <w:rPr>
                <w:b/>
                <w:color w:val="000000"/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6</w:t>
            </w:r>
            <w:proofErr w:type="spellEnd"/>
          </w:p>
          <w:p w14:paraId="34A92476" w14:textId="77777777" w:rsidR="00C37969" w:rsidRPr="00821BD9" w:rsidRDefault="00C37969" w:rsidP="001F17FC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9BF5" w14:textId="77777777" w:rsidR="00C37969" w:rsidRDefault="00C37969" w:rsidP="001F17FC">
            <w:pPr>
              <w:ind w:firstLine="0"/>
              <w:jc w:val="center"/>
              <w:rPr>
                <w:b/>
                <w:lang w:val="ro-RO"/>
              </w:rPr>
            </w:pPr>
            <w:r w:rsidRPr="00064E01">
              <w:rPr>
                <w:b/>
                <w:lang w:val="ro-RO"/>
              </w:rPr>
              <w:t>Moştenirea</w:t>
            </w:r>
            <w:r>
              <w:rPr>
                <w:b/>
                <w:lang w:val="ro-RO"/>
              </w:rPr>
              <w:t xml:space="preserve"> legală:</w:t>
            </w:r>
          </w:p>
          <w:p w14:paraId="11B3DEB9" w14:textId="77777777" w:rsidR="00C37969" w:rsidRPr="00064E01" w:rsidRDefault="00C37969" w:rsidP="001F17FC">
            <w:pPr>
              <w:ind w:firstLine="0"/>
              <w:rPr>
                <w:b/>
                <w:lang w:val="ro-RO"/>
              </w:rPr>
            </w:pPr>
            <w:r w:rsidRPr="00C440CA">
              <w:rPr>
                <w:bCs/>
                <w:lang w:val="ro-RO"/>
              </w:rPr>
              <w:t>di</w:t>
            </w:r>
            <w:r>
              <w:rPr>
                <w:bCs/>
                <w:lang w:val="ro-RO"/>
              </w:rPr>
              <w:t xml:space="preserve">spoziții generale;clasele de moștenitori; drepturile succesorale ale soțului </w:t>
            </w:r>
            <w:proofErr w:type="spellStart"/>
            <w:r>
              <w:rPr>
                <w:bCs/>
                <w:lang w:val="ro-RO"/>
              </w:rPr>
              <w:t>supravețuitor</w:t>
            </w:r>
            <w:proofErr w:type="spellEnd"/>
            <w:r>
              <w:rPr>
                <w:bCs/>
                <w:lang w:val="ro-RO"/>
              </w:rPr>
              <w:t>; rezerva succesorală; reprezentarea succesorală; moștenirea vacantă.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1515" w14:textId="77777777" w:rsidR="00C37969" w:rsidRDefault="00C37969" w:rsidP="001F17FC">
            <w:pPr>
              <w:ind w:firstLine="0"/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Deak</w:t>
            </w:r>
            <w:proofErr w:type="spellEnd"/>
            <w:r>
              <w:rPr>
                <w:szCs w:val="24"/>
                <w:lang w:val="ro-RO"/>
              </w:rPr>
              <w:t xml:space="preserve"> Fr. Tratat de drept succesoral</w:t>
            </w:r>
          </w:p>
          <w:p w14:paraId="4C59911B" w14:textId="77777777" w:rsidR="00C37969" w:rsidRPr="002728FC" w:rsidRDefault="00C37969" w:rsidP="001F17FC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szCs w:val="24"/>
                <w:lang w:val="ro-RO"/>
              </w:rPr>
              <w:t>59-121 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7C8" w14:textId="77777777" w:rsidR="00C37969" w:rsidRPr="002728FC" w:rsidRDefault="00C37969" w:rsidP="001F17FC">
            <w:pPr>
              <w:widowControl w:val="0"/>
              <w:ind w:firstLine="0"/>
              <w:rPr>
                <w:b/>
                <w:bCs/>
                <w:color w:val="FF0000"/>
                <w:sz w:val="20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Baieș</w:t>
            </w:r>
            <w:proofErr w:type="spellEnd"/>
            <w:r>
              <w:rPr>
                <w:szCs w:val="24"/>
                <w:lang w:val="ro-RO"/>
              </w:rPr>
              <w:t xml:space="preserve"> S.,Roșca N. ș.a. Drept civil. Drept succesoral173-179 p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782" w14:textId="77777777" w:rsidR="00C37969" w:rsidRPr="004F0DD3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Rezolvarea spețelor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E461" w14:textId="77777777" w:rsidR="00C37969" w:rsidRPr="004F0DD3" w:rsidRDefault="00C37969" w:rsidP="001F17FC">
            <w:pPr>
              <w:jc w:val="center"/>
              <w:rPr>
                <w:color w:val="000000"/>
                <w:szCs w:val="22"/>
                <w:lang w:val="ro-RO"/>
              </w:rPr>
            </w:pPr>
          </w:p>
        </w:tc>
      </w:tr>
      <w:tr w:rsidR="00C37969" w:rsidRPr="006B75B7" w14:paraId="61E5B132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1047" w14:textId="77777777" w:rsidR="00C37969" w:rsidRPr="0001043F" w:rsidRDefault="00C37969" w:rsidP="001F17FC">
            <w:pPr>
              <w:ind w:firstLine="20"/>
              <w:rPr>
                <w:lang w:val="de-DE"/>
              </w:rPr>
            </w:pPr>
          </w:p>
          <w:p w14:paraId="61AF544D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6</w:t>
            </w:r>
            <w:r w:rsidRPr="00212CBC">
              <w:rPr>
                <w:b/>
                <w:color w:val="000000"/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6</w:t>
            </w:r>
            <w:proofErr w:type="spellEnd"/>
          </w:p>
          <w:p w14:paraId="1E41E604" w14:textId="77777777" w:rsidR="00C37969" w:rsidRPr="00821BD9" w:rsidRDefault="00C37969" w:rsidP="001F17FC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2/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2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EB56" w14:textId="77777777" w:rsidR="00C37969" w:rsidRDefault="00C37969" w:rsidP="001F17FC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Moștenirea testamentară:</w:t>
            </w:r>
          </w:p>
          <w:p w14:paraId="6D4E31CF" w14:textId="77777777" w:rsidR="00C37969" w:rsidRDefault="00C37969" w:rsidP="001F17FC">
            <w:pPr>
              <w:ind w:firstLine="0"/>
              <w:rPr>
                <w:bCs/>
                <w:lang w:val="ro-RO"/>
              </w:rPr>
            </w:pPr>
            <w:r w:rsidRPr="003C6E26">
              <w:rPr>
                <w:bCs/>
                <w:lang w:val="ro-RO"/>
              </w:rPr>
              <w:t>noțiunea și caracterele juridice ale testamentului</w:t>
            </w:r>
            <w:r>
              <w:rPr>
                <w:bCs/>
                <w:lang w:val="ro-RO"/>
              </w:rPr>
              <w:t>; condițiile de valabilitate ale testamentului; interpretarea testamentului;</w:t>
            </w:r>
          </w:p>
          <w:p w14:paraId="6BD9BDCB" w14:textId="77777777" w:rsidR="00C37969" w:rsidRPr="00064E01" w:rsidRDefault="00C37969" w:rsidP="001F17FC">
            <w:pPr>
              <w:ind w:firstLine="0"/>
              <w:rPr>
                <w:lang w:val="ro-RO"/>
              </w:rPr>
            </w:pPr>
            <w:r>
              <w:rPr>
                <w:bCs/>
                <w:lang w:val="ro-RO"/>
              </w:rPr>
              <w:t xml:space="preserve">Forma testamentului; modificarea, revocarea, nulitatea și caducitatea </w:t>
            </w:r>
            <w:proofErr w:type="spellStart"/>
            <w:r>
              <w:rPr>
                <w:bCs/>
                <w:lang w:val="ro-RO"/>
              </w:rPr>
              <w:t>testamntului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0EA8" w14:textId="77777777" w:rsidR="00C37969" w:rsidRDefault="00C37969" w:rsidP="001F17FC">
            <w:pPr>
              <w:ind w:firstLine="0"/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Deak</w:t>
            </w:r>
            <w:proofErr w:type="spellEnd"/>
            <w:r>
              <w:rPr>
                <w:szCs w:val="24"/>
                <w:lang w:val="ro-RO"/>
              </w:rPr>
              <w:t xml:space="preserve"> Fr. Tratat de drept succesoral</w:t>
            </w:r>
          </w:p>
          <w:p w14:paraId="5C660AE3" w14:textId="77777777" w:rsidR="00C37969" w:rsidRPr="002728FC" w:rsidRDefault="00C37969" w:rsidP="001F17FC">
            <w:pPr>
              <w:ind w:firstLine="0"/>
              <w:jc w:val="center"/>
              <w:rPr>
                <w:color w:val="FF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169-226 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7B9" w14:textId="77777777" w:rsidR="00C37969" w:rsidRPr="002728FC" w:rsidRDefault="00C37969" w:rsidP="001F17FC">
            <w:pPr>
              <w:ind w:firstLine="0"/>
              <w:rPr>
                <w:b/>
                <w:bCs/>
                <w:color w:val="FF0000"/>
                <w:sz w:val="20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Baieș</w:t>
            </w:r>
            <w:proofErr w:type="spellEnd"/>
            <w:r>
              <w:rPr>
                <w:szCs w:val="24"/>
                <w:lang w:val="ro-RO"/>
              </w:rPr>
              <w:t xml:space="preserve"> S.,Roșca N. ș.a. Drept civil. Drept succesoral148-165 p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9534" w14:textId="77777777" w:rsidR="00C37969" w:rsidRPr="004F0DD3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Rezolvarea spețelor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D34B" w14:textId="77777777" w:rsidR="00C37969" w:rsidRPr="004F0DD3" w:rsidRDefault="00C37969" w:rsidP="001F17FC">
            <w:pPr>
              <w:ind w:firstLine="0"/>
              <w:rPr>
                <w:color w:val="000000"/>
                <w:szCs w:val="22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Proiect:</w:t>
            </w:r>
            <w:r w:rsidRPr="004F0DD3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F0DD3">
              <w:rPr>
                <w:sz w:val="22"/>
                <w:szCs w:val="22"/>
                <w:lang w:val="ro-RO"/>
              </w:rPr>
              <w:t>Moştenirea testamentară</w:t>
            </w:r>
          </w:p>
        </w:tc>
      </w:tr>
      <w:tr w:rsidR="00C37969" w:rsidRPr="00072F18" w14:paraId="7607373B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B9E8" w14:textId="77777777" w:rsidR="00C37969" w:rsidRPr="00701FF6" w:rsidRDefault="00C37969" w:rsidP="001F17FC">
            <w:pPr>
              <w:ind w:firstLine="20"/>
              <w:rPr>
                <w:lang w:val="en-US"/>
              </w:rPr>
            </w:pPr>
          </w:p>
          <w:p w14:paraId="79A7E4F3" w14:textId="77777777" w:rsidR="00C37969" w:rsidRPr="00701FF6" w:rsidRDefault="00C37969" w:rsidP="001F17FC">
            <w:pPr>
              <w:ind w:firstLine="20"/>
              <w:rPr>
                <w:lang w:val="en-US"/>
              </w:rPr>
            </w:pPr>
          </w:p>
          <w:p w14:paraId="39073F28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4/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4</w:t>
            </w:r>
            <w:proofErr w:type="spellEnd"/>
          </w:p>
          <w:p w14:paraId="660EA531" w14:textId="77777777" w:rsidR="00C37969" w:rsidRPr="00701FF6" w:rsidRDefault="00C37969" w:rsidP="001F17FC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2376" w14:textId="77777777" w:rsidR="00C37969" w:rsidRDefault="00C37969" w:rsidP="001F17FC">
            <w:pPr>
              <w:ind w:firstLine="0"/>
              <w:jc w:val="center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Regimul juridic al principalelor d</w:t>
            </w:r>
            <w:r w:rsidRPr="002728FC">
              <w:rPr>
                <w:b/>
                <w:bCs/>
                <w:lang w:val="ro-RO"/>
              </w:rPr>
              <w:t>ispoziții</w:t>
            </w:r>
            <w:r>
              <w:rPr>
                <w:b/>
                <w:bCs/>
                <w:lang w:val="ro-RO"/>
              </w:rPr>
              <w:t xml:space="preserve"> </w:t>
            </w:r>
            <w:r w:rsidRPr="002728FC">
              <w:rPr>
                <w:b/>
                <w:bCs/>
                <w:lang w:val="ro-RO"/>
              </w:rPr>
              <w:t>testamentare:</w:t>
            </w:r>
          </w:p>
          <w:p w14:paraId="7D315DD3" w14:textId="77777777" w:rsidR="00C37969" w:rsidRDefault="00C37969" w:rsidP="001F17FC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Desemnarea moștenitorului/subsecvent; dezmoștenirea;</w:t>
            </w:r>
          </w:p>
          <w:p w14:paraId="69E9606F" w14:textId="77777777" w:rsidR="00C37969" w:rsidRPr="00064E01" w:rsidRDefault="00C37969" w:rsidP="001F17FC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legatul; sarcina; condiția;  executorul testamentar.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7B09" w14:textId="77777777" w:rsidR="00C37969" w:rsidRDefault="00C37969" w:rsidP="001F17FC">
            <w:pPr>
              <w:ind w:firstLine="0"/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Deak</w:t>
            </w:r>
            <w:proofErr w:type="spellEnd"/>
            <w:r>
              <w:rPr>
                <w:szCs w:val="24"/>
                <w:lang w:val="ro-RO"/>
              </w:rPr>
              <w:t xml:space="preserve"> Fr. Tratat de drept succesoral</w:t>
            </w:r>
          </w:p>
          <w:p w14:paraId="6DEDD3A5" w14:textId="77777777" w:rsidR="00C37969" w:rsidRPr="002728FC" w:rsidRDefault="00C37969" w:rsidP="001F17FC">
            <w:pPr>
              <w:ind w:firstLine="0"/>
              <w:jc w:val="center"/>
              <w:rPr>
                <w:color w:val="FF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228-308 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6CD" w14:textId="77777777" w:rsidR="00C37969" w:rsidRPr="002728FC" w:rsidRDefault="00C37969" w:rsidP="001F17FC">
            <w:pPr>
              <w:ind w:right="-136" w:firstLine="28"/>
              <w:jc w:val="center"/>
              <w:rPr>
                <w:b/>
                <w:bCs/>
                <w:color w:val="FF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EC09" w14:textId="77777777" w:rsidR="00C37969" w:rsidRPr="004F0DD3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Discuţii in Grup</w:t>
            </w:r>
            <w:r w:rsidRPr="004F0DD3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F0DD3">
              <w:rPr>
                <w:sz w:val="22"/>
                <w:szCs w:val="22"/>
                <w:lang w:val="ro-RO"/>
              </w:rPr>
              <w:t>dispoziții testamentare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EEE3" w14:textId="77777777" w:rsidR="00C37969" w:rsidRPr="004F0DD3" w:rsidRDefault="00C37969" w:rsidP="001F17FC">
            <w:pPr>
              <w:jc w:val="center"/>
              <w:rPr>
                <w:color w:val="000000"/>
                <w:szCs w:val="22"/>
                <w:lang w:val="ro-RO"/>
              </w:rPr>
            </w:pPr>
          </w:p>
        </w:tc>
      </w:tr>
      <w:tr w:rsidR="00C37969" w:rsidRPr="004A4011" w14:paraId="314C82C1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B831" w14:textId="77777777" w:rsidR="00C37969" w:rsidRPr="00701FF6" w:rsidRDefault="00C37969" w:rsidP="001F17FC">
            <w:pPr>
              <w:ind w:firstLine="20"/>
              <w:rPr>
                <w:lang w:val="en-US"/>
              </w:rPr>
            </w:pPr>
          </w:p>
          <w:p w14:paraId="344CD6B1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4</w:t>
            </w:r>
            <w:r w:rsidRPr="00212CBC">
              <w:rPr>
                <w:b/>
                <w:color w:val="000000"/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4</w:t>
            </w:r>
            <w:proofErr w:type="spellEnd"/>
          </w:p>
          <w:p w14:paraId="02D50232" w14:textId="77777777" w:rsidR="00C37969" w:rsidRPr="00701FF6" w:rsidRDefault="00C37969" w:rsidP="001F17FC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2/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2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ECFD" w14:textId="77777777" w:rsidR="00C37969" w:rsidRDefault="00C37969" w:rsidP="001F17FC">
            <w:pPr>
              <w:ind w:firstLine="0"/>
              <w:jc w:val="center"/>
              <w:rPr>
                <w:b/>
                <w:lang w:val="ro-RO"/>
              </w:rPr>
            </w:pPr>
            <w:r w:rsidRPr="00BD645C">
              <w:rPr>
                <w:b/>
                <w:lang w:val="ro-RO"/>
              </w:rPr>
              <w:t>Procedura succesorală notarială:</w:t>
            </w:r>
          </w:p>
          <w:p w14:paraId="6AAD81EC" w14:textId="77777777" w:rsidR="00C37969" w:rsidRPr="002728FC" w:rsidRDefault="00C37969" w:rsidP="001F17FC">
            <w:pPr>
              <w:ind w:firstLine="0"/>
              <w:rPr>
                <w:bCs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Pr="00340B86">
              <w:rPr>
                <w:bCs/>
                <w:lang w:val="ro-RO"/>
              </w:rPr>
              <w:t>statutul notarului</w:t>
            </w:r>
            <w:r>
              <w:rPr>
                <w:bCs/>
                <w:lang w:val="ro-RO"/>
              </w:rPr>
              <w:t xml:space="preserve"> în dreptul succesoral;</w:t>
            </w:r>
            <w:r w:rsidRPr="00340B86">
              <w:rPr>
                <w:bCs/>
                <w:lang w:val="ro-RO"/>
              </w:rPr>
              <w:t xml:space="preserve"> </w:t>
            </w:r>
            <w:r>
              <w:rPr>
                <w:bCs/>
                <w:lang w:val="ro-RO"/>
              </w:rPr>
              <w:t xml:space="preserve"> deschiderea procedurii succesorale notariale; somarea creditorilor; custodia masei succesorale; administrarea masei succesorale.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2DAD" w14:textId="77777777" w:rsidR="00C37969" w:rsidRPr="002728FC" w:rsidRDefault="00C37969" w:rsidP="001F17FC">
            <w:pPr>
              <w:ind w:firstLine="0"/>
              <w:jc w:val="center"/>
              <w:rPr>
                <w:color w:val="FF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Legea privind procedura notarială nr.246 din 15.11.2018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11C0" w14:textId="77777777" w:rsidR="00C37969" w:rsidRPr="00722D75" w:rsidRDefault="00C37969" w:rsidP="001F17FC">
            <w:pPr>
              <w:widowControl w:val="0"/>
              <w:ind w:firstLine="0"/>
              <w:rPr>
                <w:szCs w:val="22"/>
                <w:lang w:val="ro-RO"/>
              </w:rPr>
            </w:pPr>
            <w:r w:rsidRPr="00722D75">
              <w:rPr>
                <w:sz w:val="22"/>
                <w:szCs w:val="22"/>
                <w:lang w:val="ro-RO"/>
              </w:rPr>
              <w:t xml:space="preserve">Ministerul Justiţiei - </w:t>
            </w:r>
            <w:hyperlink r:id="rId15" w:history="1">
              <w:r w:rsidRPr="00722D75">
                <w:rPr>
                  <w:rStyle w:val="a3"/>
                  <w:rFonts w:eastAsiaTheme="majorEastAsia"/>
                  <w:color w:val="auto"/>
                  <w:lang w:val="de-DE"/>
                </w:rPr>
                <w:t>http://www.justice.gov.md/</w:t>
              </w:r>
            </w:hyperlink>
          </w:p>
          <w:p w14:paraId="60B4CCAA" w14:textId="77777777" w:rsidR="00C37969" w:rsidRPr="002728FC" w:rsidRDefault="00C37969" w:rsidP="001F17FC">
            <w:pPr>
              <w:ind w:right="-136" w:firstLine="0"/>
              <w:jc w:val="center"/>
              <w:rPr>
                <w:bCs/>
                <w:color w:val="FF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6E67" w14:textId="77777777" w:rsidR="00C37969" w:rsidRPr="004F0DD3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  <w:r w:rsidRPr="004F0DD3">
              <w:rPr>
                <w:sz w:val="22"/>
                <w:szCs w:val="22"/>
                <w:lang w:val="ro-RO"/>
              </w:rPr>
              <w:t>procedura succesorală notarială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1453" w14:textId="77777777" w:rsidR="00C37969" w:rsidRPr="004F0DD3" w:rsidRDefault="00C37969" w:rsidP="001F17FC">
            <w:pPr>
              <w:ind w:firstLine="0"/>
              <w:rPr>
                <w:color w:val="000000"/>
                <w:szCs w:val="22"/>
                <w:lang w:val="ro-RO"/>
              </w:rPr>
            </w:pPr>
          </w:p>
        </w:tc>
      </w:tr>
      <w:tr w:rsidR="00C37969" w:rsidRPr="00072F18" w14:paraId="7723480E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EE58" w14:textId="77777777" w:rsidR="00C37969" w:rsidRPr="002409C6" w:rsidRDefault="00C37969" w:rsidP="001F17FC">
            <w:pPr>
              <w:ind w:firstLine="20"/>
            </w:pPr>
          </w:p>
          <w:p w14:paraId="590483B4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4/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4</w:t>
            </w:r>
            <w:proofErr w:type="spellEnd"/>
          </w:p>
          <w:p w14:paraId="1D3D7326" w14:textId="77777777" w:rsidR="00C37969" w:rsidRPr="002409C6" w:rsidRDefault="00C37969" w:rsidP="001F17FC">
            <w:pPr>
              <w:ind w:firstLine="20"/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lastRenderedPageBreak/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3BB7" w14:textId="77777777" w:rsidR="00C37969" w:rsidRDefault="00C37969" w:rsidP="001F17FC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 xml:space="preserve">Statutul juridic al </w:t>
            </w:r>
            <w:r>
              <w:rPr>
                <w:b/>
                <w:lang w:val="ro-RO"/>
              </w:rPr>
              <w:lastRenderedPageBreak/>
              <w:t>moștenitorului:</w:t>
            </w:r>
          </w:p>
          <w:p w14:paraId="4E3ABD30" w14:textId="77777777" w:rsidR="00C37969" w:rsidRPr="00064E01" w:rsidRDefault="00C37969" w:rsidP="001F17FC">
            <w:pPr>
              <w:ind w:firstLine="0"/>
              <w:rPr>
                <w:lang w:val="ro-RO"/>
              </w:rPr>
            </w:pPr>
            <w:r w:rsidRPr="00BD645C">
              <w:rPr>
                <w:bCs/>
                <w:lang w:val="ro-RO"/>
              </w:rPr>
              <w:t>ac</w:t>
            </w:r>
            <w:r>
              <w:rPr>
                <w:bCs/>
                <w:lang w:val="ro-RO"/>
              </w:rPr>
              <w:t>ceptarea și renunțarea la moștenire; raporturile juridice dintre comoștenitori; partajul masei succesorale; raportul donațiilor.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AEE2" w14:textId="77777777" w:rsidR="00C37969" w:rsidRDefault="00C37969" w:rsidP="001F17FC">
            <w:pPr>
              <w:ind w:firstLine="0"/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lastRenderedPageBreak/>
              <w:t>Deak</w:t>
            </w:r>
            <w:proofErr w:type="spellEnd"/>
            <w:r>
              <w:rPr>
                <w:szCs w:val="24"/>
                <w:lang w:val="ro-RO"/>
              </w:rPr>
              <w:t xml:space="preserve"> Fr. </w:t>
            </w:r>
            <w:r>
              <w:rPr>
                <w:szCs w:val="24"/>
                <w:lang w:val="ro-RO"/>
              </w:rPr>
              <w:lastRenderedPageBreak/>
              <w:t>Tratat de drept succesoral</w:t>
            </w:r>
          </w:p>
          <w:p w14:paraId="36D9E2C7" w14:textId="77777777" w:rsidR="00C37969" w:rsidRPr="002728FC" w:rsidRDefault="00C37969" w:rsidP="001F17FC">
            <w:pPr>
              <w:ind w:firstLine="0"/>
              <w:jc w:val="center"/>
              <w:rPr>
                <w:color w:val="FF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420-500 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BB7E" w14:textId="77777777" w:rsidR="00C37969" w:rsidRDefault="00C37969" w:rsidP="001F17FC">
            <w:pPr>
              <w:ind w:right="-136" w:firstLine="0"/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lastRenderedPageBreak/>
              <w:t>Baieș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r>
              <w:rPr>
                <w:szCs w:val="24"/>
                <w:lang w:val="ro-RO"/>
              </w:rPr>
              <w:lastRenderedPageBreak/>
              <w:t>S.,Roșca N. ș.a. Drept civil. Drept succesoral</w:t>
            </w:r>
          </w:p>
          <w:p w14:paraId="586EAA63" w14:textId="77777777" w:rsidR="00C37969" w:rsidRPr="002728FC" w:rsidRDefault="00C37969" w:rsidP="001F17FC">
            <w:pPr>
              <w:ind w:right="-136" w:firstLine="0"/>
              <w:jc w:val="center"/>
              <w:rPr>
                <w:b/>
                <w:bCs/>
                <w:color w:val="FF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180-190p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7B19" w14:textId="77777777" w:rsidR="00C37969" w:rsidRPr="004F0DD3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D7A" w14:textId="77777777" w:rsidR="00C37969" w:rsidRPr="004F0DD3" w:rsidRDefault="00C37969" w:rsidP="001F17FC">
            <w:pPr>
              <w:ind w:firstLine="0"/>
              <w:rPr>
                <w:color w:val="000000"/>
                <w:szCs w:val="22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Proiect:</w:t>
            </w:r>
            <w:r w:rsidRPr="004F0DD3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F0DD3">
              <w:rPr>
                <w:sz w:val="22"/>
                <w:szCs w:val="22"/>
                <w:lang w:val="ro-RO"/>
              </w:rPr>
              <w:lastRenderedPageBreak/>
              <w:t>certificatul de acceptare/renunțare la succesiune</w:t>
            </w:r>
          </w:p>
        </w:tc>
      </w:tr>
      <w:tr w:rsidR="00C37969" w:rsidRPr="00072F18" w14:paraId="77C021A7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3DC5" w14:textId="77777777" w:rsidR="00C37969" w:rsidRPr="00701FF6" w:rsidRDefault="00C37969" w:rsidP="001F17FC">
            <w:pPr>
              <w:ind w:firstLine="20"/>
              <w:rPr>
                <w:lang w:val="fr-FR"/>
              </w:rPr>
            </w:pPr>
          </w:p>
          <w:p w14:paraId="7B9E6BA1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2/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2</w:t>
            </w:r>
            <w:proofErr w:type="spellEnd"/>
          </w:p>
          <w:p w14:paraId="0794011E" w14:textId="77777777" w:rsidR="00C37969" w:rsidRPr="00701FF6" w:rsidRDefault="00C37969" w:rsidP="001F17FC">
            <w:pPr>
              <w:ind w:firstLine="20"/>
              <w:rPr>
                <w:lang w:val="fr-FR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98AA" w14:textId="77777777" w:rsidR="00C37969" w:rsidRDefault="00C37969" w:rsidP="001F17FC">
            <w:pPr>
              <w:ind w:firstLine="0"/>
              <w:jc w:val="center"/>
              <w:rPr>
                <w:lang w:val="ro-RO"/>
              </w:rPr>
            </w:pPr>
            <w:r w:rsidRPr="00340B86">
              <w:rPr>
                <w:b/>
                <w:bCs/>
                <w:lang w:val="ro-RO"/>
              </w:rPr>
              <w:t xml:space="preserve">Răspunderea moștenitorilor pentru </w:t>
            </w:r>
            <w:r>
              <w:rPr>
                <w:b/>
                <w:bCs/>
                <w:lang w:val="ro-RO"/>
              </w:rPr>
              <w:t>pasivul masei succesorale</w:t>
            </w:r>
            <w:r>
              <w:rPr>
                <w:lang w:val="ro-RO"/>
              </w:rPr>
              <w:t>:</w:t>
            </w:r>
          </w:p>
          <w:p w14:paraId="761C9782" w14:textId="77777777" w:rsidR="00C37969" w:rsidRDefault="00C37969" w:rsidP="001F17FC">
            <w:pPr>
              <w:ind w:firstLine="0"/>
              <w:rPr>
                <w:lang w:val="ro-RO"/>
              </w:rPr>
            </w:pPr>
            <w:r>
              <w:rPr>
                <w:lang w:val="ro-RO"/>
              </w:rPr>
              <w:t>Elementele masei succesorale; raportul juridic dintre comoștenitori și creditorii masei succesorale; limitarea răspunderii moștenitorului; inventarul: răspunderea nelimitată a moștenitorului; excepții dilatorii; pretenții din moștenire (petiția de ereditate)</w:t>
            </w:r>
          </w:p>
          <w:p w14:paraId="41ED49B1" w14:textId="77777777" w:rsidR="00C37969" w:rsidRPr="00064E01" w:rsidRDefault="00C37969" w:rsidP="001F17FC">
            <w:pPr>
              <w:ind w:firstLine="0"/>
              <w:rPr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E1B1" w14:textId="77777777" w:rsidR="00C37969" w:rsidRDefault="00C37969" w:rsidP="001F17FC">
            <w:pPr>
              <w:ind w:firstLine="0"/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Deak</w:t>
            </w:r>
            <w:proofErr w:type="spellEnd"/>
            <w:r>
              <w:rPr>
                <w:szCs w:val="24"/>
                <w:lang w:val="ro-RO"/>
              </w:rPr>
              <w:t xml:space="preserve"> Fr. Tratat de drept succesoral</w:t>
            </w:r>
          </w:p>
          <w:p w14:paraId="394F2DB3" w14:textId="77777777" w:rsidR="00C37969" w:rsidRPr="002728FC" w:rsidRDefault="00C37969" w:rsidP="001F17FC">
            <w:pPr>
              <w:ind w:firstLine="0"/>
              <w:jc w:val="center"/>
              <w:rPr>
                <w:color w:val="FF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534-541 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32C" w14:textId="77777777" w:rsidR="00C37969" w:rsidRDefault="00C37969" w:rsidP="001F17FC">
            <w:pPr>
              <w:ind w:right="-136" w:firstLine="0"/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Baieș</w:t>
            </w:r>
            <w:proofErr w:type="spellEnd"/>
            <w:r>
              <w:rPr>
                <w:szCs w:val="24"/>
                <w:lang w:val="ro-RO"/>
              </w:rPr>
              <w:t xml:space="preserve"> S.,Roșca N. ș.a. Drept civil. Drept succesoral</w:t>
            </w:r>
          </w:p>
          <w:p w14:paraId="621B6BF9" w14:textId="77777777" w:rsidR="00C37969" w:rsidRPr="002728FC" w:rsidRDefault="00C37969" w:rsidP="001F17FC">
            <w:pPr>
              <w:ind w:right="-136" w:firstLine="0"/>
              <w:jc w:val="center"/>
              <w:rPr>
                <w:b/>
                <w:bCs/>
                <w:color w:val="FF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192-197 p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2A1D" w14:textId="77777777" w:rsidR="00C37969" w:rsidRPr="004F0DD3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Discuţii in Grup</w:t>
            </w:r>
            <w:r w:rsidRPr="004F0DD3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F0DD3">
              <w:rPr>
                <w:sz w:val="22"/>
                <w:szCs w:val="22"/>
                <w:lang w:val="ro-RO"/>
              </w:rPr>
              <w:t>răspunderea moștenitorilor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81A4" w14:textId="77777777" w:rsidR="00C37969" w:rsidRPr="004F0DD3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</w:p>
        </w:tc>
      </w:tr>
      <w:tr w:rsidR="00C37969" w:rsidRPr="00BC5F22" w14:paraId="4EB4230E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02E6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fr. </w:t>
            </w:r>
            <w:r w:rsidRPr="00212CBC">
              <w:rPr>
                <w:b/>
                <w:color w:val="000000"/>
                <w:sz w:val="16"/>
                <w:szCs w:val="16"/>
                <w:lang w:val="ro-RO"/>
              </w:rPr>
              <w:t>2/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2</w:t>
            </w:r>
            <w:proofErr w:type="spellEnd"/>
          </w:p>
          <w:p w14:paraId="19F3F584" w14:textId="77777777" w:rsidR="00C37969" w:rsidRPr="00821BD9" w:rsidRDefault="00C37969" w:rsidP="001F17FC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1/0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9920" w14:textId="77777777" w:rsidR="00C37969" w:rsidRDefault="00C37969" w:rsidP="001F17FC">
            <w:pPr>
              <w:ind w:firstLine="0"/>
              <w:jc w:val="center"/>
              <w:rPr>
                <w:b/>
                <w:shd w:val="clear" w:color="auto" w:fill="FFFFFF"/>
                <w:lang w:val="ro-RO"/>
              </w:rPr>
            </w:pPr>
            <w:r>
              <w:rPr>
                <w:b/>
                <w:shd w:val="clear" w:color="auto" w:fill="FFFFFF"/>
                <w:lang w:val="ro-RO"/>
              </w:rPr>
              <w:t>Confirmarea drepturilor rezultate din moștenire:</w:t>
            </w:r>
          </w:p>
          <w:p w14:paraId="13E5481B" w14:textId="77777777" w:rsidR="00C37969" w:rsidRPr="002E35D3" w:rsidRDefault="00C37969" w:rsidP="001F17FC">
            <w:pPr>
              <w:ind w:firstLine="0"/>
              <w:rPr>
                <w:bCs/>
                <w:shd w:val="clear" w:color="auto" w:fill="FFFFFF"/>
                <w:lang w:val="en-US"/>
              </w:rPr>
            </w:pPr>
            <w:r w:rsidRPr="002E35D3">
              <w:rPr>
                <w:bCs/>
                <w:shd w:val="clear" w:color="auto" w:fill="FFFFFF"/>
                <w:lang w:val="ro-RO"/>
              </w:rPr>
              <w:t>Eliberarea certificatului de moștenitor;</w:t>
            </w:r>
            <w:r>
              <w:rPr>
                <w:bCs/>
                <w:shd w:val="clear" w:color="auto" w:fill="FFFFFF"/>
                <w:lang w:val="ro-RO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Declarațiile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făcute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către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moștenitorul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testamentar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;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Certificatul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moștenitor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în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caz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comoștenitori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;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Termenul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eliberare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certificatelor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;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Conținutul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certificatului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moștenitor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eliberat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moștenitorului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prealabil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;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Certificatul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legatar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, executor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testamentar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custode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sau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administrator al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masei</w:t>
            </w:r>
            <w:proofErr w:type="spellEnd"/>
            <w:r w:rsidRPr="002E35D3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2E35D3">
              <w:rPr>
                <w:shd w:val="clear" w:color="auto" w:fill="FFFFFF"/>
                <w:lang w:val="en-US"/>
              </w:rPr>
              <w:t>succesorale</w:t>
            </w:r>
            <w:proofErr w:type="spellEnd"/>
          </w:p>
          <w:p w14:paraId="5E0BE15D" w14:textId="77777777" w:rsidR="00C37969" w:rsidRPr="00064E01" w:rsidRDefault="00C37969" w:rsidP="001F17FC">
            <w:pPr>
              <w:ind w:firstLine="0"/>
              <w:rPr>
                <w:b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9769" w14:textId="77777777" w:rsidR="00C37969" w:rsidRPr="002728FC" w:rsidRDefault="00C37969" w:rsidP="001F17FC">
            <w:pPr>
              <w:ind w:firstLine="0"/>
              <w:jc w:val="center"/>
              <w:rPr>
                <w:color w:val="FF0000"/>
                <w:sz w:val="20"/>
                <w:lang w:val="ro-RO"/>
              </w:rPr>
            </w:pPr>
            <w:r>
              <w:rPr>
                <w:szCs w:val="24"/>
                <w:lang w:val="ro-RO"/>
              </w:rPr>
              <w:t>Legea privind procedura notarială nr.246 din 15.11.2018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5CD3" w14:textId="77777777" w:rsidR="00C37969" w:rsidRPr="002728FC" w:rsidRDefault="00C37969" w:rsidP="001F17FC">
            <w:pPr>
              <w:ind w:firstLine="0"/>
              <w:jc w:val="center"/>
              <w:rPr>
                <w:b/>
                <w:bCs/>
                <w:color w:val="FF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0803" w14:textId="77777777" w:rsidR="00C37969" w:rsidRPr="004F0DD3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0A39" w14:textId="77777777" w:rsidR="00C37969" w:rsidRDefault="00C37969" w:rsidP="001F17FC">
            <w:pPr>
              <w:ind w:firstLine="0"/>
              <w:rPr>
                <w:color w:val="000000"/>
                <w:szCs w:val="22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Proiect:</w:t>
            </w:r>
          </w:p>
          <w:p w14:paraId="114CE9DB" w14:textId="77777777" w:rsidR="00C37969" w:rsidRPr="004F0DD3" w:rsidRDefault="00C37969" w:rsidP="001F17FC">
            <w:pPr>
              <w:ind w:firstLine="0"/>
              <w:rPr>
                <w:color w:val="000000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Certificat de moștenitor</w:t>
            </w:r>
          </w:p>
        </w:tc>
      </w:tr>
      <w:tr w:rsidR="00C37969" w:rsidRPr="00072F18" w14:paraId="02997731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BCFE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 xml:space="preserve">Cu fr. </w:t>
            </w:r>
            <w:r w:rsidRPr="00212CBC">
              <w:rPr>
                <w:b/>
                <w:color w:val="000000"/>
                <w:sz w:val="16"/>
                <w:szCs w:val="16"/>
                <w:lang w:val="ro-RO"/>
              </w:rPr>
              <w:t>2/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2</w:t>
            </w:r>
            <w:proofErr w:type="spellEnd"/>
          </w:p>
          <w:p w14:paraId="10AC49D2" w14:textId="77777777" w:rsidR="00C37969" w:rsidRPr="00821BD9" w:rsidRDefault="00C37969" w:rsidP="001F17FC">
            <w:pPr>
              <w:ind w:firstLine="20"/>
              <w:rPr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1/0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C658" w14:textId="77777777" w:rsidR="00C37969" w:rsidRDefault="00C37969" w:rsidP="001F17FC">
            <w:pPr>
              <w:ind w:firstLine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Vânzarea-cumpărarea cotei succesorale:</w:t>
            </w:r>
          </w:p>
          <w:p w14:paraId="4BFDFBA1" w14:textId="77777777" w:rsidR="00C37969" w:rsidRPr="00D212E0" w:rsidRDefault="00C37969" w:rsidP="001F17FC">
            <w:pPr>
              <w:ind w:firstLine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Noțiunea și caracterele juridice ale contractului, elementele contractului; conținutul contractului de</w:t>
            </w:r>
            <w:r>
              <w:rPr>
                <w:b/>
                <w:lang w:val="ro-RO"/>
              </w:rPr>
              <w:t xml:space="preserve"> </w:t>
            </w:r>
            <w:r w:rsidRPr="00D212E0">
              <w:rPr>
                <w:bCs/>
                <w:lang w:val="ro-RO"/>
              </w:rPr>
              <w:t>Vânzare-cumpărare</w:t>
            </w:r>
            <w:r>
              <w:rPr>
                <w:bCs/>
                <w:lang w:val="ro-RO"/>
              </w:rPr>
              <w:t xml:space="preserve"> a</w:t>
            </w:r>
            <w:r w:rsidRPr="00D212E0">
              <w:rPr>
                <w:bCs/>
                <w:lang w:val="ro-RO"/>
              </w:rPr>
              <w:t xml:space="preserve"> cotei succesorale</w:t>
            </w:r>
            <w:r>
              <w:rPr>
                <w:bCs/>
                <w:lang w:val="ro-RO"/>
              </w:rPr>
              <w:t>.</w:t>
            </w:r>
          </w:p>
          <w:p w14:paraId="69AB2B46" w14:textId="77777777" w:rsidR="00C37969" w:rsidRPr="00D212E0" w:rsidRDefault="00C37969" w:rsidP="001F17FC">
            <w:pPr>
              <w:ind w:firstLine="0"/>
              <w:rPr>
                <w:bCs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9D3" w14:textId="77777777" w:rsidR="00C37969" w:rsidRPr="002728FC" w:rsidRDefault="00C37969" w:rsidP="001F17FC">
            <w:pPr>
              <w:ind w:firstLine="0"/>
              <w:jc w:val="center"/>
              <w:rPr>
                <w:color w:val="FF0000"/>
                <w:szCs w:val="24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4FC" w14:textId="77777777" w:rsidR="00C37969" w:rsidRPr="004A0735" w:rsidRDefault="00C37969" w:rsidP="001F17FC">
            <w:pPr>
              <w:ind w:firstLine="0"/>
              <w:jc w:val="center"/>
              <w:rPr>
                <w:sz w:val="20"/>
                <w:lang w:val="ro-RO"/>
              </w:rPr>
            </w:pPr>
            <w:r w:rsidRPr="004A0735">
              <w:rPr>
                <w:sz w:val="20"/>
                <w:lang w:val="ro-RO"/>
              </w:rPr>
              <w:t>Articol online</w:t>
            </w:r>
          </w:p>
          <w:p w14:paraId="74CACF83" w14:textId="77777777" w:rsidR="00C37969" w:rsidRPr="004A0735" w:rsidRDefault="00C37969" w:rsidP="001F17FC">
            <w:pPr>
              <w:ind w:firstLine="0"/>
              <w:jc w:val="center"/>
              <w:rPr>
                <w:b/>
                <w:bCs/>
                <w:sz w:val="20"/>
                <w:lang w:val="ro-RO"/>
              </w:rPr>
            </w:pPr>
            <w:r w:rsidRPr="004A0735">
              <w:rPr>
                <w:b/>
                <w:bCs/>
                <w:sz w:val="20"/>
                <w:lang w:val="ro-RO"/>
              </w:rPr>
              <w:t>https://ibn.idsi.md/ro/vizualizare_articol/114243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B7DF" w14:textId="77777777" w:rsidR="00C37969" w:rsidRPr="004F0DD3" w:rsidRDefault="00C37969" w:rsidP="001F17FC">
            <w:pPr>
              <w:ind w:firstLine="0"/>
              <w:jc w:val="center"/>
              <w:rPr>
                <w:color w:val="000000"/>
                <w:szCs w:val="22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Discuţii in Grup</w:t>
            </w:r>
            <w:r w:rsidRPr="004F0DD3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F0DD3">
              <w:rPr>
                <w:bCs/>
                <w:sz w:val="22"/>
                <w:szCs w:val="22"/>
                <w:lang w:val="ro-RO"/>
              </w:rPr>
              <w:t>Vânzare-cumpărare a cotei succesorale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36A" w14:textId="77777777" w:rsidR="00C37969" w:rsidRPr="004F0DD3" w:rsidRDefault="00C37969" w:rsidP="001F17FC">
            <w:pPr>
              <w:ind w:firstLine="0"/>
              <w:rPr>
                <w:bCs/>
                <w:szCs w:val="22"/>
                <w:lang w:val="ro-RO"/>
              </w:rPr>
            </w:pPr>
            <w:r w:rsidRPr="004F0DD3">
              <w:rPr>
                <w:color w:val="000000"/>
                <w:sz w:val="22"/>
                <w:szCs w:val="22"/>
                <w:lang w:val="ro-RO"/>
              </w:rPr>
              <w:t>Proiect:</w:t>
            </w:r>
            <w:r w:rsidRPr="004F0DD3">
              <w:rPr>
                <w:bCs/>
                <w:sz w:val="22"/>
                <w:szCs w:val="22"/>
                <w:lang w:val="ro-RO"/>
              </w:rPr>
              <w:t xml:space="preserve"> contractul de</w:t>
            </w:r>
            <w:r w:rsidRPr="004F0DD3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F0DD3">
              <w:rPr>
                <w:bCs/>
                <w:sz w:val="22"/>
                <w:szCs w:val="22"/>
                <w:lang w:val="ro-RO"/>
              </w:rPr>
              <w:t>Vânzare-cumpărare a cotei succesorale</w:t>
            </w:r>
          </w:p>
          <w:p w14:paraId="77E0B555" w14:textId="77777777" w:rsidR="00C37969" w:rsidRPr="004F0DD3" w:rsidRDefault="00C37969" w:rsidP="001F17FC">
            <w:pPr>
              <w:jc w:val="center"/>
              <w:rPr>
                <w:color w:val="000000"/>
                <w:szCs w:val="22"/>
                <w:lang w:val="ro-RO"/>
              </w:rPr>
            </w:pPr>
          </w:p>
        </w:tc>
      </w:tr>
      <w:tr w:rsidR="00C37969" w14:paraId="4123D586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4946" w14:textId="77777777" w:rsidR="00C37969" w:rsidRDefault="00C37969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fr. 30/</w:t>
            </w:r>
            <w:proofErr w:type="spellStart"/>
            <w:r>
              <w:rPr>
                <w:b/>
                <w:color w:val="000000"/>
                <w:sz w:val="16"/>
                <w:szCs w:val="16"/>
                <w:lang w:val="ro-RO"/>
              </w:rPr>
              <w:t>30</w:t>
            </w:r>
            <w:proofErr w:type="spellEnd"/>
          </w:p>
          <w:p w14:paraId="0BCDDE4C" w14:textId="77777777" w:rsidR="00C37969" w:rsidRPr="00561D6A" w:rsidRDefault="00C37969" w:rsidP="001F17FC">
            <w:pPr>
              <w:ind w:firstLine="0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  <w:lang w:val="ro-RO"/>
              </w:rPr>
              <w:t>Cu FR 16/4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83F" w14:textId="77777777" w:rsidR="00C37969" w:rsidRPr="00064E01" w:rsidRDefault="00C37969" w:rsidP="001F17F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ore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1364" w14:textId="77777777" w:rsidR="00C37969" w:rsidRPr="00561D6A" w:rsidRDefault="00C37969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E2EE" w14:textId="77777777" w:rsidR="00C37969" w:rsidRPr="00561D6A" w:rsidRDefault="00C37969" w:rsidP="001F17FC">
            <w:pPr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AB30" w14:textId="77777777" w:rsidR="00C37969" w:rsidRPr="00561D6A" w:rsidRDefault="00C37969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2B67" w14:textId="77777777" w:rsidR="00C37969" w:rsidRPr="00561D6A" w:rsidRDefault="00C37969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</w:tr>
      <w:tr w:rsidR="00C37969" w14:paraId="1A8623F0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DFC" w14:textId="77777777" w:rsidR="00C37969" w:rsidRPr="00F4698D" w:rsidRDefault="00C37969" w:rsidP="001F17FC"/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3A07" w14:textId="77777777" w:rsidR="00C37969" w:rsidRPr="00064E01" w:rsidRDefault="00C37969" w:rsidP="001F17FC">
            <w:pPr>
              <w:rPr>
                <w:b/>
                <w:lang w:val="ro-RO"/>
              </w:rPr>
            </w:pPr>
            <w:r w:rsidRPr="00064E01">
              <w:rPr>
                <w:b/>
                <w:lang w:val="ro-RO"/>
              </w:rPr>
              <w:t>Examen final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0232" w14:textId="77777777" w:rsidR="00C37969" w:rsidRPr="00561D6A" w:rsidRDefault="00C37969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2855" w14:textId="77777777" w:rsidR="00C37969" w:rsidRPr="00561D6A" w:rsidRDefault="00C37969" w:rsidP="001F17FC">
            <w:pPr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B91" w14:textId="77777777" w:rsidR="00C37969" w:rsidRPr="00561D6A" w:rsidRDefault="00C37969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8FF3" w14:textId="77777777" w:rsidR="00C37969" w:rsidRPr="00561D6A" w:rsidRDefault="00C37969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  <w:r w:rsidRPr="00561D6A">
              <w:rPr>
                <w:b/>
                <w:snapToGrid w:val="0"/>
                <w:sz w:val="20"/>
                <w:lang w:val="ro-RO"/>
              </w:rPr>
              <w:t>Examen f</w:t>
            </w:r>
            <w:r>
              <w:rPr>
                <w:b/>
                <w:snapToGrid w:val="0"/>
                <w:sz w:val="20"/>
                <w:lang w:val="ro-RO"/>
              </w:rPr>
              <w:t>in</w:t>
            </w:r>
            <w:r w:rsidRPr="00561D6A">
              <w:rPr>
                <w:b/>
                <w:snapToGrid w:val="0"/>
                <w:sz w:val="20"/>
                <w:lang w:val="ro-RO"/>
              </w:rPr>
              <w:t>al</w:t>
            </w:r>
          </w:p>
        </w:tc>
      </w:tr>
    </w:tbl>
    <w:p w14:paraId="0E6E4A57" w14:textId="77777777" w:rsidR="002409C6" w:rsidRDefault="002409C6" w:rsidP="002409C6">
      <w:pPr>
        <w:ind w:firstLine="0"/>
      </w:pPr>
    </w:p>
    <w:p w14:paraId="2DDC686A" w14:textId="77777777" w:rsidR="000955A5" w:rsidRPr="00DE7A24" w:rsidRDefault="000955A5" w:rsidP="000955A5">
      <w:pPr>
        <w:spacing w:line="360" w:lineRule="auto"/>
        <w:rPr>
          <w:rFonts w:eastAsia="Malgun Gothic"/>
          <w:b/>
          <w:szCs w:val="24"/>
          <w:lang w:val="pt-BR" w:eastAsia="ko-KR"/>
        </w:rPr>
      </w:pPr>
      <w:proofErr w:type="spellStart"/>
      <w:r>
        <w:rPr>
          <w:rFonts w:eastAsia="Malgun Gothic"/>
          <w:b/>
          <w:szCs w:val="24"/>
          <w:lang w:val="pt-BR" w:eastAsia="ko-KR"/>
        </w:rPr>
        <w:t>Sobieski-Camerzan</w:t>
      </w:r>
      <w:proofErr w:type="spellEnd"/>
      <w:r>
        <w:rPr>
          <w:rFonts w:eastAsia="Malgun Gothic"/>
          <w:b/>
          <w:szCs w:val="24"/>
          <w:lang w:val="pt-BR" w:eastAsia="ko-KR"/>
        </w:rPr>
        <w:t xml:space="preserve"> </w:t>
      </w:r>
      <w:proofErr w:type="spellStart"/>
      <w:r>
        <w:rPr>
          <w:rFonts w:eastAsia="Malgun Gothic"/>
          <w:b/>
          <w:szCs w:val="24"/>
          <w:lang w:val="pt-BR" w:eastAsia="ko-KR"/>
        </w:rPr>
        <w:t>Gheorghe</w:t>
      </w:r>
      <w:proofErr w:type="spellEnd"/>
      <w:r>
        <w:rPr>
          <w:rFonts w:eastAsia="Malgun Gothic"/>
          <w:b/>
          <w:szCs w:val="24"/>
          <w:lang w:val="pt-BR" w:eastAsia="ko-KR"/>
        </w:rPr>
        <w:t xml:space="preserve">, </w:t>
      </w:r>
      <w:proofErr w:type="spellStart"/>
      <w:proofErr w:type="gramStart"/>
      <w:r>
        <w:rPr>
          <w:rFonts w:eastAsia="Malgun Gothic"/>
          <w:b/>
          <w:szCs w:val="24"/>
          <w:lang w:val="pt-BR" w:eastAsia="ko-KR"/>
        </w:rPr>
        <w:t>dr.</w:t>
      </w:r>
      <w:proofErr w:type="spellEnd"/>
      <w:proofErr w:type="gramEnd"/>
      <w:r>
        <w:rPr>
          <w:rFonts w:eastAsia="Malgun Gothic"/>
          <w:b/>
          <w:szCs w:val="24"/>
          <w:lang w:val="pt-BR" w:eastAsia="ko-KR"/>
        </w:rPr>
        <w:t xml:space="preserve">, </w:t>
      </w:r>
      <w:proofErr w:type="spellStart"/>
      <w:r>
        <w:rPr>
          <w:rFonts w:eastAsia="Malgun Gothic"/>
          <w:b/>
          <w:szCs w:val="24"/>
          <w:lang w:val="pt-BR" w:eastAsia="ko-KR"/>
        </w:rPr>
        <w:t>lector</w:t>
      </w:r>
      <w:proofErr w:type="spellEnd"/>
      <w:r>
        <w:rPr>
          <w:rFonts w:eastAsia="Malgun Gothic"/>
          <w:b/>
          <w:szCs w:val="24"/>
          <w:lang w:val="pt-BR" w:eastAsia="ko-KR"/>
        </w:rPr>
        <w:t xml:space="preserve"> univ.</w:t>
      </w:r>
    </w:p>
    <w:p w14:paraId="68DF19C6" w14:textId="73F7B7F3" w:rsidR="002409C6" w:rsidRPr="002409C6" w:rsidRDefault="000955A5" w:rsidP="000955A5">
      <w:pPr>
        <w:rPr>
          <w:lang w:val="de-DE"/>
        </w:rPr>
      </w:pPr>
      <w:proofErr w:type="spellStart"/>
      <w:r w:rsidRPr="004C27A2">
        <w:rPr>
          <w:b/>
          <w:szCs w:val="24"/>
          <w:lang w:val="pt-BR"/>
        </w:rPr>
        <w:t>Demian</w:t>
      </w:r>
      <w:proofErr w:type="spellEnd"/>
      <w:r w:rsidRPr="004C7324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 xml:space="preserve">Elena, </w:t>
      </w:r>
      <w:proofErr w:type="spellStart"/>
      <w:r>
        <w:rPr>
          <w:b/>
          <w:szCs w:val="24"/>
          <w:lang w:val="pt-BR"/>
        </w:rPr>
        <w:t>ma</w:t>
      </w:r>
      <w:proofErr w:type="spellEnd"/>
      <w:r>
        <w:rPr>
          <w:b/>
          <w:szCs w:val="24"/>
          <w:lang w:val="pt-BR"/>
        </w:rPr>
        <w:t xml:space="preserve">., </w:t>
      </w:r>
      <w:proofErr w:type="spellStart"/>
      <w:r>
        <w:rPr>
          <w:b/>
          <w:szCs w:val="24"/>
          <w:lang w:val="pt-BR"/>
        </w:rPr>
        <w:t>asistent</w:t>
      </w:r>
      <w:proofErr w:type="spellEnd"/>
      <w:r>
        <w:rPr>
          <w:b/>
          <w:szCs w:val="24"/>
          <w:lang w:val="pt-BR"/>
        </w:rPr>
        <w:t xml:space="preserve"> univ.</w:t>
      </w:r>
    </w:p>
    <w:sectPr w:rsidR="002409C6" w:rsidRPr="002409C6" w:rsidSect="00E25BA6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5CDD3" w14:textId="77777777" w:rsidR="003A719A" w:rsidRDefault="003A719A" w:rsidP="000955A5">
      <w:r>
        <w:separator/>
      </w:r>
    </w:p>
  </w:endnote>
  <w:endnote w:type="continuationSeparator" w:id="0">
    <w:p w14:paraId="524DEB53" w14:textId="77777777" w:rsidR="003A719A" w:rsidRDefault="003A719A" w:rsidP="000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862692"/>
      <w:docPartObj>
        <w:docPartGallery w:val="Page Numbers (Bottom of Page)"/>
        <w:docPartUnique/>
      </w:docPartObj>
    </w:sdtPr>
    <w:sdtEndPr/>
    <w:sdtContent>
      <w:p w14:paraId="32CB8CD7" w14:textId="47F84670" w:rsidR="000955A5" w:rsidRDefault="000955A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CC8">
          <w:rPr>
            <w:noProof/>
          </w:rPr>
          <w:t>1</w:t>
        </w:r>
        <w:r>
          <w:fldChar w:fldCharType="end"/>
        </w:r>
      </w:p>
    </w:sdtContent>
  </w:sdt>
  <w:p w14:paraId="1625ACE1" w14:textId="77777777" w:rsidR="000955A5" w:rsidRDefault="000955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0F6B5" w14:textId="77777777" w:rsidR="003A719A" w:rsidRDefault="003A719A" w:rsidP="000955A5">
      <w:r>
        <w:separator/>
      </w:r>
    </w:p>
  </w:footnote>
  <w:footnote w:type="continuationSeparator" w:id="0">
    <w:p w14:paraId="2DC36B07" w14:textId="77777777" w:rsidR="003A719A" w:rsidRDefault="003A719A" w:rsidP="00095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581"/>
    <w:multiLevelType w:val="multilevel"/>
    <w:tmpl w:val="D092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149724BF"/>
    <w:multiLevelType w:val="hybridMultilevel"/>
    <w:tmpl w:val="2E12DDC8"/>
    <w:lvl w:ilvl="0" w:tplc="549432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364867"/>
    <w:multiLevelType w:val="hybridMultilevel"/>
    <w:tmpl w:val="78909292"/>
    <w:lvl w:ilvl="0" w:tplc="4CA4A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DB0D14"/>
    <w:multiLevelType w:val="hybridMultilevel"/>
    <w:tmpl w:val="5AC241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70716"/>
    <w:multiLevelType w:val="multilevel"/>
    <w:tmpl w:val="28E68C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70BA500E"/>
    <w:multiLevelType w:val="multilevel"/>
    <w:tmpl w:val="ED4AC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907"/>
    <w:rsid w:val="00010C8E"/>
    <w:rsid w:val="00065907"/>
    <w:rsid w:val="00072F18"/>
    <w:rsid w:val="000955A5"/>
    <w:rsid w:val="00115F39"/>
    <w:rsid w:val="0012527E"/>
    <w:rsid w:val="001423F0"/>
    <w:rsid w:val="00170928"/>
    <w:rsid w:val="00197CC8"/>
    <w:rsid w:val="001C3902"/>
    <w:rsid w:val="001D0E8C"/>
    <w:rsid w:val="00214ECF"/>
    <w:rsid w:val="002409C6"/>
    <w:rsid w:val="002728FC"/>
    <w:rsid w:val="002D6C1E"/>
    <w:rsid w:val="002E35D3"/>
    <w:rsid w:val="003222E6"/>
    <w:rsid w:val="00340B86"/>
    <w:rsid w:val="003559BA"/>
    <w:rsid w:val="0037458C"/>
    <w:rsid w:val="003A4BBD"/>
    <w:rsid w:val="003A719A"/>
    <w:rsid w:val="003C6E26"/>
    <w:rsid w:val="00436E31"/>
    <w:rsid w:val="004A0735"/>
    <w:rsid w:val="004F0DD3"/>
    <w:rsid w:val="00564B24"/>
    <w:rsid w:val="00572AF5"/>
    <w:rsid w:val="00594BC4"/>
    <w:rsid w:val="00663AB0"/>
    <w:rsid w:val="006C2FF5"/>
    <w:rsid w:val="00722D75"/>
    <w:rsid w:val="00727DEF"/>
    <w:rsid w:val="00786000"/>
    <w:rsid w:val="007C3E91"/>
    <w:rsid w:val="007F7215"/>
    <w:rsid w:val="00856E85"/>
    <w:rsid w:val="00917227"/>
    <w:rsid w:val="009473CC"/>
    <w:rsid w:val="009B5696"/>
    <w:rsid w:val="00AE38D0"/>
    <w:rsid w:val="00B107DE"/>
    <w:rsid w:val="00B40FF9"/>
    <w:rsid w:val="00BA49EE"/>
    <w:rsid w:val="00BC5F22"/>
    <w:rsid w:val="00BD645C"/>
    <w:rsid w:val="00C37969"/>
    <w:rsid w:val="00C440CA"/>
    <w:rsid w:val="00C81F59"/>
    <w:rsid w:val="00CD6F1A"/>
    <w:rsid w:val="00D212E0"/>
    <w:rsid w:val="00D74D6A"/>
    <w:rsid w:val="00E0780E"/>
    <w:rsid w:val="00E25BA6"/>
    <w:rsid w:val="00E56204"/>
    <w:rsid w:val="00E574AF"/>
    <w:rsid w:val="00F26664"/>
    <w:rsid w:val="00F52338"/>
    <w:rsid w:val="00FA7E9A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C4E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65907"/>
    <w:rPr>
      <w:color w:val="0000FF"/>
      <w:u w:val="single"/>
    </w:rPr>
  </w:style>
  <w:style w:type="paragraph" w:styleId="a4">
    <w:name w:val="header"/>
    <w:basedOn w:val="a"/>
    <w:link w:val="a5"/>
    <w:unhideWhenUsed/>
    <w:rsid w:val="00065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59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olo1Intestazione">
    <w:name w:val="Titolo 1 Intestazione"/>
    <w:basedOn w:val="a4"/>
    <w:rsid w:val="00065907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4"/>
    <w:rsid w:val="00065907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styleId="a6">
    <w:name w:val="page number"/>
    <w:basedOn w:val="a0"/>
    <w:unhideWhenUsed/>
    <w:rsid w:val="00065907"/>
  </w:style>
  <w:style w:type="character" w:customStyle="1" w:styleId="xc">
    <w:name w:val="xc"/>
    <w:basedOn w:val="a0"/>
    <w:rsid w:val="00065907"/>
  </w:style>
  <w:style w:type="paragraph" w:styleId="a7">
    <w:name w:val="List Paragraph"/>
    <w:basedOn w:val="a"/>
    <w:uiPriority w:val="34"/>
    <w:qFormat/>
    <w:rsid w:val="00065907"/>
    <w:pPr>
      <w:ind w:left="720"/>
      <w:contextualSpacing/>
    </w:pPr>
  </w:style>
  <w:style w:type="character" w:customStyle="1" w:styleId="gi">
    <w:name w:val="gi"/>
    <w:basedOn w:val="a0"/>
    <w:rsid w:val="00065907"/>
  </w:style>
  <w:style w:type="character" w:customStyle="1" w:styleId="UnresolvedMention">
    <w:name w:val="Unresolved Mention"/>
    <w:basedOn w:val="a0"/>
    <w:uiPriority w:val="99"/>
    <w:semiHidden/>
    <w:unhideWhenUsed/>
    <w:rsid w:val="00917227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095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55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udiijuridice.md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justice.gov.m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nimus.m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ustice.gov.md/" TargetMode="External"/><Relationship Id="rId10" Type="http://schemas.openxmlformats.org/officeDocument/2006/relationships/hyperlink" Target="https://www.legis.md/cautare/getResults?doc_id=112573&amp;lang=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mian@ulim.md" TargetMode="External"/><Relationship Id="rId14" Type="http://schemas.openxmlformats.org/officeDocument/2006/relationships/hyperlink" Target="http://europa.eu.i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51</cp:revision>
  <cp:lastPrinted>2021-10-10T13:57:00Z</cp:lastPrinted>
  <dcterms:created xsi:type="dcterms:W3CDTF">2019-09-16T09:19:00Z</dcterms:created>
  <dcterms:modified xsi:type="dcterms:W3CDTF">2022-09-27T07:18:00Z</dcterms:modified>
</cp:coreProperties>
</file>