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5528"/>
        <w:gridCol w:w="851"/>
        <w:gridCol w:w="992"/>
      </w:tblGrid>
      <w:tr w:rsidR="009737F1" w:rsidRPr="00113320" w14:paraId="23F2C808" w14:textId="77777777" w:rsidTr="00B565FF">
        <w:trPr>
          <w:trHeight w:val="390"/>
        </w:trPr>
        <w:tc>
          <w:tcPr>
            <w:tcW w:w="2836" w:type="dxa"/>
            <w:vMerge w:val="restart"/>
            <w:tcBorders>
              <w:bottom w:val="nil"/>
            </w:tcBorders>
          </w:tcPr>
          <w:p w14:paraId="7F6D2E5F" w14:textId="77777777" w:rsidR="009737F1" w:rsidRPr="00113320" w:rsidRDefault="009737F1" w:rsidP="00B565FF">
            <w:pPr>
              <w:pStyle w:val="a4"/>
              <w:rPr>
                <w:lang w:val="ro-RO"/>
              </w:rPr>
            </w:pPr>
            <w:r w:rsidRPr="00113320">
              <w:rPr>
                <w:b/>
                <w:szCs w:val="24"/>
                <w:lang w:val="ro-RO"/>
              </w:rPr>
              <w:tab/>
            </w:r>
            <w:r w:rsidRPr="00113320">
              <w:rPr>
                <w:b/>
                <w:szCs w:val="24"/>
                <w:lang w:val="ro-RO"/>
              </w:rPr>
              <w:tab/>
            </w:r>
            <w:r w:rsidRPr="00113320">
              <w:rPr>
                <w:b/>
                <w:szCs w:val="24"/>
                <w:lang w:val="ro-RO"/>
              </w:rPr>
              <w:tab/>
            </w:r>
            <w:r w:rsidRPr="00113320">
              <w:rPr>
                <w:b/>
                <w:szCs w:val="24"/>
                <w:lang w:val="ro-RO"/>
              </w:rPr>
              <w:tab/>
            </w:r>
            <w:r w:rsidRPr="00113320">
              <w:rPr>
                <w:b/>
                <w:szCs w:val="24"/>
                <w:lang w:val="ro-RO"/>
              </w:rPr>
              <w:tab/>
            </w:r>
            <w:r w:rsidRPr="00113320">
              <w:rPr>
                <w:b/>
                <w:szCs w:val="24"/>
                <w:lang w:val="ro-RO"/>
              </w:rPr>
              <w:tab/>
            </w:r>
            <w:r w:rsidRPr="00113320">
              <w:rPr>
                <w:b/>
                <w:szCs w:val="24"/>
                <w:lang w:val="ro-RO"/>
              </w:rPr>
              <w:tab/>
            </w:r>
            <w:r w:rsidRPr="00113320">
              <w:rPr>
                <w:noProof/>
                <w:lang w:val="ro-RO" w:eastAsia="en-US"/>
              </w:rPr>
              <w:drawing>
                <wp:anchor distT="0" distB="0" distL="114300" distR="114300" simplePos="0" relativeHeight="251661312" behindDoc="0" locked="0" layoutInCell="1" allowOverlap="1" wp14:anchorId="00DE7C52" wp14:editId="72541673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146175" cy="713105"/>
                  <wp:effectExtent l="19050" t="0" r="0" b="0"/>
                  <wp:wrapSquare wrapText="bothSides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175" cy="713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26419" w:rsidRPr="00113320">
              <w:rPr>
                <w:noProof/>
                <w:lang w:val="ro-RO"/>
              </w:rPr>
              <w:pict w14:anchorId="1EEE309E">
                <v:rect id="_x0000_s1026" style="position:absolute;left:0;text-align:left;margin-left:-16.5pt;margin-top:-.45pt;width:513pt;height:759.1pt;z-index:251660288;mso-position-horizontal-relative:text;mso-position-vertical-relative:text" o:allowincell="f" filled="f"/>
              </w:pict>
            </w:r>
          </w:p>
        </w:tc>
        <w:tc>
          <w:tcPr>
            <w:tcW w:w="5528" w:type="dxa"/>
            <w:vMerge w:val="restart"/>
            <w:tcBorders>
              <w:bottom w:val="nil"/>
            </w:tcBorders>
          </w:tcPr>
          <w:p w14:paraId="41936A7F" w14:textId="77777777" w:rsidR="0090726F" w:rsidRPr="00113320" w:rsidRDefault="0090726F" w:rsidP="0090726F">
            <w:pPr>
              <w:pStyle w:val="Titolo1Intestazione"/>
              <w:rPr>
                <w:rFonts w:ascii="Times New Roman" w:hAnsi="Times New Roman"/>
                <w:b w:val="0"/>
                <w:sz w:val="20"/>
                <w:lang w:val="ro-RO"/>
              </w:rPr>
            </w:pPr>
            <w:r w:rsidRPr="00113320">
              <w:rPr>
                <w:rFonts w:ascii="Times New Roman" w:hAnsi="Times New Roman"/>
                <w:b w:val="0"/>
                <w:sz w:val="20"/>
                <w:lang w:val="ro-RO"/>
              </w:rPr>
              <w:t xml:space="preserve">C.L.RO </w:t>
            </w:r>
          </w:p>
          <w:p w14:paraId="5C5BAE5E" w14:textId="4F696FD0" w:rsidR="00211E7F" w:rsidRPr="00113320" w:rsidRDefault="0090726F" w:rsidP="0090726F">
            <w:pPr>
              <w:pStyle w:val="Titolo1Intestazione"/>
              <w:rPr>
                <w:rFonts w:ascii="Times New Roman" w:hAnsi="Times New Roman"/>
                <w:b w:val="0"/>
                <w:sz w:val="20"/>
                <w:lang w:val="ro-RO"/>
              </w:rPr>
            </w:pPr>
            <w:r w:rsidRPr="00113320">
              <w:rPr>
                <w:rFonts w:ascii="Times New Roman" w:hAnsi="Times New Roman"/>
                <w:b w:val="0"/>
                <w:sz w:val="20"/>
                <w:lang w:val="ro-RO"/>
              </w:rPr>
              <w:t>curriculum la unitatea de curs</w:t>
            </w:r>
            <w:r w:rsidR="00211E7F" w:rsidRPr="00113320">
              <w:rPr>
                <w:rFonts w:ascii="Times New Roman" w:hAnsi="Times New Roman"/>
                <w:b w:val="0"/>
                <w:sz w:val="20"/>
                <w:lang w:val="ro-RO"/>
              </w:rPr>
              <w:t xml:space="preserve"> </w:t>
            </w:r>
          </w:p>
          <w:p w14:paraId="443D20E4" w14:textId="77777777" w:rsidR="00211E7F" w:rsidRPr="00113320" w:rsidRDefault="00211E7F" w:rsidP="00211E7F">
            <w:pPr>
              <w:pStyle w:val="Titolo1Intestazione"/>
              <w:rPr>
                <w:rFonts w:ascii="Times New Roman" w:hAnsi="Times New Roman"/>
                <w:color w:val="000080"/>
                <w:sz w:val="20"/>
                <w:lang w:val="ro-RO"/>
              </w:rPr>
            </w:pPr>
            <w:r w:rsidRPr="00113320">
              <w:rPr>
                <w:rFonts w:ascii="Times New Roman" w:hAnsi="Times New Roman"/>
                <w:b w:val="0"/>
                <w:sz w:val="20"/>
                <w:lang w:val="ro-RO"/>
              </w:rPr>
              <w:t>”</w:t>
            </w:r>
            <w:r w:rsidRPr="00113320">
              <w:rPr>
                <w:rFonts w:ascii="Times New Roman" w:hAnsi="Times New Roman"/>
                <w:sz w:val="20"/>
                <w:lang w:val="ro-RO"/>
              </w:rPr>
              <w:t>DREPT CIVIL IV</w:t>
            </w:r>
            <w:r w:rsidRPr="00113320">
              <w:rPr>
                <w:rFonts w:ascii="Times New Roman" w:hAnsi="Times New Roman"/>
                <w:b w:val="0"/>
                <w:sz w:val="20"/>
                <w:lang w:val="ro-RO"/>
              </w:rPr>
              <w:t>”</w:t>
            </w:r>
            <w:r w:rsidRPr="00113320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r w:rsidRPr="00113320">
              <w:rPr>
                <w:rFonts w:ascii="Times New Roman" w:hAnsi="Times New Roman"/>
                <w:color w:val="000080"/>
                <w:sz w:val="20"/>
                <w:lang w:val="ro-RO"/>
              </w:rPr>
              <w:t xml:space="preserve"> </w:t>
            </w:r>
          </w:p>
          <w:p w14:paraId="407085F7" w14:textId="7C4A5FC1" w:rsidR="0090726F" w:rsidRPr="00113320" w:rsidRDefault="0090726F" w:rsidP="0090726F">
            <w:pPr>
              <w:pStyle w:val="Titolo1Intestazione"/>
              <w:rPr>
                <w:rFonts w:ascii="Times New Roman" w:hAnsi="Times New Roman"/>
                <w:b w:val="0"/>
                <w:sz w:val="20"/>
                <w:lang w:val="ro-RO"/>
              </w:rPr>
            </w:pPr>
            <w:r w:rsidRPr="00113320">
              <w:rPr>
                <w:rFonts w:ascii="Times New Roman" w:hAnsi="Times New Roman"/>
                <w:b w:val="0"/>
                <w:sz w:val="20"/>
                <w:lang w:val="ro-RO"/>
              </w:rPr>
              <w:t>F</w:t>
            </w:r>
            <w:r w:rsidR="009662B9" w:rsidRPr="00113320">
              <w:rPr>
                <w:rFonts w:ascii="Times New Roman" w:hAnsi="Times New Roman"/>
                <w:b w:val="0"/>
                <w:sz w:val="20"/>
                <w:lang w:val="ro-RO"/>
              </w:rPr>
              <w:t>.05.O.035</w:t>
            </w:r>
            <w:r w:rsidRPr="00113320">
              <w:rPr>
                <w:rFonts w:ascii="Times New Roman" w:hAnsi="Times New Roman"/>
                <w:b w:val="0"/>
                <w:sz w:val="20"/>
                <w:lang w:val="ro-RO"/>
              </w:rPr>
              <w:t xml:space="preserve"> </w:t>
            </w:r>
            <w:r w:rsidRPr="00113320">
              <w:rPr>
                <w:rFonts w:ascii="Times New Roman" w:hAnsi="Times New Roman"/>
                <w:b w:val="0"/>
                <w:caps w:val="0"/>
                <w:sz w:val="20"/>
                <w:lang w:val="ro-RO"/>
              </w:rPr>
              <w:t>studii cu frecvență</w:t>
            </w:r>
          </w:p>
          <w:p w14:paraId="0919D54C" w14:textId="77777777" w:rsidR="009737F1" w:rsidRPr="00113320" w:rsidRDefault="0090726F" w:rsidP="0090726F">
            <w:pPr>
              <w:pStyle w:val="Titolo1Intestazione"/>
              <w:rPr>
                <w:rFonts w:ascii="Times New Roman" w:hAnsi="Times New Roman"/>
                <w:b w:val="0"/>
                <w:caps w:val="0"/>
                <w:sz w:val="20"/>
                <w:lang w:val="ro-RO"/>
              </w:rPr>
            </w:pPr>
            <w:r w:rsidRPr="00113320">
              <w:rPr>
                <w:rFonts w:ascii="Times New Roman" w:hAnsi="Times New Roman"/>
                <w:b w:val="0"/>
                <w:sz w:val="20"/>
                <w:lang w:val="ro-RO"/>
              </w:rPr>
              <w:t>F</w:t>
            </w:r>
            <w:r w:rsidR="009662B9" w:rsidRPr="00113320">
              <w:rPr>
                <w:rFonts w:ascii="Times New Roman" w:hAnsi="Times New Roman"/>
                <w:b w:val="0"/>
                <w:sz w:val="20"/>
                <w:lang w:val="ro-RO"/>
              </w:rPr>
              <w:t xml:space="preserve">.05.O.023 </w:t>
            </w:r>
            <w:r w:rsidRPr="00113320">
              <w:rPr>
                <w:rFonts w:ascii="Times New Roman" w:hAnsi="Times New Roman"/>
                <w:b w:val="0"/>
                <w:caps w:val="0"/>
                <w:sz w:val="20"/>
                <w:lang w:val="ro-RO"/>
              </w:rPr>
              <w:t>studii cu frecvență redusă</w:t>
            </w:r>
          </w:p>
          <w:p w14:paraId="7823B560" w14:textId="115F0E20" w:rsidR="0044547D" w:rsidRPr="00113320" w:rsidRDefault="0044547D" w:rsidP="0090726F">
            <w:pPr>
              <w:pStyle w:val="Titolo1Intestazione"/>
              <w:rPr>
                <w:sz w:val="20"/>
                <w:lang w:val="ro-RO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CF208F5" w14:textId="77777777" w:rsidR="009737F1" w:rsidRPr="00113320" w:rsidRDefault="009737F1" w:rsidP="00B565FF">
            <w:pPr>
              <w:pStyle w:val="Revisione"/>
              <w:rPr>
                <w:b w:val="0"/>
                <w:lang w:val="ro-RO"/>
              </w:rPr>
            </w:pPr>
            <w:r w:rsidRPr="00113320">
              <w:rPr>
                <w:rStyle w:val="a6"/>
                <w:rFonts w:eastAsiaTheme="majorEastAsia"/>
                <w:lang w:val="ro-RO"/>
              </w:rPr>
              <w:t>RED.: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C4E53D4" w14:textId="4CE1B0BF" w:rsidR="009737F1" w:rsidRPr="00113320" w:rsidRDefault="009737F1" w:rsidP="00B565FF">
            <w:pPr>
              <w:pStyle w:val="Revisione"/>
              <w:rPr>
                <w:b w:val="0"/>
                <w:lang w:val="ro-RO"/>
              </w:rPr>
            </w:pPr>
            <w:r w:rsidRPr="00113320">
              <w:rPr>
                <w:caps/>
                <w:lang w:val="ro-RO"/>
              </w:rPr>
              <w:t>0</w:t>
            </w:r>
            <w:r w:rsidR="0090726F" w:rsidRPr="00113320">
              <w:rPr>
                <w:caps/>
                <w:lang w:val="ro-RO"/>
              </w:rPr>
              <w:t>5</w:t>
            </w:r>
          </w:p>
        </w:tc>
      </w:tr>
      <w:tr w:rsidR="009737F1" w:rsidRPr="00113320" w14:paraId="37D9890A" w14:textId="77777777" w:rsidTr="00B565FF">
        <w:trPr>
          <w:trHeight w:val="345"/>
        </w:trPr>
        <w:tc>
          <w:tcPr>
            <w:tcW w:w="2836" w:type="dxa"/>
            <w:vMerge/>
            <w:tcBorders>
              <w:top w:val="nil"/>
            </w:tcBorders>
          </w:tcPr>
          <w:p w14:paraId="33F0907B" w14:textId="77777777" w:rsidR="009737F1" w:rsidRPr="00113320" w:rsidRDefault="009737F1" w:rsidP="00B565FF">
            <w:pPr>
              <w:pStyle w:val="a4"/>
              <w:rPr>
                <w:noProof/>
                <w:lang w:val="ro-RO"/>
              </w:rPr>
            </w:pPr>
          </w:p>
        </w:tc>
        <w:tc>
          <w:tcPr>
            <w:tcW w:w="5528" w:type="dxa"/>
            <w:vMerge/>
            <w:tcBorders>
              <w:top w:val="nil"/>
            </w:tcBorders>
          </w:tcPr>
          <w:p w14:paraId="2EE393A7" w14:textId="77777777" w:rsidR="009737F1" w:rsidRPr="00113320" w:rsidRDefault="009737F1" w:rsidP="00B565FF">
            <w:pPr>
              <w:pStyle w:val="Titolo1Intestazione"/>
              <w:rPr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BA446C1" w14:textId="77777777" w:rsidR="009737F1" w:rsidRPr="00113320" w:rsidRDefault="009737F1" w:rsidP="00B565FF">
            <w:pPr>
              <w:pStyle w:val="Revisione"/>
              <w:rPr>
                <w:rStyle w:val="a6"/>
                <w:rFonts w:eastAsiaTheme="majorEastAsia"/>
                <w:lang w:val="ro-RO"/>
              </w:rPr>
            </w:pPr>
            <w:r w:rsidRPr="00113320">
              <w:rPr>
                <w:rStyle w:val="a6"/>
                <w:rFonts w:eastAsiaTheme="majorEastAsia"/>
                <w:lang w:val="ro-RO"/>
              </w:rPr>
              <w:t>DATA: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83B5932" w14:textId="6C7950AA" w:rsidR="009737F1" w:rsidRPr="00113320" w:rsidRDefault="007927FC" w:rsidP="0090726F">
            <w:pPr>
              <w:pStyle w:val="Revisione"/>
              <w:rPr>
                <w:caps/>
                <w:lang w:val="ro-RO"/>
              </w:rPr>
            </w:pPr>
            <w:r w:rsidRPr="00113320">
              <w:rPr>
                <w:caps/>
                <w:lang w:val="ro-RO"/>
              </w:rPr>
              <w:t>01.09.202</w:t>
            </w:r>
            <w:r w:rsidR="0090726F" w:rsidRPr="00113320">
              <w:rPr>
                <w:caps/>
                <w:lang w:val="ro-RO"/>
              </w:rPr>
              <w:t>2</w:t>
            </w:r>
          </w:p>
        </w:tc>
      </w:tr>
      <w:tr w:rsidR="009737F1" w:rsidRPr="00113320" w14:paraId="18B22266" w14:textId="77777777" w:rsidTr="00B565FF">
        <w:trPr>
          <w:trHeight w:val="236"/>
        </w:trPr>
        <w:tc>
          <w:tcPr>
            <w:tcW w:w="2836" w:type="dxa"/>
            <w:vMerge/>
            <w:tcBorders>
              <w:bottom w:val="single" w:sz="4" w:space="0" w:color="auto"/>
            </w:tcBorders>
          </w:tcPr>
          <w:p w14:paraId="2F6B0F1D" w14:textId="77777777" w:rsidR="009737F1" w:rsidRPr="00113320" w:rsidRDefault="009737F1" w:rsidP="00B565FF">
            <w:pPr>
              <w:pStyle w:val="a4"/>
              <w:rPr>
                <w:noProof/>
                <w:lang w:val="ro-RO"/>
              </w:rPr>
            </w:pPr>
          </w:p>
        </w:tc>
        <w:tc>
          <w:tcPr>
            <w:tcW w:w="5528" w:type="dxa"/>
            <w:vMerge/>
            <w:tcBorders>
              <w:bottom w:val="single" w:sz="4" w:space="0" w:color="auto"/>
            </w:tcBorders>
          </w:tcPr>
          <w:p w14:paraId="392F9424" w14:textId="77777777" w:rsidR="009737F1" w:rsidRPr="00113320" w:rsidRDefault="009737F1" w:rsidP="00B565FF">
            <w:pPr>
              <w:pStyle w:val="Titolo1Intestazione"/>
              <w:rPr>
                <w:lang w:val="ro-RO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7153034A" w14:textId="77777777" w:rsidR="009737F1" w:rsidRPr="00113320" w:rsidRDefault="009737F1" w:rsidP="00B565FF">
            <w:pPr>
              <w:pStyle w:val="Revisione"/>
              <w:rPr>
                <w:caps/>
                <w:lang w:val="ro-RO"/>
              </w:rPr>
            </w:pPr>
            <w:r w:rsidRPr="00113320">
              <w:rPr>
                <w:caps/>
                <w:lang w:val="ro-RO"/>
              </w:rPr>
              <w:t>pAG.  1/6</w:t>
            </w:r>
          </w:p>
        </w:tc>
      </w:tr>
    </w:tbl>
    <w:p w14:paraId="38065966" w14:textId="4DFE29FE" w:rsidR="0090726F" w:rsidRPr="00113320" w:rsidRDefault="0090726F" w:rsidP="00D135AF">
      <w:pPr>
        <w:tabs>
          <w:tab w:val="left" w:pos="142"/>
        </w:tabs>
        <w:ind w:left="-284" w:right="-1" w:firstLine="0"/>
        <w:rPr>
          <w:sz w:val="16"/>
          <w:szCs w:val="16"/>
          <w:lang w:val="ro-RO"/>
        </w:rPr>
      </w:pPr>
      <w:r w:rsidRPr="00113320">
        <w:rPr>
          <w:sz w:val="16"/>
          <w:szCs w:val="16"/>
          <w:lang w:val="ro-RO"/>
        </w:rPr>
        <w:t>Aprobat la şedinţa catedrei Drept Privat</w:t>
      </w:r>
      <w:r w:rsidRPr="00113320">
        <w:rPr>
          <w:sz w:val="16"/>
          <w:szCs w:val="16"/>
          <w:lang w:val="ro-RO"/>
        </w:rPr>
        <w:tab/>
      </w:r>
      <w:r w:rsidR="00D135AF" w:rsidRPr="00113320">
        <w:rPr>
          <w:sz w:val="16"/>
          <w:szCs w:val="16"/>
          <w:lang w:val="ro-RO"/>
        </w:rPr>
        <w:t xml:space="preserve"> </w:t>
      </w:r>
      <w:r w:rsidRPr="00113320">
        <w:rPr>
          <w:sz w:val="16"/>
          <w:szCs w:val="16"/>
          <w:lang w:val="ro-RO"/>
        </w:rPr>
        <w:t>Aprobat la ședința C</w:t>
      </w:r>
      <w:r w:rsidR="00D135AF" w:rsidRPr="00113320">
        <w:rPr>
          <w:sz w:val="16"/>
          <w:szCs w:val="16"/>
          <w:lang w:val="ro-RO"/>
        </w:rPr>
        <w:t xml:space="preserve">onsiliului Facultăţii Drept        </w:t>
      </w:r>
      <w:r w:rsidRPr="00113320">
        <w:rPr>
          <w:sz w:val="16"/>
          <w:szCs w:val="16"/>
          <w:lang w:val="ro-RO"/>
        </w:rPr>
        <w:t>Apr</w:t>
      </w:r>
      <w:r w:rsidR="00D135AF" w:rsidRPr="00113320">
        <w:rPr>
          <w:sz w:val="16"/>
          <w:szCs w:val="16"/>
          <w:lang w:val="ro-RO"/>
        </w:rPr>
        <w:t xml:space="preserve">obat la ședința Comisiei pentru </w:t>
      </w:r>
      <w:r w:rsidRPr="00113320">
        <w:rPr>
          <w:sz w:val="16"/>
          <w:szCs w:val="16"/>
          <w:lang w:val="ro-RO"/>
        </w:rPr>
        <w:t>Asigurare a Calităţii</w:t>
      </w:r>
    </w:p>
    <w:p w14:paraId="66A07292" w14:textId="6DD5E080" w:rsidR="0090726F" w:rsidRPr="00113320" w:rsidRDefault="0090726F" w:rsidP="0090726F">
      <w:pPr>
        <w:tabs>
          <w:tab w:val="left" w:pos="142"/>
        </w:tabs>
        <w:ind w:left="-284" w:firstLine="0"/>
        <w:rPr>
          <w:sz w:val="16"/>
          <w:szCs w:val="16"/>
          <w:lang w:val="ro-RO"/>
        </w:rPr>
      </w:pPr>
      <w:r w:rsidRPr="00113320">
        <w:rPr>
          <w:sz w:val="16"/>
          <w:szCs w:val="16"/>
          <w:lang w:val="ro-RO"/>
        </w:rPr>
        <w:t xml:space="preserve">proces-verbal nr. 1 din 1 septembrie 2022  </w:t>
      </w:r>
      <w:r w:rsidRPr="00113320">
        <w:rPr>
          <w:sz w:val="16"/>
          <w:szCs w:val="16"/>
          <w:lang w:val="ro-RO"/>
        </w:rPr>
        <w:tab/>
      </w:r>
      <w:r w:rsidR="00D135AF" w:rsidRPr="00113320">
        <w:rPr>
          <w:sz w:val="16"/>
          <w:szCs w:val="16"/>
          <w:lang w:val="ro-RO"/>
        </w:rPr>
        <w:t xml:space="preserve"> </w:t>
      </w:r>
      <w:r w:rsidRPr="00113320">
        <w:rPr>
          <w:sz w:val="16"/>
          <w:szCs w:val="16"/>
          <w:lang w:val="ro-RO"/>
        </w:rPr>
        <w:t>proces-verbal nr. 1 din 1 septembrie 2022</w:t>
      </w:r>
      <w:r w:rsidR="00D049D1" w:rsidRPr="00113320">
        <w:rPr>
          <w:sz w:val="16"/>
          <w:szCs w:val="16"/>
          <w:lang w:val="ro-RO"/>
        </w:rPr>
        <w:t xml:space="preserve">      </w:t>
      </w:r>
      <w:r w:rsidR="00D135AF" w:rsidRPr="00113320">
        <w:rPr>
          <w:sz w:val="16"/>
          <w:szCs w:val="16"/>
          <w:lang w:val="ro-RO"/>
        </w:rPr>
        <w:t xml:space="preserve">          </w:t>
      </w:r>
      <w:r w:rsidR="00D049D1" w:rsidRPr="00113320">
        <w:rPr>
          <w:sz w:val="16"/>
          <w:szCs w:val="16"/>
          <w:lang w:val="ro-RO"/>
        </w:rPr>
        <w:t>p</w:t>
      </w:r>
      <w:r w:rsidRPr="00113320">
        <w:rPr>
          <w:sz w:val="16"/>
          <w:szCs w:val="16"/>
          <w:lang w:val="ro-RO"/>
        </w:rPr>
        <w:t>roces-verbal nr. 1 din 1 septembrie</w:t>
      </w:r>
      <w:r w:rsidR="00D049D1" w:rsidRPr="00113320">
        <w:rPr>
          <w:sz w:val="16"/>
          <w:szCs w:val="16"/>
          <w:lang w:val="ro-RO"/>
        </w:rPr>
        <w:t xml:space="preserve"> 2</w:t>
      </w:r>
      <w:r w:rsidRPr="00113320">
        <w:rPr>
          <w:sz w:val="16"/>
          <w:szCs w:val="16"/>
          <w:lang w:val="ro-RO"/>
        </w:rPr>
        <w:t>022</w:t>
      </w:r>
    </w:p>
    <w:p w14:paraId="3458470C" w14:textId="529D83BB" w:rsidR="0090726F" w:rsidRPr="00113320" w:rsidRDefault="0090726F" w:rsidP="0090726F">
      <w:pPr>
        <w:tabs>
          <w:tab w:val="left" w:pos="142"/>
        </w:tabs>
        <w:ind w:left="-284" w:firstLine="0"/>
        <w:rPr>
          <w:sz w:val="18"/>
          <w:szCs w:val="18"/>
          <w:lang w:val="ro-RO"/>
        </w:rPr>
      </w:pPr>
      <w:r w:rsidRPr="00113320">
        <w:rPr>
          <w:sz w:val="16"/>
          <w:szCs w:val="16"/>
          <w:lang w:val="ro-RO"/>
        </w:rPr>
        <w:t>Şef catedră Sorbala Mihai, dr., lector univ.</w:t>
      </w:r>
      <w:r w:rsidRPr="00113320">
        <w:rPr>
          <w:sz w:val="16"/>
          <w:szCs w:val="16"/>
          <w:lang w:val="ro-RO"/>
        </w:rPr>
        <w:tab/>
        <w:t xml:space="preserve"> Decan Mărgineanu Lilia, dr., conf. univ.     </w:t>
      </w:r>
      <w:r w:rsidR="00D135AF" w:rsidRPr="00113320">
        <w:rPr>
          <w:sz w:val="16"/>
          <w:szCs w:val="16"/>
          <w:lang w:val="ro-RO"/>
        </w:rPr>
        <w:t xml:space="preserve">             </w:t>
      </w:r>
      <w:r w:rsidRPr="00113320">
        <w:rPr>
          <w:sz w:val="16"/>
          <w:szCs w:val="16"/>
          <w:lang w:val="ro-RO"/>
        </w:rPr>
        <w:t>Președinte Baltag Dumitru, dr.hab., prof.univ.</w:t>
      </w:r>
      <w:r w:rsidRPr="00113320">
        <w:rPr>
          <w:sz w:val="18"/>
          <w:szCs w:val="18"/>
          <w:lang w:val="ro-RO"/>
        </w:rPr>
        <w:t xml:space="preserve"> </w:t>
      </w:r>
      <w:r w:rsidRPr="00113320">
        <w:rPr>
          <w:sz w:val="18"/>
          <w:szCs w:val="18"/>
          <w:lang w:val="ro-RO"/>
        </w:rPr>
        <w:tab/>
      </w:r>
    </w:p>
    <w:p w14:paraId="404308A7" w14:textId="39AA6270" w:rsidR="009737F1" w:rsidRPr="00113320" w:rsidRDefault="0090726F" w:rsidP="0090726F">
      <w:pPr>
        <w:spacing w:line="360" w:lineRule="auto"/>
        <w:ind w:firstLine="0"/>
        <w:rPr>
          <w:b/>
          <w:szCs w:val="24"/>
          <w:lang w:val="ro-RO"/>
        </w:rPr>
      </w:pPr>
      <w:r w:rsidRPr="00113320">
        <w:rPr>
          <w:sz w:val="18"/>
          <w:szCs w:val="18"/>
          <w:lang w:val="ro-RO"/>
        </w:rPr>
        <w:t xml:space="preserve">_____________________________    </w:t>
      </w:r>
      <w:r w:rsidRPr="00113320">
        <w:rPr>
          <w:sz w:val="18"/>
          <w:szCs w:val="18"/>
          <w:lang w:val="ro-RO"/>
        </w:rPr>
        <w:tab/>
        <w:t>________________________________            __________________________________</w:t>
      </w:r>
    </w:p>
    <w:p w14:paraId="465B400A" w14:textId="77777777" w:rsidR="00D135AF" w:rsidRPr="00113320" w:rsidRDefault="00D135AF" w:rsidP="00903A9A">
      <w:pPr>
        <w:ind w:firstLine="0"/>
        <w:jc w:val="center"/>
        <w:rPr>
          <w:b/>
          <w:sz w:val="22"/>
          <w:szCs w:val="22"/>
          <w:lang w:val="ro-RO"/>
        </w:rPr>
      </w:pPr>
    </w:p>
    <w:p w14:paraId="66AFD5EB" w14:textId="45075BD8" w:rsidR="00903A9A" w:rsidRPr="00113320" w:rsidRDefault="00903A9A" w:rsidP="00903A9A">
      <w:pPr>
        <w:ind w:firstLine="0"/>
        <w:jc w:val="center"/>
        <w:rPr>
          <w:b/>
          <w:i/>
          <w:sz w:val="22"/>
          <w:szCs w:val="22"/>
          <w:lang w:val="ro-RO"/>
        </w:rPr>
      </w:pPr>
      <w:r w:rsidRPr="00113320">
        <w:rPr>
          <w:b/>
          <w:sz w:val="22"/>
          <w:szCs w:val="22"/>
          <w:lang w:val="ro-RO"/>
        </w:rPr>
        <w:t>Ministerul Educaţiei</w:t>
      </w:r>
      <w:r w:rsidR="00A323B3" w:rsidRPr="00113320">
        <w:rPr>
          <w:b/>
          <w:sz w:val="22"/>
          <w:szCs w:val="22"/>
          <w:lang w:val="ro-RO"/>
        </w:rPr>
        <w:t xml:space="preserve"> </w:t>
      </w:r>
      <w:r w:rsidRPr="00113320">
        <w:rPr>
          <w:b/>
          <w:sz w:val="22"/>
          <w:szCs w:val="22"/>
          <w:lang w:val="ro-RO"/>
        </w:rPr>
        <w:t xml:space="preserve">și Cercetării al Republicii Moldova / </w:t>
      </w:r>
      <w:r w:rsidRPr="00113320">
        <w:rPr>
          <w:b/>
          <w:i/>
          <w:sz w:val="22"/>
          <w:szCs w:val="22"/>
          <w:lang w:val="ro-RO"/>
        </w:rPr>
        <w:t>Ministry of Education</w:t>
      </w:r>
      <w:r w:rsidR="00A323B3" w:rsidRPr="00113320">
        <w:rPr>
          <w:b/>
          <w:i/>
          <w:sz w:val="22"/>
          <w:szCs w:val="22"/>
          <w:lang w:val="ro-RO"/>
        </w:rPr>
        <w:t xml:space="preserve"> </w:t>
      </w:r>
      <w:r w:rsidRPr="00113320">
        <w:rPr>
          <w:b/>
          <w:i/>
          <w:sz w:val="22"/>
          <w:szCs w:val="22"/>
          <w:lang w:val="ro-RO"/>
        </w:rPr>
        <w:t>and Research of the Republic of Moldova</w:t>
      </w:r>
    </w:p>
    <w:p w14:paraId="02AE7DC1" w14:textId="77777777" w:rsidR="00903A9A" w:rsidRPr="00113320" w:rsidRDefault="00903A9A" w:rsidP="00903A9A">
      <w:pPr>
        <w:ind w:firstLine="0"/>
        <w:jc w:val="center"/>
        <w:rPr>
          <w:i/>
          <w:sz w:val="22"/>
          <w:szCs w:val="22"/>
          <w:lang w:val="ro-RO"/>
        </w:rPr>
      </w:pPr>
      <w:r w:rsidRPr="00113320">
        <w:rPr>
          <w:b/>
          <w:sz w:val="22"/>
          <w:szCs w:val="22"/>
          <w:lang w:val="ro-RO"/>
        </w:rPr>
        <w:t xml:space="preserve">Universitatea Liberă Internaţională din Moldova / </w:t>
      </w:r>
      <w:r w:rsidRPr="00113320">
        <w:rPr>
          <w:i/>
          <w:sz w:val="22"/>
          <w:szCs w:val="22"/>
          <w:lang w:val="ro-RO"/>
        </w:rPr>
        <w:t>Free International University of Moldova</w:t>
      </w:r>
    </w:p>
    <w:p w14:paraId="7B1AFF5F" w14:textId="77777777" w:rsidR="00903A9A" w:rsidRPr="00113320" w:rsidRDefault="00903A9A" w:rsidP="00903A9A">
      <w:pPr>
        <w:ind w:firstLine="0"/>
        <w:jc w:val="center"/>
        <w:rPr>
          <w:i/>
          <w:sz w:val="22"/>
          <w:szCs w:val="22"/>
          <w:lang w:val="ro-RO"/>
        </w:rPr>
      </w:pPr>
      <w:r w:rsidRPr="00113320">
        <w:rPr>
          <w:b/>
          <w:sz w:val="22"/>
          <w:szCs w:val="22"/>
          <w:lang w:val="ro-RO"/>
        </w:rPr>
        <w:t xml:space="preserve">Facultatea </w:t>
      </w:r>
      <w:r w:rsidRPr="00113320">
        <w:rPr>
          <w:b/>
          <w:color w:val="000000"/>
          <w:sz w:val="22"/>
          <w:szCs w:val="22"/>
          <w:lang w:val="ro-RO"/>
        </w:rPr>
        <w:t xml:space="preserve">Drept / </w:t>
      </w:r>
      <w:r w:rsidRPr="00113320">
        <w:rPr>
          <w:i/>
          <w:color w:val="000000"/>
          <w:sz w:val="22"/>
          <w:szCs w:val="22"/>
          <w:lang w:val="ro-RO"/>
        </w:rPr>
        <w:t>Faculty of Law</w:t>
      </w:r>
    </w:p>
    <w:p w14:paraId="55C3CA70" w14:textId="77777777" w:rsidR="00903A9A" w:rsidRPr="00113320" w:rsidRDefault="00903A9A" w:rsidP="00903A9A">
      <w:pPr>
        <w:ind w:firstLine="0"/>
        <w:jc w:val="center"/>
        <w:rPr>
          <w:b/>
          <w:i/>
          <w:sz w:val="22"/>
          <w:szCs w:val="22"/>
          <w:lang w:val="ro-RO"/>
        </w:rPr>
      </w:pPr>
      <w:r w:rsidRPr="00113320">
        <w:rPr>
          <w:b/>
          <w:sz w:val="22"/>
          <w:szCs w:val="22"/>
          <w:lang w:val="ro-RO"/>
        </w:rPr>
        <w:t xml:space="preserve">Catedra Drept Privat / </w:t>
      </w:r>
      <w:r w:rsidRPr="00113320">
        <w:rPr>
          <w:i/>
          <w:sz w:val="22"/>
          <w:szCs w:val="22"/>
          <w:lang w:val="ro-RO"/>
        </w:rPr>
        <w:t>Chair of Private law</w:t>
      </w:r>
    </w:p>
    <w:p w14:paraId="5339FCE2" w14:textId="77777777" w:rsidR="009737F1" w:rsidRPr="00113320" w:rsidRDefault="009737F1" w:rsidP="009737F1">
      <w:pPr>
        <w:spacing w:line="360" w:lineRule="auto"/>
        <w:jc w:val="center"/>
        <w:rPr>
          <w:b/>
          <w:sz w:val="28"/>
          <w:szCs w:val="28"/>
          <w:lang w:val="ro-RO"/>
        </w:rPr>
      </w:pPr>
    </w:p>
    <w:p w14:paraId="72A74DE7" w14:textId="77777777" w:rsidR="00E9279A" w:rsidRPr="00113320" w:rsidRDefault="00E9279A" w:rsidP="00E9279A">
      <w:pPr>
        <w:jc w:val="center"/>
        <w:rPr>
          <w:b/>
          <w:sz w:val="32"/>
          <w:szCs w:val="32"/>
          <w:lang w:val="ro-RO"/>
        </w:rPr>
      </w:pPr>
    </w:p>
    <w:p w14:paraId="17649506" w14:textId="77777777" w:rsidR="00E9279A" w:rsidRPr="00113320" w:rsidRDefault="00E9279A" w:rsidP="00E9279A">
      <w:pPr>
        <w:jc w:val="center"/>
        <w:rPr>
          <w:b/>
          <w:sz w:val="32"/>
          <w:szCs w:val="32"/>
          <w:lang w:val="ro-RO"/>
        </w:rPr>
      </w:pPr>
    </w:p>
    <w:p w14:paraId="08B5D5A2" w14:textId="77777777" w:rsidR="00E9279A" w:rsidRPr="00113320" w:rsidRDefault="00E9279A" w:rsidP="00E9279A">
      <w:pPr>
        <w:jc w:val="center"/>
        <w:rPr>
          <w:sz w:val="28"/>
          <w:szCs w:val="28"/>
          <w:lang w:val="ro-RO"/>
        </w:rPr>
      </w:pPr>
      <w:r w:rsidRPr="00113320">
        <w:rPr>
          <w:b/>
          <w:sz w:val="32"/>
          <w:szCs w:val="32"/>
          <w:lang w:val="ro-RO"/>
        </w:rPr>
        <w:t>Curriculum /</w:t>
      </w:r>
      <w:r w:rsidRPr="00113320">
        <w:rPr>
          <w:i/>
          <w:sz w:val="28"/>
          <w:szCs w:val="28"/>
          <w:lang w:val="ro-RO"/>
        </w:rPr>
        <w:t>Course syllabus</w:t>
      </w:r>
      <w:r w:rsidRPr="00113320">
        <w:rPr>
          <w:sz w:val="28"/>
          <w:szCs w:val="28"/>
          <w:lang w:val="ro-RO"/>
        </w:rPr>
        <w:t xml:space="preserve"> </w:t>
      </w:r>
    </w:p>
    <w:p w14:paraId="42D16225" w14:textId="77777777" w:rsidR="00E9279A" w:rsidRPr="00113320" w:rsidRDefault="00E9279A" w:rsidP="00E9279A">
      <w:pPr>
        <w:jc w:val="center"/>
        <w:rPr>
          <w:b/>
          <w:sz w:val="28"/>
          <w:szCs w:val="28"/>
          <w:lang w:val="ro-RO"/>
        </w:rPr>
      </w:pPr>
    </w:p>
    <w:p w14:paraId="75AF0B6A" w14:textId="77777777" w:rsidR="00E9279A" w:rsidRPr="00113320" w:rsidRDefault="00E9279A" w:rsidP="00E9279A">
      <w:pPr>
        <w:spacing w:before="120" w:after="120"/>
        <w:jc w:val="center"/>
        <w:rPr>
          <w:b/>
          <w:sz w:val="28"/>
          <w:szCs w:val="28"/>
          <w:lang w:val="ro-RO"/>
        </w:rPr>
      </w:pPr>
    </w:p>
    <w:p w14:paraId="5755E9E0" w14:textId="77777777" w:rsidR="00E9279A" w:rsidRPr="00113320" w:rsidRDefault="00E9279A" w:rsidP="00E9279A">
      <w:pPr>
        <w:spacing w:before="120" w:after="120"/>
        <w:jc w:val="center"/>
        <w:rPr>
          <w:b/>
          <w:sz w:val="36"/>
          <w:szCs w:val="36"/>
          <w:lang w:val="ro-RO"/>
        </w:rPr>
      </w:pPr>
      <w:r w:rsidRPr="00113320">
        <w:rPr>
          <w:b/>
          <w:sz w:val="36"/>
          <w:szCs w:val="36"/>
          <w:lang w:val="ro-RO"/>
        </w:rPr>
        <w:t>Drept Civil IV</w:t>
      </w:r>
    </w:p>
    <w:p w14:paraId="15FA26B2" w14:textId="77777777" w:rsidR="00E9279A" w:rsidRPr="00113320" w:rsidRDefault="00E9279A" w:rsidP="00E9279A">
      <w:pPr>
        <w:ind w:left="2124" w:firstLine="708"/>
        <w:rPr>
          <w:i/>
          <w:color w:val="000000"/>
          <w:sz w:val="28"/>
          <w:szCs w:val="28"/>
          <w:lang w:val="ro-RO"/>
        </w:rPr>
      </w:pPr>
      <w:r w:rsidRPr="00113320">
        <w:rPr>
          <w:i/>
          <w:color w:val="000000"/>
          <w:sz w:val="28"/>
          <w:szCs w:val="28"/>
          <w:lang w:val="ro-RO"/>
        </w:rPr>
        <w:t xml:space="preserve">                  Civil Law IV</w:t>
      </w:r>
    </w:p>
    <w:p w14:paraId="38AB38DB" w14:textId="77777777" w:rsidR="00E9279A" w:rsidRPr="00113320" w:rsidRDefault="00E9279A" w:rsidP="00E9279A">
      <w:pPr>
        <w:ind w:left="2124" w:firstLine="708"/>
        <w:rPr>
          <w:b/>
          <w:sz w:val="28"/>
          <w:szCs w:val="28"/>
          <w:lang w:val="ro-RO"/>
        </w:rPr>
      </w:pPr>
    </w:p>
    <w:p w14:paraId="694D7E7E" w14:textId="77777777" w:rsidR="00736440" w:rsidRPr="00113320" w:rsidRDefault="00736440" w:rsidP="00E9279A">
      <w:pPr>
        <w:spacing w:line="360" w:lineRule="auto"/>
        <w:rPr>
          <w:b/>
          <w:szCs w:val="24"/>
          <w:lang w:val="ro-RO"/>
        </w:rPr>
      </w:pPr>
    </w:p>
    <w:p w14:paraId="5CFA8E33" w14:textId="77777777" w:rsidR="00736440" w:rsidRPr="00113320" w:rsidRDefault="00736440" w:rsidP="00E9279A">
      <w:pPr>
        <w:spacing w:line="360" w:lineRule="auto"/>
        <w:rPr>
          <w:b/>
          <w:szCs w:val="24"/>
          <w:lang w:val="ro-RO"/>
        </w:rPr>
      </w:pPr>
    </w:p>
    <w:p w14:paraId="132E1FFC" w14:textId="77777777" w:rsidR="00736440" w:rsidRPr="00113320" w:rsidRDefault="00736440" w:rsidP="00E9279A">
      <w:pPr>
        <w:spacing w:line="360" w:lineRule="auto"/>
        <w:rPr>
          <w:b/>
          <w:szCs w:val="24"/>
          <w:lang w:val="ro-RO"/>
        </w:rPr>
      </w:pPr>
    </w:p>
    <w:p w14:paraId="6B8DB7C6" w14:textId="77777777" w:rsidR="00736440" w:rsidRPr="00113320" w:rsidRDefault="00736440" w:rsidP="00E9279A">
      <w:pPr>
        <w:spacing w:line="360" w:lineRule="auto"/>
        <w:rPr>
          <w:b/>
          <w:szCs w:val="24"/>
          <w:lang w:val="ro-RO"/>
        </w:rPr>
      </w:pPr>
    </w:p>
    <w:p w14:paraId="36D00DBB" w14:textId="77777777" w:rsidR="00736440" w:rsidRPr="00113320" w:rsidRDefault="00736440" w:rsidP="00E9279A">
      <w:pPr>
        <w:spacing w:line="360" w:lineRule="auto"/>
        <w:rPr>
          <w:b/>
          <w:szCs w:val="24"/>
          <w:lang w:val="ro-RO"/>
        </w:rPr>
      </w:pPr>
    </w:p>
    <w:p w14:paraId="66ABA0DD" w14:textId="77777777" w:rsidR="00736440" w:rsidRPr="00113320" w:rsidRDefault="00736440" w:rsidP="00E9279A">
      <w:pPr>
        <w:spacing w:line="360" w:lineRule="auto"/>
        <w:rPr>
          <w:b/>
          <w:szCs w:val="24"/>
          <w:lang w:val="ro-RO"/>
        </w:rPr>
      </w:pPr>
    </w:p>
    <w:p w14:paraId="1BB0FA42" w14:textId="15807173" w:rsidR="00E9279A" w:rsidRPr="00113320" w:rsidRDefault="00E9279A" w:rsidP="00E9279A">
      <w:pPr>
        <w:spacing w:line="360" w:lineRule="auto"/>
        <w:rPr>
          <w:rFonts w:eastAsia="Malgun Gothic"/>
          <w:b/>
          <w:szCs w:val="24"/>
          <w:lang w:val="ro-RO" w:eastAsia="ko-KR"/>
        </w:rPr>
      </w:pPr>
      <w:r w:rsidRPr="00113320">
        <w:rPr>
          <w:b/>
          <w:szCs w:val="24"/>
          <w:lang w:val="ro-RO"/>
        </w:rPr>
        <w:t xml:space="preserve">Autor / </w:t>
      </w:r>
      <w:r w:rsidRPr="00113320">
        <w:rPr>
          <w:szCs w:val="24"/>
          <w:lang w:val="ro-RO"/>
        </w:rPr>
        <w:t>author</w:t>
      </w:r>
      <w:r w:rsidRPr="00113320">
        <w:rPr>
          <w:b/>
          <w:szCs w:val="24"/>
          <w:lang w:val="ro-RO"/>
        </w:rPr>
        <w:t xml:space="preserve">: </w:t>
      </w:r>
      <w:r w:rsidRPr="00113320">
        <w:rPr>
          <w:rFonts w:eastAsia="Malgun Gothic"/>
          <w:b/>
          <w:szCs w:val="24"/>
          <w:lang w:val="ro-RO" w:eastAsia="ko-KR"/>
        </w:rPr>
        <w:t>Mărgineanu Lilia</w:t>
      </w:r>
      <w:r w:rsidR="00736440" w:rsidRPr="00113320">
        <w:rPr>
          <w:rFonts w:eastAsia="Malgun Gothic"/>
          <w:b/>
          <w:szCs w:val="24"/>
          <w:lang w:val="ro-RO" w:eastAsia="ko-KR"/>
        </w:rPr>
        <w:t>, dr., conf. univ.</w:t>
      </w:r>
    </w:p>
    <w:p w14:paraId="6F7D8180" w14:textId="77777777" w:rsidR="00E9279A" w:rsidRPr="00113320" w:rsidRDefault="00E9279A" w:rsidP="00E9279A">
      <w:pPr>
        <w:spacing w:line="360" w:lineRule="auto"/>
        <w:rPr>
          <w:b/>
          <w:szCs w:val="24"/>
          <w:lang w:val="ro-RO"/>
        </w:rPr>
      </w:pPr>
    </w:p>
    <w:p w14:paraId="613DC050" w14:textId="77777777" w:rsidR="004068A4" w:rsidRPr="00113320" w:rsidRDefault="004068A4" w:rsidP="00E9279A">
      <w:pPr>
        <w:spacing w:line="360" w:lineRule="auto"/>
        <w:jc w:val="center"/>
        <w:rPr>
          <w:b/>
          <w:szCs w:val="24"/>
          <w:lang w:val="ro-RO"/>
        </w:rPr>
      </w:pPr>
    </w:p>
    <w:p w14:paraId="6F3DA77D" w14:textId="77777777" w:rsidR="00736440" w:rsidRPr="00113320" w:rsidRDefault="00736440" w:rsidP="00E9279A">
      <w:pPr>
        <w:spacing w:line="360" w:lineRule="auto"/>
        <w:jc w:val="center"/>
        <w:rPr>
          <w:b/>
          <w:szCs w:val="24"/>
          <w:lang w:val="ro-RO"/>
        </w:rPr>
      </w:pPr>
    </w:p>
    <w:p w14:paraId="2B4F572E" w14:textId="77777777" w:rsidR="00736440" w:rsidRPr="00113320" w:rsidRDefault="00736440" w:rsidP="00E9279A">
      <w:pPr>
        <w:spacing w:line="360" w:lineRule="auto"/>
        <w:jc w:val="center"/>
        <w:rPr>
          <w:b/>
          <w:szCs w:val="24"/>
          <w:lang w:val="ro-RO"/>
        </w:rPr>
      </w:pPr>
    </w:p>
    <w:p w14:paraId="4CA558EE" w14:textId="77777777" w:rsidR="00736440" w:rsidRPr="00113320" w:rsidRDefault="00736440" w:rsidP="00E9279A">
      <w:pPr>
        <w:spacing w:line="360" w:lineRule="auto"/>
        <w:jc w:val="center"/>
        <w:rPr>
          <w:b/>
          <w:szCs w:val="24"/>
          <w:lang w:val="ro-RO"/>
        </w:rPr>
      </w:pPr>
    </w:p>
    <w:p w14:paraId="7E519207" w14:textId="77777777" w:rsidR="00736440" w:rsidRPr="00113320" w:rsidRDefault="00736440" w:rsidP="00E9279A">
      <w:pPr>
        <w:spacing w:line="360" w:lineRule="auto"/>
        <w:jc w:val="center"/>
        <w:rPr>
          <w:b/>
          <w:szCs w:val="24"/>
          <w:lang w:val="ro-RO"/>
        </w:rPr>
      </w:pPr>
    </w:p>
    <w:p w14:paraId="1A5C0225" w14:textId="77777777" w:rsidR="00736440" w:rsidRPr="00113320" w:rsidRDefault="00736440" w:rsidP="00E9279A">
      <w:pPr>
        <w:spacing w:line="360" w:lineRule="auto"/>
        <w:jc w:val="center"/>
        <w:rPr>
          <w:b/>
          <w:szCs w:val="24"/>
          <w:lang w:val="ro-RO"/>
        </w:rPr>
      </w:pPr>
    </w:p>
    <w:p w14:paraId="56CAF29F" w14:textId="77777777" w:rsidR="00736440" w:rsidRPr="00113320" w:rsidRDefault="00736440" w:rsidP="00E9279A">
      <w:pPr>
        <w:spacing w:line="360" w:lineRule="auto"/>
        <w:jc w:val="center"/>
        <w:rPr>
          <w:b/>
          <w:szCs w:val="24"/>
          <w:lang w:val="ro-RO"/>
        </w:rPr>
      </w:pPr>
    </w:p>
    <w:p w14:paraId="471B99F1" w14:textId="77777777" w:rsidR="00D135AF" w:rsidRPr="00113320" w:rsidRDefault="00D135AF" w:rsidP="00E9279A">
      <w:pPr>
        <w:spacing w:line="360" w:lineRule="auto"/>
        <w:jc w:val="center"/>
        <w:rPr>
          <w:b/>
          <w:szCs w:val="24"/>
          <w:lang w:val="ro-RO"/>
        </w:rPr>
      </w:pPr>
    </w:p>
    <w:p w14:paraId="4AB490E6" w14:textId="6A609DFC" w:rsidR="00D135AF" w:rsidRPr="00113320" w:rsidRDefault="00D1466F" w:rsidP="00D135AF">
      <w:pPr>
        <w:spacing w:line="360" w:lineRule="auto"/>
        <w:jc w:val="center"/>
        <w:rPr>
          <w:rFonts w:eastAsia="Malgun Gothic"/>
          <w:b/>
          <w:szCs w:val="24"/>
          <w:lang w:val="ro-RO" w:eastAsia="ko-KR"/>
        </w:rPr>
      </w:pPr>
      <w:r w:rsidRPr="00113320">
        <w:rPr>
          <w:b/>
          <w:szCs w:val="24"/>
          <w:lang w:val="ro-RO"/>
        </w:rPr>
        <w:t>Chişinău, 202</w:t>
      </w:r>
      <w:r w:rsidR="00736440" w:rsidRPr="00113320">
        <w:rPr>
          <w:b/>
          <w:szCs w:val="24"/>
          <w:lang w:val="ro-RO"/>
        </w:rPr>
        <w:t>2</w:t>
      </w:r>
    </w:p>
    <w:p w14:paraId="55C6866B" w14:textId="43024F9A" w:rsidR="009737F1" w:rsidRPr="00113320" w:rsidRDefault="009737F1" w:rsidP="00736440">
      <w:pPr>
        <w:spacing w:line="360" w:lineRule="auto"/>
        <w:ind w:firstLine="0"/>
        <w:rPr>
          <w:b/>
          <w:szCs w:val="24"/>
          <w:lang w:val="ro-RO"/>
        </w:rPr>
      </w:pPr>
      <w:r w:rsidRPr="00113320">
        <w:rPr>
          <w:b/>
          <w:szCs w:val="24"/>
          <w:lang w:val="ro-RO"/>
        </w:rPr>
        <w:lastRenderedPageBreak/>
        <w:t>Date despre unitatea de curs: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6"/>
        <w:gridCol w:w="5145"/>
      </w:tblGrid>
      <w:tr w:rsidR="009737F1" w:rsidRPr="00113320" w14:paraId="53C22C99" w14:textId="77777777" w:rsidTr="008979BE">
        <w:trPr>
          <w:trHeight w:val="382"/>
        </w:trPr>
        <w:tc>
          <w:tcPr>
            <w:tcW w:w="4426" w:type="dxa"/>
          </w:tcPr>
          <w:p w14:paraId="3C1FAA30" w14:textId="77777777" w:rsidR="009737F1" w:rsidRPr="00113320" w:rsidRDefault="009737F1" w:rsidP="00B565FF">
            <w:pPr>
              <w:ind w:firstLine="0"/>
              <w:rPr>
                <w:szCs w:val="22"/>
                <w:lang w:val="ro-RO"/>
              </w:rPr>
            </w:pPr>
            <w:r w:rsidRPr="00113320">
              <w:rPr>
                <w:b/>
                <w:sz w:val="22"/>
                <w:szCs w:val="22"/>
                <w:lang w:val="ro-RO"/>
              </w:rPr>
              <w:t>Denumirea disciplinei</w:t>
            </w:r>
            <w:r w:rsidRPr="00113320">
              <w:rPr>
                <w:sz w:val="22"/>
                <w:szCs w:val="22"/>
                <w:lang w:val="ro-RO"/>
              </w:rPr>
              <w:t>:</w:t>
            </w:r>
          </w:p>
        </w:tc>
        <w:tc>
          <w:tcPr>
            <w:tcW w:w="5145" w:type="dxa"/>
          </w:tcPr>
          <w:p w14:paraId="25D0BBD2" w14:textId="35C75C90" w:rsidR="009737F1" w:rsidRPr="00113320" w:rsidRDefault="009737F1" w:rsidP="0044547D">
            <w:pPr>
              <w:ind w:firstLine="0"/>
              <w:jc w:val="left"/>
              <w:rPr>
                <w:b/>
                <w:i/>
                <w:szCs w:val="22"/>
                <w:lang w:val="ro-RO"/>
              </w:rPr>
            </w:pPr>
            <w:r w:rsidRPr="00113320">
              <w:rPr>
                <w:b/>
                <w:i/>
                <w:sz w:val="22"/>
                <w:szCs w:val="22"/>
                <w:lang w:val="ro-RO"/>
              </w:rPr>
              <w:t xml:space="preserve">Drept </w:t>
            </w:r>
            <w:r w:rsidR="0044547D" w:rsidRPr="00113320">
              <w:rPr>
                <w:b/>
                <w:i/>
                <w:sz w:val="22"/>
                <w:szCs w:val="22"/>
                <w:lang w:val="ro-RO"/>
              </w:rPr>
              <w:t>C</w:t>
            </w:r>
            <w:r w:rsidRPr="00113320">
              <w:rPr>
                <w:b/>
                <w:i/>
                <w:sz w:val="22"/>
                <w:szCs w:val="22"/>
                <w:lang w:val="ro-RO"/>
              </w:rPr>
              <w:t>ivil</w:t>
            </w:r>
            <w:r w:rsidR="00474505" w:rsidRPr="00113320">
              <w:rPr>
                <w:b/>
                <w:i/>
                <w:sz w:val="22"/>
                <w:szCs w:val="22"/>
                <w:lang w:val="ro-RO"/>
              </w:rPr>
              <w:t xml:space="preserve"> IV</w:t>
            </w:r>
          </w:p>
        </w:tc>
      </w:tr>
      <w:tr w:rsidR="008979BE" w:rsidRPr="00113320" w14:paraId="1580EDC7" w14:textId="77777777" w:rsidTr="008979BE">
        <w:trPr>
          <w:trHeight w:val="382"/>
        </w:trPr>
        <w:tc>
          <w:tcPr>
            <w:tcW w:w="4426" w:type="dxa"/>
          </w:tcPr>
          <w:p w14:paraId="5B35C418" w14:textId="3ADFD1EB" w:rsidR="008979BE" w:rsidRPr="00113320" w:rsidRDefault="0044547D" w:rsidP="0044547D">
            <w:pPr>
              <w:ind w:firstLine="0"/>
              <w:rPr>
                <w:b/>
                <w:szCs w:val="22"/>
                <w:lang w:val="ro-RO"/>
              </w:rPr>
            </w:pPr>
            <w:r w:rsidRPr="00113320">
              <w:rPr>
                <w:b/>
                <w:sz w:val="22"/>
                <w:szCs w:val="22"/>
                <w:lang w:val="ro-RO"/>
              </w:rPr>
              <w:t>Autorul</w:t>
            </w:r>
            <w:r w:rsidR="008979BE" w:rsidRPr="00113320">
              <w:rPr>
                <w:b/>
                <w:sz w:val="22"/>
                <w:szCs w:val="22"/>
                <w:lang w:val="ro-RO"/>
              </w:rPr>
              <w:t xml:space="preserve"> programei: </w:t>
            </w:r>
          </w:p>
        </w:tc>
        <w:tc>
          <w:tcPr>
            <w:tcW w:w="5145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929"/>
            </w:tblGrid>
            <w:tr w:rsidR="008979BE" w:rsidRPr="00113320" w14:paraId="5E993E88" w14:textId="77777777" w:rsidTr="0044547D">
              <w:trPr>
                <w:trHeight w:val="382"/>
              </w:trPr>
              <w:tc>
                <w:tcPr>
                  <w:tcW w:w="4929" w:type="dxa"/>
                </w:tcPr>
                <w:p w14:paraId="6E5F71AF" w14:textId="60AF7CFE" w:rsidR="008979BE" w:rsidRPr="00113320" w:rsidRDefault="008979BE" w:rsidP="0044547D">
                  <w:pPr>
                    <w:ind w:firstLine="0"/>
                    <w:rPr>
                      <w:szCs w:val="22"/>
                      <w:lang w:val="ro-RO"/>
                    </w:rPr>
                  </w:pPr>
                  <w:r w:rsidRPr="00113320">
                    <w:rPr>
                      <w:sz w:val="22"/>
                      <w:szCs w:val="22"/>
                      <w:lang w:val="ro-RO"/>
                    </w:rPr>
                    <w:t xml:space="preserve">Mărgineanu Lilia, </w:t>
                  </w:r>
                  <w:r w:rsidR="0044547D" w:rsidRPr="00113320">
                    <w:rPr>
                      <w:sz w:val="22"/>
                      <w:szCs w:val="22"/>
                      <w:lang w:val="ro-RO"/>
                    </w:rPr>
                    <w:t>dr., conf. univ.</w:t>
                  </w:r>
                </w:p>
              </w:tc>
            </w:tr>
          </w:tbl>
          <w:p w14:paraId="1BF80913" w14:textId="77777777" w:rsidR="008979BE" w:rsidRPr="00113320" w:rsidRDefault="008979BE">
            <w:pPr>
              <w:rPr>
                <w:lang w:val="ro-RO"/>
              </w:rPr>
            </w:pPr>
          </w:p>
        </w:tc>
      </w:tr>
      <w:tr w:rsidR="008979BE" w:rsidRPr="00113320" w14:paraId="3FF97FCE" w14:textId="77777777" w:rsidTr="0044547D">
        <w:trPr>
          <w:trHeight w:val="525"/>
        </w:trPr>
        <w:tc>
          <w:tcPr>
            <w:tcW w:w="4426" w:type="dxa"/>
          </w:tcPr>
          <w:p w14:paraId="0E2EB6E6" w14:textId="2ADCEF99" w:rsidR="008979BE" w:rsidRPr="00113320" w:rsidRDefault="008979BE" w:rsidP="0044547D">
            <w:pPr>
              <w:ind w:firstLine="0"/>
              <w:rPr>
                <w:b/>
                <w:szCs w:val="22"/>
                <w:lang w:val="ro-RO"/>
              </w:rPr>
            </w:pPr>
            <w:r w:rsidRPr="00113320">
              <w:rPr>
                <w:b/>
                <w:sz w:val="22"/>
                <w:szCs w:val="22"/>
                <w:lang w:val="ro-RO"/>
              </w:rPr>
              <w:t>Titular</w:t>
            </w:r>
            <w:r w:rsidR="0044547D" w:rsidRPr="00113320">
              <w:rPr>
                <w:b/>
                <w:sz w:val="22"/>
                <w:szCs w:val="22"/>
                <w:lang w:val="ro-RO"/>
              </w:rPr>
              <w:t xml:space="preserve"> al</w:t>
            </w:r>
            <w:r w:rsidRPr="00113320">
              <w:rPr>
                <w:b/>
                <w:sz w:val="22"/>
                <w:szCs w:val="22"/>
                <w:lang w:val="ro-RO"/>
              </w:rPr>
              <w:t xml:space="preserve"> cursului: </w:t>
            </w:r>
          </w:p>
        </w:tc>
        <w:tc>
          <w:tcPr>
            <w:tcW w:w="5145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929"/>
            </w:tblGrid>
            <w:tr w:rsidR="008979BE" w:rsidRPr="00113320" w14:paraId="477C1EBD" w14:textId="77777777" w:rsidTr="0044547D">
              <w:trPr>
                <w:trHeight w:val="382"/>
              </w:trPr>
              <w:tc>
                <w:tcPr>
                  <w:tcW w:w="4929" w:type="dxa"/>
                </w:tcPr>
                <w:p w14:paraId="312B5399" w14:textId="4AEC2760" w:rsidR="00903A9A" w:rsidRPr="00113320" w:rsidRDefault="00903A9A" w:rsidP="00903A9A">
                  <w:pPr>
                    <w:ind w:firstLine="0"/>
                    <w:rPr>
                      <w:szCs w:val="22"/>
                      <w:lang w:val="ro-RO"/>
                    </w:rPr>
                  </w:pPr>
                  <w:r w:rsidRPr="00113320">
                    <w:rPr>
                      <w:sz w:val="22"/>
                      <w:szCs w:val="22"/>
                      <w:lang w:val="ro-RO"/>
                    </w:rPr>
                    <w:t xml:space="preserve">Mărgineanu Lilia, </w:t>
                  </w:r>
                  <w:r w:rsidR="0044547D" w:rsidRPr="00113320">
                    <w:rPr>
                      <w:sz w:val="22"/>
                      <w:szCs w:val="22"/>
                      <w:lang w:val="ro-RO"/>
                    </w:rPr>
                    <w:t>dr., conf. univ.</w:t>
                  </w:r>
                </w:p>
                <w:p w14:paraId="6632D757" w14:textId="77777777" w:rsidR="008979BE" w:rsidRPr="00113320" w:rsidRDefault="008979BE" w:rsidP="00903A9A">
                  <w:pPr>
                    <w:ind w:firstLine="0"/>
                    <w:rPr>
                      <w:szCs w:val="22"/>
                      <w:lang w:val="ro-RO"/>
                    </w:rPr>
                  </w:pPr>
                </w:p>
              </w:tc>
            </w:tr>
          </w:tbl>
          <w:p w14:paraId="37D34B38" w14:textId="77777777" w:rsidR="008979BE" w:rsidRPr="00113320" w:rsidRDefault="008979BE">
            <w:pPr>
              <w:rPr>
                <w:lang w:val="ro-RO"/>
              </w:rPr>
            </w:pPr>
          </w:p>
        </w:tc>
      </w:tr>
      <w:tr w:rsidR="009737F1" w:rsidRPr="00113320" w14:paraId="55055C9D" w14:textId="77777777" w:rsidTr="008979BE">
        <w:trPr>
          <w:trHeight w:val="382"/>
        </w:trPr>
        <w:tc>
          <w:tcPr>
            <w:tcW w:w="4426" w:type="dxa"/>
          </w:tcPr>
          <w:p w14:paraId="61A8E138" w14:textId="77777777" w:rsidR="009737F1" w:rsidRPr="00113320" w:rsidRDefault="009737F1" w:rsidP="00B565FF">
            <w:pPr>
              <w:ind w:firstLine="0"/>
              <w:rPr>
                <w:b/>
                <w:szCs w:val="22"/>
                <w:lang w:val="ro-RO"/>
              </w:rPr>
            </w:pPr>
            <w:r w:rsidRPr="00113320">
              <w:rPr>
                <w:b/>
                <w:sz w:val="22"/>
                <w:szCs w:val="22"/>
                <w:lang w:val="ro-RO"/>
              </w:rPr>
              <w:t xml:space="preserve">Email: </w:t>
            </w:r>
          </w:p>
        </w:tc>
        <w:tc>
          <w:tcPr>
            <w:tcW w:w="5145" w:type="dxa"/>
          </w:tcPr>
          <w:p w14:paraId="26D503F4" w14:textId="44A6F91C" w:rsidR="0044547D" w:rsidRPr="00113320" w:rsidRDefault="00026419" w:rsidP="0044547D">
            <w:pPr>
              <w:spacing w:line="360" w:lineRule="auto"/>
              <w:ind w:firstLine="0"/>
              <w:rPr>
                <w:szCs w:val="22"/>
                <w:lang w:val="ro-RO"/>
              </w:rPr>
            </w:pPr>
            <w:hyperlink r:id="rId8" w:history="1">
              <w:r w:rsidR="0044547D" w:rsidRPr="00113320">
                <w:rPr>
                  <w:rStyle w:val="a3"/>
                  <w:lang w:val="ro-RO"/>
                </w:rPr>
                <w:t>legalegal_egallegal@yahoo.com</w:t>
              </w:r>
            </w:hyperlink>
          </w:p>
        </w:tc>
      </w:tr>
      <w:tr w:rsidR="009737F1" w:rsidRPr="00113320" w14:paraId="7227B73D" w14:textId="77777777" w:rsidTr="008979BE">
        <w:trPr>
          <w:trHeight w:val="382"/>
        </w:trPr>
        <w:tc>
          <w:tcPr>
            <w:tcW w:w="4426" w:type="dxa"/>
          </w:tcPr>
          <w:p w14:paraId="49BEDCFC" w14:textId="77777777" w:rsidR="009737F1" w:rsidRPr="00113320" w:rsidRDefault="009737F1" w:rsidP="00B565FF">
            <w:pPr>
              <w:ind w:firstLine="0"/>
              <w:rPr>
                <w:b/>
                <w:szCs w:val="22"/>
                <w:lang w:val="ro-RO"/>
              </w:rPr>
            </w:pPr>
            <w:r w:rsidRPr="00113320">
              <w:rPr>
                <w:b/>
                <w:sz w:val="22"/>
                <w:szCs w:val="22"/>
                <w:lang w:val="ro-RO"/>
              </w:rPr>
              <w:t xml:space="preserve">Codul cursului: </w:t>
            </w:r>
          </w:p>
        </w:tc>
        <w:tc>
          <w:tcPr>
            <w:tcW w:w="5145" w:type="dxa"/>
          </w:tcPr>
          <w:p w14:paraId="533018D1" w14:textId="77777777" w:rsidR="0044547D" w:rsidRPr="00113320" w:rsidRDefault="0044547D" w:rsidP="0044547D">
            <w:pPr>
              <w:pStyle w:val="Titolo1Intestazione"/>
              <w:jc w:val="both"/>
              <w:rPr>
                <w:rFonts w:ascii="Times New Roman" w:hAnsi="Times New Roman"/>
                <w:b w:val="0"/>
                <w:szCs w:val="22"/>
                <w:lang w:val="ro-RO"/>
              </w:rPr>
            </w:pPr>
            <w:r w:rsidRPr="00113320">
              <w:rPr>
                <w:rFonts w:ascii="Times New Roman" w:hAnsi="Times New Roman"/>
                <w:b w:val="0"/>
                <w:sz w:val="22"/>
                <w:szCs w:val="22"/>
                <w:lang w:val="ro-RO"/>
              </w:rPr>
              <w:t xml:space="preserve">F.05.O.035 </w:t>
            </w:r>
            <w:r w:rsidRPr="00113320">
              <w:rPr>
                <w:rFonts w:ascii="Times New Roman" w:hAnsi="Times New Roman"/>
                <w:b w:val="0"/>
                <w:caps w:val="0"/>
                <w:sz w:val="22"/>
                <w:szCs w:val="22"/>
                <w:lang w:val="ro-RO"/>
              </w:rPr>
              <w:t>studii cu frecvență</w:t>
            </w:r>
          </w:p>
          <w:p w14:paraId="3A30833E" w14:textId="7734F00D" w:rsidR="009737F1" w:rsidRPr="00113320" w:rsidRDefault="0044547D" w:rsidP="0044547D">
            <w:pPr>
              <w:pStyle w:val="Titolo1Intestazione"/>
              <w:jc w:val="both"/>
              <w:rPr>
                <w:rFonts w:ascii="Times New Roman" w:hAnsi="Times New Roman"/>
                <w:b w:val="0"/>
                <w:caps w:val="0"/>
                <w:szCs w:val="24"/>
                <w:lang w:val="ro-RO"/>
              </w:rPr>
            </w:pPr>
            <w:r w:rsidRPr="00113320">
              <w:rPr>
                <w:rFonts w:ascii="Times New Roman" w:hAnsi="Times New Roman"/>
                <w:b w:val="0"/>
                <w:sz w:val="22"/>
                <w:szCs w:val="22"/>
                <w:lang w:val="ro-RO"/>
              </w:rPr>
              <w:t xml:space="preserve">F.05.O.023 </w:t>
            </w:r>
            <w:r w:rsidRPr="00113320">
              <w:rPr>
                <w:rFonts w:ascii="Times New Roman" w:hAnsi="Times New Roman"/>
                <w:b w:val="0"/>
                <w:caps w:val="0"/>
                <w:sz w:val="22"/>
                <w:szCs w:val="22"/>
                <w:lang w:val="ro-RO"/>
              </w:rPr>
              <w:t>studii cu frecvență redusă</w:t>
            </w:r>
          </w:p>
        </w:tc>
      </w:tr>
      <w:tr w:rsidR="009737F1" w:rsidRPr="00113320" w14:paraId="138D1058" w14:textId="77777777" w:rsidTr="008979BE">
        <w:trPr>
          <w:trHeight w:val="1163"/>
        </w:trPr>
        <w:tc>
          <w:tcPr>
            <w:tcW w:w="4426" w:type="dxa"/>
          </w:tcPr>
          <w:p w14:paraId="78AD9791" w14:textId="6067A5AF" w:rsidR="009737F1" w:rsidRPr="00113320" w:rsidRDefault="009737F1" w:rsidP="00B565FF">
            <w:pPr>
              <w:ind w:firstLine="0"/>
              <w:jc w:val="left"/>
              <w:rPr>
                <w:szCs w:val="22"/>
                <w:lang w:val="ro-RO"/>
              </w:rPr>
            </w:pPr>
            <w:r w:rsidRPr="00113320">
              <w:rPr>
                <w:b/>
                <w:sz w:val="22"/>
                <w:szCs w:val="22"/>
                <w:lang w:val="ro-RO"/>
              </w:rPr>
              <w:t>Categoria formativă a cursului</w:t>
            </w:r>
            <w:r w:rsidR="0044547D" w:rsidRPr="00113320">
              <w:rPr>
                <w:b/>
                <w:sz w:val="22"/>
                <w:szCs w:val="22"/>
                <w:lang w:val="ro-RO"/>
              </w:rPr>
              <w:t>:</w:t>
            </w:r>
            <w:r w:rsidRPr="00113320">
              <w:rPr>
                <w:sz w:val="22"/>
                <w:szCs w:val="22"/>
                <w:lang w:val="ro-RO"/>
              </w:rPr>
              <w:t xml:space="preserve"> </w:t>
            </w:r>
          </w:p>
          <w:p w14:paraId="369C91FC" w14:textId="77777777" w:rsidR="009737F1" w:rsidRPr="00113320" w:rsidRDefault="009737F1" w:rsidP="00B565FF">
            <w:pPr>
              <w:ind w:firstLine="0"/>
              <w:jc w:val="left"/>
              <w:rPr>
                <w:szCs w:val="22"/>
                <w:lang w:val="ro-RO"/>
              </w:rPr>
            </w:pPr>
            <w:r w:rsidRPr="00113320">
              <w:rPr>
                <w:sz w:val="22"/>
                <w:szCs w:val="22"/>
                <w:lang w:val="ro-RO"/>
              </w:rPr>
              <w:t xml:space="preserve">(F-fundamentală, G-generală, S-de specialitate, </w:t>
            </w:r>
          </w:p>
          <w:p w14:paraId="2F993136" w14:textId="14BBD2AB" w:rsidR="009737F1" w:rsidRPr="00113320" w:rsidRDefault="009737F1" w:rsidP="00B565FF">
            <w:pPr>
              <w:ind w:firstLine="0"/>
              <w:jc w:val="left"/>
              <w:rPr>
                <w:szCs w:val="22"/>
                <w:lang w:val="ro-RO"/>
              </w:rPr>
            </w:pPr>
            <w:r w:rsidRPr="00113320">
              <w:rPr>
                <w:sz w:val="22"/>
                <w:szCs w:val="22"/>
                <w:lang w:val="ro-RO"/>
              </w:rPr>
              <w:t xml:space="preserve">U-socio-umanistică, </w:t>
            </w:r>
            <w:r w:rsidR="0044547D" w:rsidRPr="00113320">
              <w:rPr>
                <w:sz w:val="22"/>
                <w:szCs w:val="22"/>
                <w:lang w:val="ro-RO"/>
              </w:rPr>
              <w:t>M-de orientare către masterat)</w:t>
            </w:r>
          </w:p>
        </w:tc>
        <w:tc>
          <w:tcPr>
            <w:tcW w:w="5145" w:type="dxa"/>
          </w:tcPr>
          <w:p w14:paraId="2301B518" w14:textId="66A161E6" w:rsidR="009737F1" w:rsidRPr="00113320" w:rsidRDefault="00B87721" w:rsidP="00B565FF">
            <w:pPr>
              <w:spacing w:line="360" w:lineRule="auto"/>
              <w:ind w:firstLine="0"/>
              <w:jc w:val="left"/>
              <w:rPr>
                <w:szCs w:val="22"/>
                <w:lang w:val="ro-RO"/>
              </w:rPr>
            </w:pPr>
            <w:r w:rsidRPr="00113320">
              <w:rPr>
                <w:sz w:val="22"/>
                <w:szCs w:val="22"/>
                <w:lang w:val="ro-RO"/>
              </w:rPr>
              <w:t>F</w:t>
            </w:r>
          </w:p>
        </w:tc>
      </w:tr>
      <w:tr w:rsidR="009737F1" w:rsidRPr="00113320" w14:paraId="5C6E8804" w14:textId="77777777" w:rsidTr="008979BE">
        <w:trPr>
          <w:trHeight w:val="765"/>
        </w:trPr>
        <w:tc>
          <w:tcPr>
            <w:tcW w:w="4426" w:type="dxa"/>
          </w:tcPr>
          <w:p w14:paraId="25B8C368" w14:textId="7A9A7105" w:rsidR="009737F1" w:rsidRPr="00113320" w:rsidRDefault="009737F1" w:rsidP="00B565FF">
            <w:pPr>
              <w:ind w:firstLine="0"/>
              <w:jc w:val="left"/>
              <w:rPr>
                <w:b/>
                <w:szCs w:val="22"/>
                <w:lang w:val="ro-RO"/>
              </w:rPr>
            </w:pPr>
            <w:r w:rsidRPr="00113320">
              <w:rPr>
                <w:b/>
                <w:sz w:val="22"/>
                <w:szCs w:val="22"/>
                <w:lang w:val="ro-RO"/>
              </w:rPr>
              <w:t>Categorie de opţionalitate a</w:t>
            </w:r>
            <w:r w:rsidR="0044547D" w:rsidRPr="00113320">
              <w:rPr>
                <w:b/>
                <w:sz w:val="22"/>
                <w:szCs w:val="22"/>
                <w:lang w:val="ro-RO"/>
              </w:rPr>
              <w:t xml:space="preserve"> cursului:</w:t>
            </w:r>
            <w:r w:rsidRPr="00113320">
              <w:rPr>
                <w:b/>
                <w:sz w:val="22"/>
                <w:szCs w:val="22"/>
                <w:lang w:val="ro-RO"/>
              </w:rPr>
              <w:t xml:space="preserve"> </w:t>
            </w:r>
          </w:p>
          <w:p w14:paraId="3C2D328A" w14:textId="0161F15B" w:rsidR="009737F1" w:rsidRPr="00113320" w:rsidRDefault="009737F1" w:rsidP="00B565FF">
            <w:pPr>
              <w:ind w:firstLine="0"/>
              <w:jc w:val="left"/>
              <w:rPr>
                <w:szCs w:val="22"/>
                <w:lang w:val="ro-RO"/>
              </w:rPr>
            </w:pPr>
            <w:r w:rsidRPr="00113320">
              <w:rPr>
                <w:sz w:val="22"/>
                <w:szCs w:val="22"/>
                <w:lang w:val="ro-RO"/>
              </w:rPr>
              <w:t>(O- obligatorie, A-</w:t>
            </w:r>
            <w:r w:rsidR="0044547D" w:rsidRPr="00113320">
              <w:rPr>
                <w:sz w:val="22"/>
                <w:szCs w:val="22"/>
                <w:lang w:val="ro-RO"/>
              </w:rPr>
              <w:t xml:space="preserve"> opţională, L- liberă alegere)</w:t>
            </w:r>
          </w:p>
        </w:tc>
        <w:tc>
          <w:tcPr>
            <w:tcW w:w="5145" w:type="dxa"/>
          </w:tcPr>
          <w:p w14:paraId="2CF8B618" w14:textId="77777777" w:rsidR="009737F1" w:rsidRPr="00113320" w:rsidRDefault="009737F1" w:rsidP="00B565FF">
            <w:pPr>
              <w:spacing w:line="360" w:lineRule="auto"/>
              <w:ind w:firstLine="0"/>
              <w:jc w:val="left"/>
              <w:rPr>
                <w:szCs w:val="22"/>
                <w:lang w:val="ro-RO"/>
              </w:rPr>
            </w:pPr>
            <w:r w:rsidRPr="00113320">
              <w:rPr>
                <w:sz w:val="22"/>
                <w:szCs w:val="22"/>
                <w:lang w:val="ro-RO"/>
              </w:rPr>
              <w:t>O</w:t>
            </w:r>
          </w:p>
        </w:tc>
      </w:tr>
      <w:tr w:rsidR="009737F1" w:rsidRPr="00113320" w14:paraId="67270F47" w14:textId="77777777" w:rsidTr="008979BE">
        <w:trPr>
          <w:trHeight w:val="382"/>
        </w:trPr>
        <w:tc>
          <w:tcPr>
            <w:tcW w:w="4426" w:type="dxa"/>
          </w:tcPr>
          <w:p w14:paraId="1764DE5E" w14:textId="77777777" w:rsidR="009737F1" w:rsidRPr="00113320" w:rsidRDefault="009737F1" w:rsidP="00B565FF">
            <w:pPr>
              <w:ind w:firstLine="0"/>
              <w:rPr>
                <w:b/>
                <w:szCs w:val="22"/>
                <w:lang w:val="ro-RO"/>
              </w:rPr>
            </w:pPr>
            <w:r w:rsidRPr="00113320">
              <w:rPr>
                <w:b/>
                <w:sz w:val="22"/>
                <w:szCs w:val="22"/>
                <w:lang w:val="ro-RO"/>
              </w:rPr>
              <w:t xml:space="preserve">Credite ECTS: </w:t>
            </w:r>
          </w:p>
        </w:tc>
        <w:tc>
          <w:tcPr>
            <w:tcW w:w="5145" w:type="dxa"/>
          </w:tcPr>
          <w:p w14:paraId="13B3789E" w14:textId="77777777" w:rsidR="009737F1" w:rsidRPr="00113320" w:rsidRDefault="00903A9A" w:rsidP="00B565FF">
            <w:pPr>
              <w:spacing w:line="360" w:lineRule="auto"/>
              <w:ind w:firstLine="0"/>
              <w:rPr>
                <w:szCs w:val="22"/>
                <w:lang w:val="ro-RO"/>
              </w:rPr>
            </w:pPr>
            <w:r w:rsidRPr="00113320">
              <w:rPr>
                <w:sz w:val="22"/>
                <w:szCs w:val="22"/>
                <w:lang w:val="ro-RO"/>
              </w:rPr>
              <w:t>5</w:t>
            </w:r>
          </w:p>
        </w:tc>
      </w:tr>
      <w:tr w:rsidR="009737F1" w:rsidRPr="00113320" w14:paraId="4720C49A" w14:textId="77777777" w:rsidTr="008979BE">
        <w:trPr>
          <w:trHeight w:val="382"/>
        </w:trPr>
        <w:tc>
          <w:tcPr>
            <w:tcW w:w="4426" w:type="dxa"/>
          </w:tcPr>
          <w:p w14:paraId="6081F460" w14:textId="77777777" w:rsidR="009737F1" w:rsidRPr="00113320" w:rsidRDefault="009737F1" w:rsidP="00B565FF">
            <w:pPr>
              <w:ind w:firstLine="0"/>
              <w:rPr>
                <w:b/>
                <w:szCs w:val="22"/>
                <w:lang w:val="ro-RO"/>
              </w:rPr>
            </w:pPr>
            <w:r w:rsidRPr="00113320">
              <w:rPr>
                <w:b/>
                <w:sz w:val="22"/>
                <w:szCs w:val="22"/>
                <w:lang w:val="ro-RO"/>
              </w:rPr>
              <w:t>Specialitatea</w:t>
            </w:r>
            <w:r w:rsidRPr="00113320">
              <w:rPr>
                <w:sz w:val="22"/>
                <w:szCs w:val="22"/>
                <w:lang w:val="ro-RO"/>
              </w:rPr>
              <w:t>:</w:t>
            </w:r>
          </w:p>
        </w:tc>
        <w:tc>
          <w:tcPr>
            <w:tcW w:w="5145" w:type="dxa"/>
          </w:tcPr>
          <w:p w14:paraId="7489020E" w14:textId="77777777" w:rsidR="009737F1" w:rsidRPr="00113320" w:rsidRDefault="009737F1" w:rsidP="00B565FF">
            <w:pPr>
              <w:ind w:firstLine="0"/>
              <w:jc w:val="left"/>
              <w:rPr>
                <w:szCs w:val="22"/>
                <w:lang w:val="ro-RO"/>
              </w:rPr>
            </w:pPr>
            <w:r w:rsidRPr="00113320">
              <w:rPr>
                <w:sz w:val="22"/>
                <w:szCs w:val="22"/>
                <w:lang w:val="ro-RO"/>
              </w:rPr>
              <w:t xml:space="preserve">Drept </w:t>
            </w:r>
          </w:p>
        </w:tc>
      </w:tr>
      <w:tr w:rsidR="009737F1" w:rsidRPr="00113320" w14:paraId="64BA2E31" w14:textId="77777777" w:rsidTr="008979BE">
        <w:trPr>
          <w:trHeight w:val="382"/>
        </w:trPr>
        <w:tc>
          <w:tcPr>
            <w:tcW w:w="4426" w:type="dxa"/>
          </w:tcPr>
          <w:p w14:paraId="4F2328FA" w14:textId="77777777" w:rsidR="009737F1" w:rsidRPr="00113320" w:rsidRDefault="009737F1" w:rsidP="00B565FF">
            <w:pPr>
              <w:ind w:firstLine="0"/>
              <w:rPr>
                <w:b/>
                <w:szCs w:val="22"/>
                <w:lang w:val="ro-RO"/>
              </w:rPr>
            </w:pPr>
            <w:r w:rsidRPr="00113320">
              <w:rPr>
                <w:b/>
                <w:sz w:val="22"/>
                <w:szCs w:val="22"/>
                <w:lang w:val="ro-RO"/>
              </w:rPr>
              <w:t xml:space="preserve">Ciclul: </w:t>
            </w:r>
          </w:p>
        </w:tc>
        <w:tc>
          <w:tcPr>
            <w:tcW w:w="5145" w:type="dxa"/>
          </w:tcPr>
          <w:p w14:paraId="12E7E147" w14:textId="77777777" w:rsidR="009737F1" w:rsidRPr="00113320" w:rsidRDefault="009737F1" w:rsidP="00B565FF">
            <w:pPr>
              <w:spacing w:line="360" w:lineRule="auto"/>
              <w:ind w:firstLine="0"/>
              <w:rPr>
                <w:szCs w:val="22"/>
                <w:lang w:val="ro-RO"/>
              </w:rPr>
            </w:pPr>
            <w:r w:rsidRPr="00113320">
              <w:rPr>
                <w:sz w:val="22"/>
                <w:szCs w:val="22"/>
                <w:lang w:val="ro-RO"/>
              </w:rPr>
              <w:t xml:space="preserve">Licenţă </w:t>
            </w:r>
          </w:p>
        </w:tc>
      </w:tr>
      <w:tr w:rsidR="009737F1" w:rsidRPr="00113320" w14:paraId="13A8EF1C" w14:textId="77777777" w:rsidTr="008979BE">
        <w:trPr>
          <w:trHeight w:val="382"/>
        </w:trPr>
        <w:tc>
          <w:tcPr>
            <w:tcW w:w="4426" w:type="dxa"/>
          </w:tcPr>
          <w:p w14:paraId="558AFFFE" w14:textId="77777777" w:rsidR="009737F1" w:rsidRPr="00113320" w:rsidRDefault="009737F1" w:rsidP="00B565FF">
            <w:pPr>
              <w:ind w:firstLine="0"/>
              <w:rPr>
                <w:b/>
                <w:szCs w:val="22"/>
                <w:lang w:val="ro-RO"/>
              </w:rPr>
            </w:pPr>
            <w:r w:rsidRPr="00113320">
              <w:rPr>
                <w:b/>
                <w:sz w:val="22"/>
                <w:szCs w:val="22"/>
                <w:lang w:val="ro-RO"/>
              </w:rPr>
              <w:t>Anul de studii:</w:t>
            </w:r>
          </w:p>
        </w:tc>
        <w:tc>
          <w:tcPr>
            <w:tcW w:w="5145" w:type="dxa"/>
          </w:tcPr>
          <w:p w14:paraId="508B8638" w14:textId="2574F18C" w:rsidR="009737F1" w:rsidRPr="00113320" w:rsidRDefault="009737F1" w:rsidP="00B565FF">
            <w:pPr>
              <w:spacing w:line="360" w:lineRule="auto"/>
              <w:ind w:firstLine="0"/>
              <w:rPr>
                <w:szCs w:val="22"/>
                <w:lang w:val="ro-RO"/>
              </w:rPr>
            </w:pPr>
            <w:r w:rsidRPr="00113320">
              <w:rPr>
                <w:sz w:val="22"/>
                <w:szCs w:val="22"/>
                <w:lang w:val="ro-RO"/>
              </w:rPr>
              <w:t>I</w:t>
            </w:r>
            <w:r w:rsidR="003B5B73" w:rsidRPr="00113320">
              <w:rPr>
                <w:sz w:val="22"/>
                <w:szCs w:val="22"/>
                <w:lang w:val="ro-RO"/>
              </w:rPr>
              <w:t>II</w:t>
            </w:r>
            <w:r w:rsidR="0044547D" w:rsidRPr="00113320">
              <w:rPr>
                <w:sz w:val="22"/>
                <w:szCs w:val="22"/>
                <w:lang w:val="ro-RO"/>
              </w:rPr>
              <w:t xml:space="preserve"> / III</w:t>
            </w:r>
          </w:p>
        </w:tc>
      </w:tr>
      <w:tr w:rsidR="009737F1" w:rsidRPr="00113320" w14:paraId="105BC86E" w14:textId="77777777" w:rsidTr="008979BE">
        <w:trPr>
          <w:trHeight w:val="382"/>
        </w:trPr>
        <w:tc>
          <w:tcPr>
            <w:tcW w:w="4426" w:type="dxa"/>
          </w:tcPr>
          <w:p w14:paraId="52E9B3B4" w14:textId="77777777" w:rsidR="009737F1" w:rsidRPr="00113320" w:rsidRDefault="009737F1" w:rsidP="00B565FF">
            <w:pPr>
              <w:ind w:firstLine="0"/>
              <w:rPr>
                <w:b/>
                <w:szCs w:val="22"/>
                <w:lang w:val="ro-RO"/>
              </w:rPr>
            </w:pPr>
            <w:r w:rsidRPr="00113320">
              <w:rPr>
                <w:b/>
                <w:sz w:val="22"/>
                <w:szCs w:val="22"/>
                <w:lang w:val="ro-RO"/>
              </w:rPr>
              <w:t xml:space="preserve">Semestrul: </w:t>
            </w:r>
          </w:p>
        </w:tc>
        <w:tc>
          <w:tcPr>
            <w:tcW w:w="5145" w:type="dxa"/>
          </w:tcPr>
          <w:p w14:paraId="6A9FD282" w14:textId="12635843" w:rsidR="009737F1" w:rsidRPr="00113320" w:rsidRDefault="003B5B73" w:rsidP="00B565FF">
            <w:pPr>
              <w:spacing w:line="360" w:lineRule="auto"/>
              <w:ind w:firstLine="0"/>
              <w:rPr>
                <w:szCs w:val="22"/>
                <w:lang w:val="ro-RO"/>
              </w:rPr>
            </w:pPr>
            <w:r w:rsidRPr="00113320">
              <w:rPr>
                <w:sz w:val="22"/>
                <w:szCs w:val="22"/>
                <w:lang w:val="ro-RO"/>
              </w:rPr>
              <w:t>V</w:t>
            </w:r>
            <w:r w:rsidR="0044547D" w:rsidRPr="00113320">
              <w:rPr>
                <w:sz w:val="22"/>
                <w:szCs w:val="22"/>
                <w:lang w:val="ro-RO"/>
              </w:rPr>
              <w:t xml:space="preserve"> / V</w:t>
            </w:r>
          </w:p>
        </w:tc>
      </w:tr>
      <w:tr w:rsidR="009737F1" w:rsidRPr="00113320" w14:paraId="3FCC8EDC" w14:textId="77777777" w:rsidTr="008979BE">
        <w:trPr>
          <w:trHeight w:val="382"/>
        </w:trPr>
        <w:tc>
          <w:tcPr>
            <w:tcW w:w="4426" w:type="dxa"/>
          </w:tcPr>
          <w:p w14:paraId="2C24D976" w14:textId="77777777" w:rsidR="009737F1" w:rsidRPr="00113320" w:rsidRDefault="009737F1" w:rsidP="00B565FF">
            <w:pPr>
              <w:ind w:firstLine="0"/>
              <w:rPr>
                <w:b/>
                <w:szCs w:val="22"/>
                <w:lang w:val="ro-RO"/>
              </w:rPr>
            </w:pPr>
            <w:r w:rsidRPr="00113320">
              <w:rPr>
                <w:b/>
                <w:sz w:val="22"/>
                <w:szCs w:val="22"/>
                <w:lang w:val="ro-RO"/>
              </w:rPr>
              <w:t>Numărul total de ore</w:t>
            </w:r>
            <w:r w:rsidRPr="00113320">
              <w:rPr>
                <w:sz w:val="22"/>
                <w:szCs w:val="22"/>
                <w:lang w:val="ro-RO"/>
              </w:rPr>
              <w:t>:</w:t>
            </w:r>
            <w:r w:rsidRPr="00113320">
              <w:rPr>
                <w:b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5145" w:type="dxa"/>
          </w:tcPr>
          <w:p w14:paraId="1CB751DF" w14:textId="77777777" w:rsidR="009737F1" w:rsidRPr="00113320" w:rsidRDefault="00474505" w:rsidP="00B565FF">
            <w:pPr>
              <w:spacing w:line="360" w:lineRule="auto"/>
              <w:ind w:firstLine="0"/>
              <w:rPr>
                <w:szCs w:val="22"/>
                <w:lang w:val="ro-RO"/>
              </w:rPr>
            </w:pPr>
            <w:r w:rsidRPr="00113320">
              <w:rPr>
                <w:sz w:val="22"/>
                <w:szCs w:val="22"/>
                <w:lang w:val="ro-RO"/>
              </w:rPr>
              <w:t>150</w:t>
            </w:r>
          </w:p>
        </w:tc>
      </w:tr>
      <w:tr w:rsidR="009737F1" w:rsidRPr="00113320" w14:paraId="4A96B62A" w14:textId="77777777" w:rsidTr="008979BE">
        <w:trPr>
          <w:trHeight w:val="382"/>
        </w:trPr>
        <w:tc>
          <w:tcPr>
            <w:tcW w:w="4426" w:type="dxa"/>
          </w:tcPr>
          <w:p w14:paraId="40A400C4" w14:textId="77777777" w:rsidR="009737F1" w:rsidRPr="00113320" w:rsidRDefault="009737F1" w:rsidP="00B565FF">
            <w:pPr>
              <w:ind w:firstLine="0"/>
              <w:rPr>
                <w:b/>
                <w:szCs w:val="22"/>
                <w:lang w:val="ro-RO"/>
              </w:rPr>
            </w:pPr>
            <w:r w:rsidRPr="00113320">
              <w:rPr>
                <w:b/>
                <w:sz w:val="22"/>
                <w:szCs w:val="22"/>
                <w:lang w:val="ro-RO"/>
              </w:rPr>
              <w:t>Numărul de ore de contact</w:t>
            </w:r>
            <w:r w:rsidRPr="00113320">
              <w:rPr>
                <w:sz w:val="22"/>
                <w:szCs w:val="22"/>
                <w:lang w:val="ro-RO"/>
              </w:rPr>
              <w:t>:</w:t>
            </w:r>
            <w:r w:rsidRPr="00113320">
              <w:rPr>
                <w:b/>
                <w:sz w:val="22"/>
                <w:szCs w:val="22"/>
                <w:lang w:val="ro-RO"/>
              </w:rPr>
              <w:t xml:space="preserve"> </w:t>
            </w:r>
          </w:p>
          <w:p w14:paraId="25916644" w14:textId="6EBE2D6D" w:rsidR="0044547D" w:rsidRPr="00113320" w:rsidRDefault="0044547D" w:rsidP="00B565FF">
            <w:pPr>
              <w:ind w:firstLine="0"/>
              <w:rPr>
                <w:b/>
                <w:szCs w:val="22"/>
                <w:lang w:val="ro-RO"/>
              </w:rPr>
            </w:pPr>
            <w:r w:rsidRPr="00113320">
              <w:rPr>
                <w:sz w:val="22"/>
                <w:szCs w:val="22"/>
                <w:lang w:val="ro-RO"/>
              </w:rPr>
              <w:t>cu frecvenţă / cu frecvenţă redusă</w:t>
            </w:r>
          </w:p>
        </w:tc>
        <w:tc>
          <w:tcPr>
            <w:tcW w:w="5145" w:type="dxa"/>
          </w:tcPr>
          <w:p w14:paraId="560CF819" w14:textId="3ADF5889" w:rsidR="009737F1" w:rsidRPr="00113320" w:rsidRDefault="00474505" w:rsidP="00B565FF">
            <w:pPr>
              <w:spacing w:line="360" w:lineRule="auto"/>
              <w:ind w:firstLine="0"/>
              <w:rPr>
                <w:szCs w:val="22"/>
                <w:lang w:val="ro-RO"/>
              </w:rPr>
            </w:pPr>
            <w:r w:rsidRPr="00113320">
              <w:rPr>
                <w:sz w:val="22"/>
                <w:szCs w:val="22"/>
                <w:lang w:val="ro-RO"/>
              </w:rPr>
              <w:t>60</w:t>
            </w:r>
            <w:r w:rsidR="0044547D" w:rsidRPr="00113320">
              <w:rPr>
                <w:sz w:val="22"/>
                <w:szCs w:val="22"/>
                <w:lang w:val="ro-RO"/>
              </w:rPr>
              <w:t xml:space="preserve"> </w:t>
            </w:r>
            <w:r w:rsidRPr="00113320">
              <w:rPr>
                <w:sz w:val="22"/>
                <w:szCs w:val="22"/>
                <w:lang w:val="ro-RO"/>
              </w:rPr>
              <w:t>/</w:t>
            </w:r>
            <w:r w:rsidR="0044547D" w:rsidRPr="00113320">
              <w:rPr>
                <w:sz w:val="22"/>
                <w:szCs w:val="22"/>
                <w:lang w:val="ro-RO"/>
              </w:rPr>
              <w:t xml:space="preserve"> </w:t>
            </w:r>
            <w:r w:rsidRPr="00113320">
              <w:rPr>
                <w:sz w:val="22"/>
                <w:szCs w:val="22"/>
                <w:lang w:val="ro-RO"/>
              </w:rPr>
              <w:t>20</w:t>
            </w:r>
          </w:p>
        </w:tc>
      </w:tr>
      <w:tr w:rsidR="009737F1" w:rsidRPr="00113320" w14:paraId="412ECD62" w14:textId="77777777" w:rsidTr="008979BE">
        <w:trPr>
          <w:trHeight w:val="906"/>
        </w:trPr>
        <w:tc>
          <w:tcPr>
            <w:tcW w:w="4426" w:type="dxa"/>
          </w:tcPr>
          <w:p w14:paraId="12D7565B" w14:textId="77777777" w:rsidR="009737F1" w:rsidRPr="00113320" w:rsidRDefault="009737F1" w:rsidP="00B565FF">
            <w:pPr>
              <w:ind w:firstLine="0"/>
              <w:rPr>
                <w:b/>
                <w:szCs w:val="22"/>
                <w:lang w:val="ro-RO"/>
              </w:rPr>
            </w:pPr>
            <w:r w:rsidRPr="00113320">
              <w:rPr>
                <w:b/>
                <w:sz w:val="22"/>
                <w:szCs w:val="22"/>
                <w:lang w:val="ro-RO"/>
              </w:rPr>
              <w:t xml:space="preserve">Din ele prelegeri:                 </w:t>
            </w:r>
          </w:p>
          <w:p w14:paraId="6A18A684" w14:textId="77777777" w:rsidR="009737F1" w:rsidRPr="00113320" w:rsidRDefault="009737F1" w:rsidP="00B565FF">
            <w:pPr>
              <w:ind w:firstLine="0"/>
              <w:rPr>
                <w:b/>
                <w:szCs w:val="22"/>
                <w:lang w:val="ro-RO"/>
              </w:rPr>
            </w:pPr>
            <w:r w:rsidRPr="00113320">
              <w:rPr>
                <w:b/>
                <w:sz w:val="22"/>
                <w:szCs w:val="22"/>
                <w:lang w:val="ro-RO"/>
              </w:rPr>
              <w:t xml:space="preserve">seminarii:              </w:t>
            </w:r>
          </w:p>
          <w:p w14:paraId="4EB8FE67" w14:textId="5EA6C858" w:rsidR="009737F1" w:rsidRPr="00113320" w:rsidRDefault="009737F1" w:rsidP="00B565FF">
            <w:pPr>
              <w:ind w:firstLine="0"/>
              <w:rPr>
                <w:b/>
                <w:szCs w:val="22"/>
                <w:lang w:val="ro-RO"/>
              </w:rPr>
            </w:pPr>
          </w:p>
        </w:tc>
        <w:tc>
          <w:tcPr>
            <w:tcW w:w="5145" w:type="dxa"/>
          </w:tcPr>
          <w:p w14:paraId="2A049733" w14:textId="2C585160" w:rsidR="009737F1" w:rsidRPr="00113320" w:rsidRDefault="009737F1" w:rsidP="00B565FF">
            <w:pPr>
              <w:ind w:firstLine="0"/>
              <w:rPr>
                <w:szCs w:val="22"/>
                <w:lang w:val="ro-RO"/>
              </w:rPr>
            </w:pPr>
            <w:r w:rsidRPr="00113320">
              <w:rPr>
                <w:szCs w:val="22"/>
                <w:lang w:val="ro-RO"/>
              </w:rPr>
              <w:t>30</w:t>
            </w:r>
            <w:r w:rsidR="0044547D" w:rsidRPr="00113320">
              <w:rPr>
                <w:szCs w:val="22"/>
                <w:lang w:val="ro-RO"/>
              </w:rPr>
              <w:t xml:space="preserve"> </w:t>
            </w:r>
            <w:r w:rsidR="00474505" w:rsidRPr="00113320">
              <w:rPr>
                <w:szCs w:val="22"/>
                <w:lang w:val="ro-RO"/>
              </w:rPr>
              <w:t>/</w:t>
            </w:r>
            <w:r w:rsidR="0044547D" w:rsidRPr="00113320">
              <w:rPr>
                <w:szCs w:val="22"/>
                <w:lang w:val="ro-RO"/>
              </w:rPr>
              <w:t xml:space="preserve"> </w:t>
            </w:r>
            <w:r w:rsidR="00474505" w:rsidRPr="00113320">
              <w:rPr>
                <w:szCs w:val="22"/>
                <w:lang w:val="ro-RO"/>
              </w:rPr>
              <w:t>16</w:t>
            </w:r>
          </w:p>
          <w:p w14:paraId="0D295AF1" w14:textId="728709BF" w:rsidR="009737F1" w:rsidRPr="00113320" w:rsidRDefault="009737F1" w:rsidP="00B565FF">
            <w:pPr>
              <w:ind w:firstLine="0"/>
              <w:rPr>
                <w:szCs w:val="22"/>
                <w:lang w:val="ro-RO"/>
              </w:rPr>
            </w:pPr>
            <w:r w:rsidRPr="00113320">
              <w:rPr>
                <w:szCs w:val="22"/>
                <w:lang w:val="ro-RO"/>
              </w:rPr>
              <w:t>30</w:t>
            </w:r>
            <w:r w:rsidR="0044547D" w:rsidRPr="00113320">
              <w:rPr>
                <w:szCs w:val="22"/>
                <w:lang w:val="ro-RO"/>
              </w:rPr>
              <w:t xml:space="preserve"> </w:t>
            </w:r>
            <w:r w:rsidR="00474505" w:rsidRPr="00113320">
              <w:rPr>
                <w:szCs w:val="22"/>
                <w:lang w:val="ro-RO"/>
              </w:rPr>
              <w:t>/</w:t>
            </w:r>
            <w:r w:rsidR="0044547D" w:rsidRPr="00113320">
              <w:rPr>
                <w:szCs w:val="22"/>
                <w:lang w:val="ro-RO"/>
              </w:rPr>
              <w:t xml:space="preserve"> </w:t>
            </w:r>
            <w:r w:rsidR="00474505" w:rsidRPr="00113320">
              <w:rPr>
                <w:szCs w:val="22"/>
                <w:lang w:val="ro-RO"/>
              </w:rPr>
              <w:t>4</w:t>
            </w:r>
          </w:p>
          <w:p w14:paraId="06929A1C" w14:textId="418DD022" w:rsidR="009737F1" w:rsidRPr="00113320" w:rsidRDefault="009737F1" w:rsidP="00B565FF">
            <w:pPr>
              <w:ind w:firstLine="0"/>
              <w:rPr>
                <w:szCs w:val="22"/>
                <w:lang w:val="ro-RO"/>
              </w:rPr>
            </w:pPr>
          </w:p>
        </w:tc>
      </w:tr>
      <w:tr w:rsidR="009737F1" w:rsidRPr="00113320" w14:paraId="768C360F" w14:textId="77777777" w:rsidTr="008979BE">
        <w:trPr>
          <w:trHeight w:val="382"/>
        </w:trPr>
        <w:tc>
          <w:tcPr>
            <w:tcW w:w="4426" w:type="dxa"/>
          </w:tcPr>
          <w:p w14:paraId="3B89FEB2" w14:textId="77777777" w:rsidR="009737F1" w:rsidRPr="00113320" w:rsidRDefault="009737F1" w:rsidP="00B565FF">
            <w:pPr>
              <w:ind w:firstLine="0"/>
              <w:rPr>
                <w:b/>
                <w:szCs w:val="22"/>
                <w:lang w:val="ro-RO"/>
              </w:rPr>
            </w:pPr>
            <w:r w:rsidRPr="00113320">
              <w:rPr>
                <w:b/>
                <w:sz w:val="22"/>
                <w:szCs w:val="22"/>
                <w:lang w:val="ro-RO"/>
              </w:rPr>
              <w:t xml:space="preserve">Numărul de ore pentru studiul individual : </w:t>
            </w:r>
          </w:p>
        </w:tc>
        <w:tc>
          <w:tcPr>
            <w:tcW w:w="5145" w:type="dxa"/>
          </w:tcPr>
          <w:p w14:paraId="37FCC131" w14:textId="7BDCE081" w:rsidR="009737F1" w:rsidRPr="00113320" w:rsidRDefault="00474505" w:rsidP="00B565FF">
            <w:pPr>
              <w:spacing w:line="360" w:lineRule="auto"/>
              <w:ind w:firstLine="0"/>
              <w:rPr>
                <w:szCs w:val="22"/>
                <w:lang w:val="ro-RO"/>
              </w:rPr>
            </w:pPr>
            <w:r w:rsidRPr="00113320">
              <w:rPr>
                <w:sz w:val="22"/>
                <w:szCs w:val="22"/>
                <w:lang w:val="ro-RO"/>
              </w:rPr>
              <w:t>90</w:t>
            </w:r>
            <w:r w:rsidR="0044547D" w:rsidRPr="00113320">
              <w:rPr>
                <w:sz w:val="22"/>
                <w:szCs w:val="22"/>
                <w:lang w:val="ro-RO"/>
              </w:rPr>
              <w:t xml:space="preserve"> </w:t>
            </w:r>
            <w:r w:rsidRPr="00113320">
              <w:rPr>
                <w:sz w:val="22"/>
                <w:szCs w:val="22"/>
                <w:lang w:val="ro-RO"/>
              </w:rPr>
              <w:t>/</w:t>
            </w:r>
            <w:r w:rsidR="0044547D" w:rsidRPr="00113320">
              <w:rPr>
                <w:sz w:val="22"/>
                <w:szCs w:val="22"/>
                <w:lang w:val="ro-RO"/>
              </w:rPr>
              <w:t xml:space="preserve"> </w:t>
            </w:r>
            <w:r w:rsidRPr="00113320">
              <w:rPr>
                <w:sz w:val="22"/>
                <w:szCs w:val="22"/>
                <w:lang w:val="ro-RO"/>
              </w:rPr>
              <w:t>130</w:t>
            </w:r>
          </w:p>
        </w:tc>
      </w:tr>
      <w:tr w:rsidR="009737F1" w:rsidRPr="00113320" w14:paraId="0BC5E21E" w14:textId="77777777" w:rsidTr="008979BE">
        <w:trPr>
          <w:trHeight w:val="245"/>
        </w:trPr>
        <w:tc>
          <w:tcPr>
            <w:tcW w:w="4426" w:type="dxa"/>
          </w:tcPr>
          <w:p w14:paraId="7C02E5AA" w14:textId="77777777" w:rsidR="009737F1" w:rsidRPr="00113320" w:rsidRDefault="009737F1" w:rsidP="00B565FF">
            <w:pPr>
              <w:ind w:firstLine="0"/>
              <w:rPr>
                <w:b/>
                <w:szCs w:val="22"/>
                <w:lang w:val="ro-RO"/>
              </w:rPr>
            </w:pPr>
            <w:r w:rsidRPr="00113320">
              <w:rPr>
                <w:b/>
                <w:sz w:val="22"/>
                <w:szCs w:val="22"/>
                <w:lang w:val="ro-RO"/>
              </w:rPr>
              <w:t xml:space="preserve">Limba de predare: </w:t>
            </w:r>
          </w:p>
        </w:tc>
        <w:tc>
          <w:tcPr>
            <w:tcW w:w="5145" w:type="dxa"/>
          </w:tcPr>
          <w:p w14:paraId="1631B3A8" w14:textId="77D21F76" w:rsidR="009737F1" w:rsidRPr="00113320" w:rsidRDefault="009737F1" w:rsidP="00B87721">
            <w:pPr>
              <w:ind w:firstLine="0"/>
              <w:rPr>
                <w:szCs w:val="22"/>
                <w:lang w:val="ro-RO"/>
              </w:rPr>
            </w:pPr>
            <w:r w:rsidRPr="00113320">
              <w:rPr>
                <w:sz w:val="22"/>
                <w:szCs w:val="22"/>
                <w:lang w:val="ro-RO"/>
              </w:rPr>
              <w:t>română şi rusă</w:t>
            </w:r>
          </w:p>
        </w:tc>
      </w:tr>
      <w:tr w:rsidR="009737F1" w:rsidRPr="00113320" w14:paraId="2897C28B" w14:textId="77777777" w:rsidTr="008979BE">
        <w:trPr>
          <w:trHeight w:val="260"/>
        </w:trPr>
        <w:tc>
          <w:tcPr>
            <w:tcW w:w="4426" w:type="dxa"/>
          </w:tcPr>
          <w:p w14:paraId="41804136" w14:textId="77777777" w:rsidR="009737F1" w:rsidRPr="00113320" w:rsidRDefault="009737F1" w:rsidP="00B565FF">
            <w:pPr>
              <w:ind w:firstLine="0"/>
              <w:jc w:val="left"/>
              <w:rPr>
                <w:b/>
                <w:szCs w:val="22"/>
                <w:lang w:val="ro-RO"/>
              </w:rPr>
            </w:pPr>
            <w:r w:rsidRPr="00113320">
              <w:rPr>
                <w:b/>
                <w:sz w:val="22"/>
                <w:szCs w:val="22"/>
                <w:lang w:val="ro-RO"/>
              </w:rPr>
              <w:t xml:space="preserve">Discipline premergătoare: </w:t>
            </w:r>
          </w:p>
        </w:tc>
        <w:tc>
          <w:tcPr>
            <w:tcW w:w="5145" w:type="dxa"/>
          </w:tcPr>
          <w:p w14:paraId="705283D0" w14:textId="77777777" w:rsidR="009737F1" w:rsidRPr="00113320" w:rsidRDefault="009737F1" w:rsidP="00B565FF">
            <w:pPr>
              <w:ind w:firstLine="0"/>
              <w:rPr>
                <w:szCs w:val="22"/>
                <w:lang w:val="ro-RO"/>
              </w:rPr>
            </w:pPr>
            <w:r w:rsidRPr="00113320">
              <w:rPr>
                <w:sz w:val="22"/>
                <w:szCs w:val="22"/>
                <w:lang w:val="ro-RO"/>
              </w:rPr>
              <w:t>-</w:t>
            </w:r>
          </w:p>
        </w:tc>
      </w:tr>
    </w:tbl>
    <w:p w14:paraId="610F0B43" w14:textId="77777777" w:rsidR="009737F1" w:rsidRPr="00113320" w:rsidRDefault="009737F1" w:rsidP="009737F1">
      <w:pPr>
        <w:spacing w:line="360" w:lineRule="auto"/>
        <w:ind w:firstLine="0"/>
        <w:rPr>
          <w:b/>
          <w:szCs w:val="24"/>
          <w:lang w:val="ro-RO"/>
        </w:rPr>
      </w:pPr>
    </w:p>
    <w:p w14:paraId="192FEF18" w14:textId="77777777" w:rsidR="009737F1" w:rsidRPr="00113320" w:rsidRDefault="009737F1" w:rsidP="009737F1">
      <w:pPr>
        <w:spacing w:line="360" w:lineRule="auto"/>
        <w:ind w:firstLine="0"/>
        <w:rPr>
          <w:b/>
          <w:szCs w:val="24"/>
          <w:lang w:val="ro-RO"/>
        </w:rPr>
      </w:pPr>
    </w:p>
    <w:p w14:paraId="5EF438D2" w14:textId="77777777" w:rsidR="009737F1" w:rsidRPr="00113320" w:rsidRDefault="009737F1" w:rsidP="009737F1">
      <w:pPr>
        <w:spacing w:line="360" w:lineRule="auto"/>
        <w:ind w:firstLine="0"/>
        <w:rPr>
          <w:b/>
          <w:szCs w:val="24"/>
          <w:lang w:val="ro-RO"/>
        </w:rPr>
      </w:pPr>
      <w:r w:rsidRPr="00113320">
        <w:rPr>
          <w:b/>
          <w:szCs w:val="24"/>
          <w:lang w:val="ro-RO"/>
        </w:rPr>
        <w:t>Descrierea şi scopul unităţii de curs:</w:t>
      </w:r>
    </w:p>
    <w:p w14:paraId="5A34A69B" w14:textId="77777777" w:rsidR="009737F1" w:rsidRPr="00113320" w:rsidRDefault="009737F1" w:rsidP="0044547D">
      <w:pPr>
        <w:spacing w:line="360" w:lineRule="auto"/>
        <w:rPr>
          <w:szCs w:val="24"/>
          <w:lang w:val="ro-RO"/>
        </w:rPr>
      </w:pPr>
      <w:r w:rsidRPr="00113320">
        <w:rPr>
          <w:szCs w:val="24"/>
          <w:lang w:val="ro-RO"/>
        </w:rPr>
        <w:t>Cursul este axat pe studiul aprofundat de către studenţi a elementelor contractului civil, modalitatea de încheiere, completare său şi modificare a contractelor civile numite ;i nenumite, precum şi procedura de soluţionare a conflictelor ce apar in caz de executare necorespunzătoare a obligaţiilor contractuale.</w:t>
      </w:r>
    </w:p>
    <w:p w14:paraId="30E86BBD" w14:textId="77777777" w:rsidR="009737F1" w:rsidRPr="00113320" w:rsidRDefault="009737F1" w:rsidP="0044547D">
      <w:pPr>
        <w:spacing w:line="360" w:lineRule="auto"/>
        <w:rPr>
          <w:szCs w:val="24"/>
          <w:lang w:val="ro-RO"/>
        </w:rPr>
      </w:pPr>
      <w:r w:rsidRPr="00113320">
        <w:rPr>
          <w:szCs w:val="24"/>
          <w:lang w:val="ro-RO"/>
        </w:rPr>
        <w:t>Cursul include aspecte teoretico – practice necesare pentru evitarea comiterii de către viitorii jurişti a greşelilor posibile la etapele precontract, postcontract şi pe perioada executării prevederilor contractului in vigoare.</w:t>
      </w:r>
    </w:p>
    <w:p w14:paraId="5F7A0CEC" w14:textId="77777777" w:rsidR="009737F1" w:rsidRPr="00113320" w:rsidRDefault="009737F1" w:rsidP="009737F1">
      <w:pPr>
        <w:rPr>
          <w:szCs w:val="24"/>
          <w:lang w:val="ro-RO"/>
        </w:rPr>
      </w:pPr>
    </w:p>
    <w:p w14:paraId="684E9CB6" w14:textId="77777777" w:rsidR="009737F1" w:rsidRPr="00113320" w:rsidRDefault="009737F1" w:rsidP="009737F1">
      <w:pPr>
        <w:spacing w:line="360" w:lineRule="auto"/>
        <w:ind w:firstLine="0"/>
        <w:rPr>
          <w:b/>
          <w:szCs w:val="24"/>
          <w:lang w:val="ro-RO"/>
        </w:rPr>
      </w:pPr>
    </w:p>
    <w:p w14:paraId="2ADEF04C" w14:textId="77777777" w:rsidR="009737F1" w:rsidRPr="00113320" w:rsidRDefault="009737F1" w:rsidP="009737F1">
      <w:pPr>
        <w:spacing w:line="360" w:lineRule="auto"/>
        <w:ind w:firstLine="0"/>
        <w:rPr>
          <w:b/>
          <w:szCs w:val="24"/>
          <w:lang w:val="ro-RO"/>
        </w:rPr>
      </w:pPr>
    </w:p>
    <w:p w14:paraId="5B882E35" w14:textId="77777777" w:rsidR="009737F1" w:rsidRPr="00113320" w:rsidRDefault="009737F1" w:rsidP="009737F1">
      <w:pPr>
        <w:spacing w:line="360" w:lineRule="auto"/>
        <w:ind w:firstLine="0"/>
        <w:rPr>
          <w:b/>
          <w:szCs w:val="24"/>
          <w:lang w:val="ro-RO"/>
        </w:rPr>
      </w:pPr>
      <w:r w:rsidRPr="00113320">
        <w:rPr>
          <w:b/>
          <w:szCs w:val="24"/>
          <w:lang w:val="ro-RO"/>
        </w:rPr>
        <w:lastRenderedPageBreak/>
        <w:t xml:space="preserve">Finalităţi de studiu 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2948"/>
        <w:gridCol w:w="6134"/>
      </w:tblGrid>
      <w:tr w:rsidR="009737F1" w:rsidRPr="00113320" w14:paraId="41E50E15" w14:textId="77777777" w:rsidTr="00B565FF">
        <w:trPr>
          <w:trHeight w:val="26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191BB" w14:textId="77777777" w:rsidR="009737F1" w:rsidRPr="00113320" w:rsidRDefault="009737F1" w:rsidP="00B565FF">
            <w:pPr>
              <w:ind w:firstLine="0"/>
              <w:rPr>
                <w:b/>
                <w:lang w:val="ro-RO"/>
              </w:rPr>
            </w:pPr>
            <w:r w:rsidRPr="00113320">
              <w:rPr>
                <w:b/>
                <w:lang w:val="ro-RO"/>
              </w:rPr>
              <w:t>Cod</w:t>
            </w:r>
            <w:r w:rsidRPr="00113320">
              <w:rPr>
                <w:lang w:val="ro-RO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06AAE" w14:textId="77777777" w:rsidR="009737F1" w:rsidRPr="00113320" w:rsidRDefault="009737F1" w:rsidP="00B565FF">
            <w:pPr>
              <w:ind w:firstLine="0"/>
              <w:jc w:val="left"/>
              <w:rPr>
                <w:b/>
                <w:lang w:val="ro-RO"/>
              </w:rPr>
            </w:pPr>
            <w:r w:rsidRPr="00113320">
              <w:rPr>
                <w:b/>
                <w:lang w:val="ro-RO"/>
              </w:rPr>
              <w:t xml:space="preserve">Finalităţi de studii din planul de studiu 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97472" w14:textId="35C19DF7" w:rsidR="009737F1" w:rsidRPr="00113320" w:rsidRDefault="009737F1" w:rsidP="0044547D">
            <w:pPr>
              <w:jc w:val="center"/>
              <w:rPr>
                <w:b/>
                <w:lang w:val="ro-RO"/>
              </w:rPr>
            </w:pPr>
            <w:r w:rsidRPr="00113320">
              <w:rPr>
                <w:b/>
                <w:lang w:val="ro-RO"/>
              </w:rPr>
              <w:t>Finalităţi de studii specifice unităţii de curs</w:t>
            </w:r>
            <w:r w:rsidR="0044547D" w:rsidRPr="00113320">
              <w:rPr>
                <w:b/>
                <w:lang w:val="ro-RO"/>
              </w:rPr>
              <w:t xml:space="preserve"> </w:t>
            </w:r>
          </w:p>
        </w:tc>
      </w:tr>
      <w:tr w:rsidR="009737F1" w:rsidRPr="00113320" w14:paraId="6E5E214D" w14:textId="77777777" w:rsidTr="00B565FF">
        <w:trPr>
          <w:trHeight w:val="26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1F36" w14:textId="77777777" w:rsidR="009737F1" w:rsidRPr="00113320" w:rsidRDefault="009737F1" w:rsidP="00B565FF">
            <w:pPr>
              <w:ind w:firstLine="0"/>
              <w:rPr>
                <w:lang w:val="ro-RO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1D75" w14:textId="77777777" w:rsidR="009737F1" w:rsidRPr="00113320" w:rsidRDefault="009737F1" w:rsidP="00B565FF">
            <w:pPr>
              <w:ind w:firstLine="0"/>
              <w:jc w:val="left"/>
              <w:rPr>
                <w:b/>
                <w:i/>
                <w:lang w:val="ro-RO"/>
              </w:rPr>
            </w:pPr>
            <w:r w:rsidRPr="00113320">
              <w:rPr>
                <w:b/>
                <w:i/>
                <w:lang w:val="ro-RO"/>
              </w:rPr>
              <w:t xml:space="preserve">Cunoştinţe 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2C5E2" w14:textId="5FD5D6FC" w:rsidR="009737F1" w:rsidRPr="00113320" w:rsidRDefault="009737F1" w:rsidP="0044547D">
            <w:pPr>
              <w:rPr>
                <w:lang w:val="ro-RO"/>
              </w:rPr>
            </w:pPr>
            <w:r w:rsidRPr="00113320">
              <w:rPr>
                <w:b/>
                <w:i/>
                <w:lang w:val="ro-RO"/>
              </w:rPr>
              <w:t xml:space="preserve">Cunoştinţe </w:t>
            </w:r>
          </w:p>
        </w:tc>
      </w:tr>
      <w:tr w:rsidR="00B87721" w:rsidRPr="00113320" w14:paraId="750086D0" w14:textId="77777777" w:rsidTr="00B565FF">
        <w:trPr>
          <w:trHeight w:val="26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7BA3" w14:textId="6CEC86E9" w:rsidR="00B87721" w:rsidRPr="00113320" w:rsidRDefault="00994FB3" w:rsidP="00994FB3">
            <w:pPr>
              <w:ind w:right="-97" w:firstLine="0"/>
              <w:rPr>
                <w:lang w:val="ro-RO"/>
              </w:rPr>
            </w:pPr>
            <w:r w:rsidRPr="00113320">
              <w:rPr>
                <w:lang w:val="ro-RO"/>
              </w:rPr>
              <w:t>1.1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EF02" w14:textId="2F6446AC" w:rsidR="00B87721" w:rsidRPr="00113320" w:rsidRDefault="00B87721" w:rsidP="002C2A8C">
            <w:pPr>
              <w:ind w:firstLine="0"/>
              <w:rPr>
                <w:lang w:val="ro-RO"/>
              </w:rPr>
            </w:pPr>
            <w:r w:rsidRPr="00113320">
              <w:rPr>
                <w:sz w:val="22"/>
                <w:szCs w:val="22"/>
                <w:lang w:val="ro-RO"/>
              </w:rPr>
              <w:t>Să înţeleagă noţiunile și instituțiile fundamentale ale dreptului și să descrie geneza, constituirea şi dezvoltarea mecanismului apariţiei statului şi dreptului, precum şi a principalelor instituţii juridice la diferite popoare şi în diferite perioade.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514EA" w14:textId="788A532B" w:rsidR="00B87721" w:rsidRPr="00113320" w:rsidRDefault="00B87721" w:rsidP="00B87721">
            <w:pPr>
              <w:ind w:firstLine="0"/>
              <w:rPr>
                <w:lang w:val="ro-RO"/>
              </w:rPr>
            </w:pPr>
            <w:r w:rsidRPr="00113320">
              <w:rPr>
                <w:lang w:val="ro-RO"/>
              </w:rPr>
              <w:t>1.1.1. Să identifice contractele civile numite şi nenumite.</w:t>
            </w:r>
          </w:p>
          <w:p w14:paraId="15303226" w14:textId="2174F2FF" w:rsidR="00B87721" w:rsidRPr="00113320" w:rsidRDefault="00B87721" w:rsidP="00B87721">
            <w:pPr>
              <w:ind w:firstLine="0"/>
              <w:rPr>
                <w:b/>
                <w:i/>
                <w:lang w:val="ro-RO"/>
              </w:rPr>
            </w:pPr>
            <w:r w:rsidRPr="00113320">
              <w:rPr>
                <w:lang w:val="ro-RO"/>
              </w:rPr>
              <w:t>1.1.2. Să descrie drepturile şi obligaţiile parţilor contractante.</w:t>
            </w:r>
          </w:p>
        </w:tc>
      </w:tr>
      <w:tr w:rsidR="006A2275" w:rsidRPr="00113320" w14:paraId="5132426F" w14:textId="77777777" w:rsidTr="00B565FF">
        <w:trPr>
          <w:trHeight w:val="27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BD71" w14:textId="27CD63D3" w:rsidR="00B87721" w:rsidRPr="00113320" w:rsidRDefault="00994FB3" w:rsidP="00994FB3">
            <w:pPr>
              <w:ind w:right="-97" w:firstLine="0"/>
              <w:rPr>
                <w:lang w:val="ro-RO"/>
              </w:rPr>
            </w:pPr>
            <w:r w:rsidRPr="00113320">
              <w:rPr>
                <w:lang w:val="ro-RO"/>
              </w:rPr>
              <w:t>1.2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76D6" w14:textId="280590A4" w:rsidR="00B87721" w:rsidRPr="00113320" w:rsidRDefault="00B87721" w:rsidP="002C2A8C">
            <w:pPr>
              <w:ind w:firstLine="0"/>
              <w:rPr>
                <w:lang w:val="ro-RO"/>
              </w:rPr>
            </w:pPr>
            <w:r w:rsidRPr="00113320">
              <w:rPr>
                <w:sz w:val="22"/>
                <w:szCs w:val="22"/>
                <w:lang w:val="ro-RO"/>
              </w:rPr>
              <w:t xml:space="preserve">Să identifice materia ce cuprinde noţiunile şi elementele de bază ale ramurilor şi instituţiilor de drept și să definească </w:t>
            </w:r>
            <w:r w:rsidRPr="00113320">
              <w:rPr>
                <w:rStyle w:val="xc"/>
                <w:sz w:val="22"/>
                <w:szCs w:val="22"/>
                <w:lang w:val="ro-RO"/>
              </w:rPr>
              <w:t xml:space="preserve">conceptele, metodele şi teoriile utilizate în interpretarea şi compararea instituţiilor din dreptul naţional, </w:t>
            </w:r>
            <w:r w:rsidRPr="00113320">
              <w:rPr>
                <w:sz w:val="22"/>
                <w:szCs w:val="22"/>
                <w:lang w:val="ro-RO"/>
              </w:rPr>
              <w:t>sistemul autorităţilor publice, atribuţiile organelor legislative, executive şi judiciare și raporturile dintre acestea.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A05E" w14:textId="1EE925C0" w:rsidR="00B87721" w:rsidRPr="00113320" w:rsidRDefault="00BE5FEF" w:rsidP="00BE5FEF">
            <w:pPr>
              <w:ind w:firstLine="0"/>
              <w:rPr>
                <w:lang w:val="ro-RO"/>
              </w:rPr>
            </w:pPr>
            <w:r w:rsidRPr="00113320">
              <w:rPr>
                <w:lang w:val="ro-RO"/>
              </w:rPr>
              <w:t>1.2.1. Să definească și identifice materia care stă la baza reglementării contractelor.</w:t>
            </w:r>
          </w:p>
          <w:p w14:paraId="3A5B7AB9" w14:textId="77777777" w:rsidR="00BE5FEF" w:rsidRPr="00113320" w:rsidRDefault="00BE5FEF" w:rsidP="00BE5FEF">
            <w:pPr>
              <w:ind w:firstLine="0"/>
              <w:rPr>
                <w:lang w:val="ro-RO"/>
              </w:rPr>
            </w:pPr>
            <w:r w:rsidRPr="00113320">
              <w:rPr>
                <w:lang w:val="ro-RO"/>
              </w:rPr>
              <w:t>1.2.2. Să interpreteze normele juridice ce stau la baza creării instituțiilor din dreptul național care au rolul de a aplica normele civile existente.</w:t>
            </w:r>
          </w:p>
          <w:p w14:paraId="2DB699AD" w14:textId="508EE857" w:rsidR="00BE5FEF" w:rsidRPr="00113320" w:rsidRDefault="00BE5FEF" w:rsidP="00BE5FEF">
            <w:pPr>
              <w:ind w:firstLine="0"/>
              <w:rPr>
                <w:lang w:val="ro-RO"/>
              </w:rPr>
            </w:pPr>
            <w:r w:rsidRPr="00113320">
              <w:rPr>
                <w:lang w:val="ro-RO"/>
              </w:rPr>
              <w:t>1.2.3. Să compare tipurile de contracte în scopul formulării recomandărilor raportate la o anumită situație juridică.</w:t>
            </w:r>
          </w:p>
        </w:tc>
      </w:tr>
      <w:tr w:rsidR="00B87721" w:rsidRPr="00113320" w14:paraId="6AE9FCA8" w14:textId="77777777" w:rsidTr="00B565FF">
        <w:trPr>
          <w:trHeight w:val="27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EDF4" w14:textId="6447FB1B" w:rsidR="00B87721" w:rsidRPr="00113320" w:rsidRDefault="00994FB3" w:rsidP="00994FB3">
            <w:pPr>
              <w:ind w:right="-97" w:firstLine="0"/>
              <w:rPr>
                <w:lang w:val="ro-RO"/>
              </w:rPr>
            </w:pPr>
            <w:r w:rsidRPr="00113320">
              <w:rPr>
                <w:lang w:val="ro-RO"/>
              </w:rPr>
              <w:t>1.3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8C40" w14:textId="7D0D497D" w:rsidR="00B87721" w:rsidRPr="00113320" w:rsidRDefault="00B87721" w:rsidP="002C2A8C">
            <w:pPr>
              <w:ind w:firstLine="0"/>
              <w:rPr>
                <w:lang w:val="ro-RO"/>
              </w:rPr>
            </w:pPr>
            <w:r w:rsidRPr="00113320">
              <w:rPr>
                <w:sz w:val="22"/>
                <w:szCs w:val="22"/>
                <w:lang w:val="ro-RO"/>
              </w:rPr>
              <w:t>Să interpreteze normele și izvoarele dreptului, drepturile şi libertăţile fundamentale ale omului şi garanţiile lor juridice, inclusiv metodele şi mijloacele de punere în aplicare a procesului în cauză și să cunoască principiile deontologice ale statutului de jurist şi să distingă nivelurile ierarhice ale profesiilor specifice pentru domeniul juridic.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42F7" w14:textId="77777777" w:rsidR="00B87721" w:rsidRPr="00113320" w:rsidRDefault="00B87721" w:rsidP="00994FB3">
            <w:pPr>
              <w:ind w:firstLine="0"/>
              <w:rPr>
                <w:lang w:val="ro-RO"/>
              </w:rPr>
            </w:pPr>
            <w:r w:rsidRPr="00113320">
              <w:rPr>
                <w:lang w:val="ro-RO"/>
              </w:rPr>
              <w:t>1.3.1. Să explice deosebirile şi asemănările contractelor civile numite.</w:t>
            </w:r>
          </w:p>
          <w:p w14:paraId="67CE2839" w14:textId="6064E8BA" w:rsidR="00B87721" w:rsidRPr="00113320" w:rsidRDefault="00B87721" w:rsidP="00994FB3">
            <w:pPr>
              <w:ind w:firstLine="0"/>
              <w:rPr>
                <w:lang w:val="ro-RO"/>
              </w:rPr>
            </w:pPr>
            <w:r w:rsidRPr="00113320">
              <w:rPr>
                <w:lang w:val="ro-RO"/>
              </w:rPr>
              <w:t>1.3.2. Să interpreteze articolele codului civil şi să explice aplicarea acestor prevederi in contractul civil.</w:t>
            </w:r>
          </w:p>
        </w:tc>
      </w:tr>
      <w:tr w:rsidR="00B87721" w:rsidRPr="00113320" w14:paraId="4199761C" w14:textId="77777777" w:rsidTr="00B565FF">
        <w:trPr>
          <w:trHeight w:val="26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8C32" w14:textId="77777777" w:rsidR="00B87721" w:rsidRPr="00113320" w:rsidRDefault="00B87721" w:rsidP="00B565FF">
            <w:pPr>
              <w:ind w:firstLine="0"/>
              <w:rPr>
                <w:lang w:val="ro-RO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14E8" w14:textId="29A55B9D" w:rsidR="00B87721" w:rsidRPr="00113320" w:rsidRDefault="00B87721" w:rsidP="0044547D">
            <w:pPr>
              <w:jc w:val="left"/>
              <w:rPr>
                <w:b/>
                <w:i/>
                <w:lang w:val="ro-RO"/>
              </w:rPr>
            </w:pPr>
            <w:r w:rsidRPr="00113320">
              <w:rPr>
                <w:b/>
                <w:i/>
                <w:lang w:val="ro-RO"/>
              </w:rPr>
              <w:t xml:space="preserve">Abilităţi 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4F1B5" w14:textId="47B85640" w:rsidR="00B87721" w:rsidRPr="00113320" w:rsidRDefault="00B87721" w:rsidP="0044547D">
            <w:pPr>
              <w:rPr>
                <w:lang w:val="ro-RO"/>
              </w:rPr>
            </w:pPr>
            <w:r w:rsidRPr="00113320">
              <w:rPr>
                <w:b/>
                <w:i/>
                <w:lang w:val="ro-RO"/>
              </w:rPr>
              <w:t xml:space="preserve">Abilităţi </w:t>
            </w:r>
          </w:p>
        </w:tc>
      </w:tr>
      <w:tr w:rsidR="00994FB3" w:rsidRPr="00113320" w14:paraId="184F8B1D" w14:textId="77777777" w:rsidTr="00B565FF">
        <w:trPr>
          <w:trHeight w:val="27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4E358" w14:textId="77777777" w:rsidR="00994FB3" w:rsidRPr="00113320" w:rsidRDefault="00994FB3" w:rsidP="00B565FF">
            <w:pPr>
              <w:ind w:left="-108" w:right="-97"/>
              <w:jc w:val="center"/>
              <w:rPr>
                <w:lang w:val="ro-RO"/>
              </w:rPr>
            </w:pPr>
          </w:p>
          <w:p w14:paraId="4EA27245" w14:textId="44F92FF4" w:rsidR="00994FB3" w:rsidRPr="00113320" w:rsidRDefault="00994FB3" w:rsidP="00B565FF">
            <w:pPr>
              <w:ind w:right="-97" w:firstLine="0"/>
              <w:jc w:val="left"/>
              <w:rPr>
                <w:lang w:val="ro-RO"/>
              </w:rPr>
            </w:pPr>
            <w:r w:rsidRPr="00113320">
              <w:rPr>
                <w:lang w:val="ro-RO"/>
              </w:rPr>
              <w:t>2.1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AFF6" w14:textId="6C05F867" w:rsidR="00994FB3" w:rsidRPr="00113320" w:rsidRDefault="00994FB3" w:rsidP="002C2A8C">
            <w:pPr>
              <w:ind w:firstLine="0"/>
              <w:rPr>
                <w:lang w:val="ro-RO"/>
              </w:rPr>
            </w:pPr>
            <w:r w:rsidRPr="00113320">
              <w:rPr>
                <w:sz w:val="22"/>
                <w:szCs w:val="22"/>
                <w:lang w:val="ro-RO"/>
              </w:rPr>
              <w:t xml:space="preserve">Să utilizeze în mod liber terminologia juridică profesională şi să se exprime cursiv şi concis și să aplice </w:t>
            </w:r>
            <w:r w:rsidRPr="00113320">
              <w:rPr>
                <w:rStyle w:val="xc"/>
                <w:color w:val="000000"/>
                <w:sz w:val="22"/>
                <w:szCs w:val="22"/>
                <w:lang w:val="ro-RO"/>
              </w:rPr>
              <w:t xml:space="preserve">teoriile, principiile şi conceptele </w:t>
            </w:r>
            <w:r w:rsidRPr="00113320">
              <w:rPr>
                <w:sz w:val="22"/>
                <w:szCs w:val="22"/>
                <w:lang w:val="ro-RO"/>
              </w:rPr>
              <w:t>tehnologiilor informaţionale în procesul de studiere şi aplicare a normelor de drept.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439D" w14:textId="0B5A1B9C" w:rsidR="00994FB3" w:rsidRPr="00113320" w:rsidRDefault="00994FB3" w:rsidP="00994FB3">
            <w:pPr>
              <w:ind w:firstLine="0"/>
              <w:rPr>
                <w:lang w:val="ro-RO"/>
              </w:rPr>
            </w:pPr>
            <w:r w:rsidRPr="00113320">
              <w:rPr>
                <w:lang w:val="ro-RO"/>
              </w:rPr>
              <w:t>2.1.1. Să schiţeze modelul – tip al contractului civil.</w:t>
            </w:r>
          </w:p>
          <w:p w14:paraId="32C3B04F" w14:textId="77777777" w:rsidR="00994FB3" w:rsidRPr="00113320" w:rsidRDefault="00994FB3" w:rsidP="00B565FF">
            <w:pPr>
              <w:rPr>
                <w:lang w:val="ro-RO"/>
              </w:rPr>
            </w:pPr>
          </w:p>
        </w:tc>
      </w:tr>
      <w:tr w:rsidR="006A2275" w:rsidRPr="00113320" w14:paraId="7FF59137" w14:textId="77777777" w:rsidTr="00B565FF">
        <w:trPr>
          <w:trHeight w:val="27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E319" w14:textId="3980CFA7" w:rsidR="00994FB3" w:rsidRPr="00113320" w:rsidRDefault="00994FB3" w:rsidP="00994FB3">
            <w:pPr>
              <w:ind w:right="-97" w:firstLine="0"/>
              <w:rPr>
                <w:lang w:val="ro-RO"/>
              </w:rPr>
            </w:pPr>
            <w:r w:rsidRPr="00113320">
              <w:rPr>
                <w:lang w:val="ro-RO"/>
              </w:rPr>
              <w:t>2.2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2E0C" w14:textId="3C17689A" w:rsidR="00994FB3" w:rsidRPr="00113320" w:rsidRDefault="00994FB3" w:rsidP="002C2A8C">
            <w:pPr>
              <w:ind w:firstLine="0"/>
              <w:rPr>
                <w:lang w:val="ro-RO"/>
              </w:rPr>
            </w:pPr>
            <w:r w:rsidRPr="00113320">
              <w:rPr>
                <w:sz w:val="22"/>
                <w:szCs w:val="22"/>
                <w:lang w:val="ro-RO"/>
              </w:rPr>
              <w:t>Să analizeze şi să e</w:t>
            </w:r>
            <w:r w:rsidRPr="00113320">
              <w:rPr>
                <w:rStyle w:val="xc"/>
                <w:sz w:val="22"/>
                <w:szCs w:val="22"/>
                <w:lang w:val="ro-RO"/>
              </w:rPr>
              <w:t>laboreze proiecte profesionale cu utilizarea legislaţiei naţionale, a celei europene şi internaţionale în vigoare</w:t>
            </w:r>
            <w:r w:rsidRPr="00113320">
              <w:rPr>
                <w:sz w:val="22"/>
                <w:szCs w:val="22"/>
                <w:lang w:val="ro-RO"/>
              </w:rPr>
              <w:t xml:space="preserve"> </w:t>
            </w:r>
            <w:r w:rsidRPr="00113320">
              <w:rPr>
                <w:rStyle w:val="xc"/>
                <w:sz w:val="22"/>
                <w:szCs w:val="22"/>
                <w:lang w:val="ro-RO"/>
              </w:rPr>
              <w:t xml:space="preserve">şi să </w:t>
            </w:r>
            <w:r w:rsidRPr="00113320">
              <w:rPr>
                <w:rStyle w:val="xc"/>
                <w:sz w:val="22"/>
                <w:szCs w:val="22"/>
                <w:lang w:val="ro-RO"/>
              </w:rPr>
              <w:lastRenderedPageBreak/>
              <w:t>diferenţieze prevederile relevante faţă de cele irelevante care au incidenţă în rezolvarea unor situaţii juridice specifice</w:t>
            </w:r>
            <w:r w:rsidRPr="0011332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2683" w14:textId="77777777" w:rsidR="00994FB3" w:rsidRPr="00113320" w:rsidRDefault="00BE5FEF" w:rsidP="000B5648">
            <w:pPr>
              <w:ind w:firstLine="0"/>
              <w:rPr>
                <w:lang w:val="ro-RO"/>
              </w:rPr>
            </w:pPr>
            <w:r w:rsidRPr="00113320">
              <w:rPr>
                <w:lang w:val="ro-RO"/>
              </w:rPr>
              <w:lastRenderedPageBreak/>
              <w:t xml:space="preserve">2.2.1.Să elaboreze proiecte profesionale </w:t>
            </w:r>
            <w:r w:rsidR="000B5648" w:rsidRPr="00113320">
              <w:rPr>
                <w:lang w:val="ro-RO"/>
              </w:rPr>
              <w:t xml:space="preserve">prin prisma legislației naționale </w:t>
            </w:r>
            <w:r w:rsidRPr="00113320">
              <w:rPr>
                <w:lang w:val="ro-RO"/>
              </w:rPr>
              <w:t xml:space="preserve">în scopul </w:t>
            </w:r>
            <w:r w:rsidR="000B5648" w:rsidRPr="00113320">
              <w:rPr>
                <w:lang w:val="ro-RO"/>
              </w:rPr>
              <w:t>evitării</w:t>
            </w:r>
            <w:r w:rsidRPr="00113320">
              <w:rPr>
                <w:lang w:val="ro-RO"/>
              </w:rPr>
              <w:t xml:space="preserve"> lacunelor legislative în domeniul dreptului civil</w:t>
            </w:r>
            <w:r w:rsidR="000B5648" w:rsidRPr="00113320">
              <w:rPr>
                <w:lang w:val="ro-RO"/>
              </w:rPr>
              <w:t>.</w:t>
            </w:r>
          </w:p>
          <w:p w14:paraId="02BDDA18" w14:textId="77777777" w:rsidR="000B5648" w:rsidRPr="00113320" w:rsidRDefault="000B5648" w:rsidP="000B5648">
            <w:pPr>
              <w:ind w:firstLine="0"/>
              <w:rPr>
                <w:lang w:val="ro-RO"/>
              </w:rPr>
            </w:pPr>
            <w:r w:rsidRPr="00113320">
              <w:rPr>
                <w:lang w:val="ro-RO"/>
              </w:rPr>
              <w:t>2.2.2. Să stabilească corelația dintre normele legislative internaționale și naționale în domeniul relevant.</w:t>
            </w:r>
          </w:p>
          <w:p w14:paraId="0E842E6C" w14:textId="76B4C350" w:rsidR="000B5648" w:rsidRPr="00113320" w:rsidRDefault="000B5648" w:rsidP="000B5648">
            <w:pPr>
              <w:ind w:firstLine="0"/>
              <w:rPr>
                <w:lang w:val="ro-RO"/>
              </w:rPr>
            </w:pPr>
            <w:r w:rsidRPr="00113320">
              <w:rPr>
                <w:lang w:val="ro-RO"/>
              </w:rPr>
              <w:lastRenderedPageBreak/>
              <w:t>2.2.3. Să soluționeze situații juridice specifice prin intermediul aplicării cunoștințelor obținute în domeniu.</w:t>
            </w:r>
          </w:p>
        </w:tc>
      </w:tr>
      <w:tr w:rsidR="00994FB3" w:rsidRPr="00113320" w14:paraId="1E8BED44" w14:textId="77777777" w:rsidTr="00B565FF">
        <w:trPr>
          <w:trHeight w:val="26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884CB" w14:textId="77777777" w:rsidR="00994FB3" w:rsidRPr="00113320" w:rsidRDefault="00994FB3" w:rsidP="00B565FF">
            <w:pPr>
              <w:ind w:left="-108" w:right="-97"/>
              <w:jc w:val="center"/>
              <w:rPr>
                <w:lang w:val="ro-RO"/>
              </w:rPr>
            </w:pPr>
          </w:p>
          <w:p w14:paraId="7C2B2E7E" w14:textId="6A240B51" w:rsidR="00994FB3" w:rsidRPr="00113320" w:rsidRDefault="00994FB3" w:rsidP="002C2A8C">
            <w:pPr>
              <w:ind w:right="-97" w:firstLine="0"/>
              <w:rPr>
                <w:lang w:val="ro-RO"/>
              </w:rPr>
            </w:pPr>
            <w:r w:rsidRPr="00113320">
              <w:rPr>
                <w:lang w:val="ro-RO"/>
              </w:rPr>
              <w:t>2.3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944E" w14:textId="58330CD9" w:rsidR="00994FB3" w:rsidRPr="00113320" w:rsidRDefault="00994FB3" w:rsidP="002C2A8C">
            <w:pPr>
              <w:ind w:firstLine="0"/>
              <w:rPr>
                <w:lang w:val="ro-RO"/>
              </w:rPr>
            </w:pPr>
            <w:r w:rsidRPr="00113320">
              <w:rPr>
                <w:sz w:val="22"/>
                <w:szCs w:val="22"/>
                <w:lang w:val="ro-RO"/>
              </w:rPr>
              <w:t xml:space="preserve">Să aplice cunoştinţele acumulate în practica cotidiană pentru atingerea obiectivului propus şi să </w:t>
            </w:r>
            <w:r w:rsidRPr="00113320">
              <w:rPr>
                <w:rStyle w:val="xc"/>
                <w:color w:val="000000"/>
                <w:sz w:val="22"/>
                <w:szCs w:val="22"/>
                <w:lang w:val="ro-RO"/>
              </w:rPr>
              <w:t>realizeze un proiect sau un studiu privind raportul dintre instituţiile de drept naţional, cele de drept european şi cele din dreptul altor state.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49FA" w14:textId="53F7524D" w:rsidR="00994FB3" w:rsidRPr="00113320" w:rsidRDefault="00994FB3" w:rsidP="00994FB3">
            <w:pPr>
              <w:ind w:firstLine="0"/>
              <w:rPr>
                <w:lang w:val="ro-RO"/>
              </w:rPr>
            </w:pPr>
            <w:r w:rsidRPr="00113320">
              <w:rPr>
                <w:lang w:val="ro-RO"/>
              </w:rPr>
              <w:t>2.3.1. Să modifice corect procedural contractul civil tinînd cont de specificul contractului şi al parţilor contractante.</w:t>
            </w:r>
          </w:p>
        </w:tc>
      </w:tr>
      <w:tr w:rsidR="00994FB3" w:rsidRPr="00113320" w14:paraId="5FF35565" w14:textId="77777777" w:rsidTr="00B565FF">
        <w:trPr>
          <w:trHeight w:val="26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11DD" w14:textId="77777777" w:rsidR="00994FB3" w:rsidRPr="00113320" w:rsidRDefault="00994FB3" w:rsidP="00B565FF">
            <w:pPr>
              <w:ind w:firstLine="0"/>
              <w:rPr>
                <w:lang w:val="ro-RO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0104B" w14:textId="05D1A248" w:rsidR="00994FB3" w:rsidRPr="00113320" w:rsidRDefault="00994FB3" w:rsidP="0044547D">
            <w:pPr>
              <w:ind w:firstLine="0"/>
              <w:jc w:val="left"/>
              <w:rPr>
                <w:b/>
                <w:i/>
                <w:lang w:val="ro-RO"/>
              </w:rPr>
            </w:pPr>
            <w:r w:rsidRPr="00113320">
              <w:rPr>
                <w:b/>
                <w:i/>
                <w:lang w:val="ro-RO"/>
              </w:rPr>
              <w:t xml:space="preserve">Competenţe 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F240" w14:textId="564B4D24" w:rsidR="00994FB3" w:rsidRPr="00113320" w:rsidRDefault="00994FB3" w:rsidP="0044547D">
            <w:pPr>
              <w:rPr>
                <w:lang w:val="ro-RO"/>
              </w:rPr>
            </w:pPr>
            <w:r w:rsidRPr="00113320">
              <w:rPr>
                <w:b/>
                <w:i/>
                <w:lang w:val="ro-RO"/>
              </w:rPr>
              <w:t xml:space="preserve">Competenţe </w:t>
            </w:r>
          </w:p>
        </w:tc>
      </w:tr>
      <w:tr w:rsidR="00994FB3" w:rsidRPr="00113320" w14:paraId="2AD26768" w14:textId="77777777" w:rsidTr="00B565FF">
        <w:trPr>
          <w:trHeight w:val="27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FDCDC" w14:textId="24E6FB3A" w:rsidR="00994FB3" w:rsidRPr="00113320" w:rsidRDefault="00994FB3" w:rsidP="00B565FF">
            <w:pPr>
              <w:ind w:left="-108" w:right="-97"/>
              <w:jc w:val="center"/>
              <w:rPr>
                <w:lang w:val="ro-RO"/>
              </w:rPr>
            </w:pPr>
            <w:r w:rsidRPr="00113320">
              <w:rPr>
                <w:lang w:val="ro-RO"/>
              </w:rPr>
              <w:t>.3.1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9D3F" w14:textId="33846BF2" w:rsidR="00994FB3" w:rsidRPr="00113320" w:rsidRDefault="00994FB3" w:rsidP="002C2A8C">
            <w:pPr>
              <w:ind w:firstLine="0"/>
              <w:rPr>
                <w:lang w:val="ro-RO"/>
              </w:rPr>
            </w:pPr>
            <w:r w:rsidRPr="00113320">
              <w:rPr>
                <w:sz w:val="22"/>
                <w:szCs w:val="22"/>
                <w:lang w:val="ro-RO"/>
              </w:rPr>
              <w:t>Să evalueze aspectele teoretice şi practice a aplicabilităţii instituţiilor şi ramurilor de drept în condiţiile proceselor integraţioniste contemporane, precum şi formele şi metodele ce asigură interdependenţa acestora şi să fie capabil să e</w:t>
            </w:r>
            <w:r w:rsidRPr="00113320">
              <w:rPr>
                <w:bCs/>
                <w:iCs/>
                <w:color w:val="000000"/>
                <w:sz w:val="22"/>
                <w:szCs w:val="22"/>
                <w:lang w:val="ro-RO"/>
              </w:rPr>
              <w:t>xecute  responsabil sarcinile profesionale, în condiţii de autonomie restrânsă şi asistenţă calificată</w:t>
            </w:r>
            <w:r w:rsidRPr="0011332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2BA5" w14:textId="69DF4B14" w:rsidR="00994FB3" w:rsidRPr="00113320" w:rsidRDefault="00994FB3" w:rsidP="00994FB3">
            <w:pPr>
              <w:ind w:firstLine="0"/>
              <w:rPr>
                <w:lang w:val="ro-RO"/>
              </w:rPr>
            </w:pPr>
            <w:r w:rsidRPr="00113320">
              <w:rPr>
                <w:lang w:val="ro-RO"/>
              </w:rPr>
              <w:t>3.1.1. Să propună clauze contractuale specifice contractului civil cu element de extranietate.</w:t>
            </w:r>
          </w:p>
          <w:p w14:paraId="7E47FD6E" w14:textId="6DCCFA71" w:rsidR="00994FB3" w:rsidRPr="00113320" w:rsidRDefault="00994FB3" w:rsidP="00994FB3">
            <w:pPr>
              <w:ind w:firstLine="0"/>
              <w:rPr>
                <w:lang w:val="ro-RO"/>
              </w:rPr>
            </w:pPr>
            <w:r w:rsidRPr="00113320">
              <w:rPr>
                <w:lang w:val="ro-RO"/>
              </w:rPr>
              <w:t>3.1.2. Să recomande prevederi contractuale bazate pe principiul egalităţii şi legalităţii</w:t>
            </w:r>
          </w:p>
        </w:tc>
      </w:tr>
      <w:tr w:rsidR="006A2275" w:rsidRPr="00113320" w14:paraId="463FB3FC" w14:textId="77777777" w:rsidTr="00B565FF">
        <w:trPr>
          <w:trHeight w:val="27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7870" w14:textId="4FC878B7" w:rsidR="00994FB3" w:rsidRPr="00113320" w:rsidRDefault="00994FB3" w:rsidP="00994FB3">
            <w:pPr>
              <w:ind w:right="-97" w:firstLine="0"/>
              <w:rPr>
                <w:lang w:val="ro-RO"/>
              </w:rPr>
            </w:pPr>
            <w:bookmarkStart w:id="0" w:name="_GoBack"/>
            <w:r w:rsidRPr="00113320">
              <w:rPr>
                <w:lang w:val="ro-RO"/>
              </w:rPr>
              <w:t>3.2</w:t>
            </w:r>
            <w:bookmarkEnd w:id="0"/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440A" w14:textId="7A2DE72C" w:rsidR="00994FB3" w:rsidRPr="00113320" w:rsidRDefault="00994FB3" w:rsidP="002C2A8C">
            <w:pPr>
              <w:ind w:firstLine="0"/>
              <w:rPr>
                <w:lang w:val="ro-RO"/>
              </w:rPr>
            </w:pPr>
            <w:r w:rsidRPr="00113320">
              <w:rPr>
                <w:sz w:val="22"/>
                <w:szCs w:val="22"/>
                <w:lang w:val="ro-RO"/>
              </w:rPr>
              <w:t>Să examineze metodele şi mijloacele de racordare a ordinii juridice interne la prevederile dreptului internaţional şi să se f</w:t>
            </w:r>
            <w:r w:rsidRPr="00113320">
              <w:rPr>
                <w:bCs/>
                <w:iCs/>
                <w:sz w:val="22"/>
                <w:szCs w:val="22"/>
                <w:lang w:val="ro-RO"/>
              </w:rPr>
              <w:t>amiliarizeze cu rolurile şi activităţile specifice muncii în echipă şi distribuirea de sarcini pentru nivelurile subordonate.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7208" w14:textId="77777777" w:rsidR="00994FB3" w:rsidRPr="00113320" w:rsidRDefault="000B5648" w:rsidP="00994FB3">
            <w:pPr>
              <w:ind w:firstLine="0"/>
              <w:rPr>
                <w:lang w:val="ro-RO"/>
              </w:rPr>
            </w:pPr>
            <w:r w:rsidRPr="00113320">
              <w:rPr>
                <w:lang w:val="ro-RO"/>
              </w:rPr>
              <w:t>3.2.1.Să identifice metode și mijloace necesare în vederea aplicării prevederilor dreptului internațional la elaborarea contractelor.</w:t>
            </w:r>
          </w:p>
          <w:p w14:paraId="0B1F2E4B" w14:textId="330778A4" w:rsidR="000B5648" w:rsidRPr="00113320" w:rsidRDefault="000B5648" w:rsidP="00994FB3">
            <w:pPr>
              <w:ind w:firstLine="0"/>
              <w:rPr>
                <w:lang w:val="ro-RO"/>
              </w:rPr>
            </w:pPr>
            <w:r w:rsidRPr="00113320">
              <w:rPr>
                <w:lang w:val="ro-RO"/>
              </w:rPr>
              <w:t>3.2.2.Să argumenteze orice situație juridică existentă prin intermediul mijloacelor și metodelor de racordare a ordinii juridice interne la prevederile dreptului internațional, în materia dreptului civil.</w:t>
            </w:r>
          </w:p>
        </w:tc>
      </w:tr>
      <w:tr w:rsidR="00994FB3" w:rsidRPr="00113320" w14:paraId="4829FCD6" w14:textId="77777777" w:rsidTr="00B565FF">
        <w:trPr>
          <w:trHeight w:val="26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DC1E" w14:textId="7264879A" w:rsidR="00994FB3" w:rsidRPr="00113320" w:rsidRDefault="00994FB3" w:rsidP="00B565FF">
            <w:pPr>
              <w:jc w:val="center"/>
              <w:rPr>
                <w:lang w:val="ro-RO"/>
              </w:rPr>
            </w:pPr>
            <w:r w:rsidRPr="00113320">
              <w:rPr>
                <w:lang w:val="ro-RO"/>
              </w:rPr>
              <w:t>33.3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54D8" w14:textId="01525D0D" w:rsidR="00994FB3" w:rsidRPr="00113320" w:rsidRDefault="00994FB3" w:rsidP="002C2A8C">
            <w:pPr>
              <w:ind w:firstLine="0"/>
              <w:rPr>
                <w:lang w:val="ro-RO"/>
              </w:rPr>
            </w:pPr>
            <w:r w:rsidRPr="00113320">
              <w:rPr>
                <w:sz w:val="22"/>
                <w:szCs w:val="22"/>
                <w:lang w:val="ro-RO"/>
              </w:rPr>
              <w:t>Să aprecieze importanţa şi valoarea dreptului în general, a instituţiilor şi ramurilor de drept în special, în procesul de reglementare a relaţiilor socio-umane şi a societăţilor contemporane și să fie capabil de a se încadra într-un grup de lucru şi de a identifica priorităţile şi mecanismele de intervenţie întru realizarea sarcinilor propuse.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DC87" w14:textId="4F8B3DC6" w:rsidR="00994FB3" w:rsidRPr="00113320" w:rsidRDefault="00994FB3" w:rsidP="00994FB3">
            <w:pPr>
              <w:ind w:firstLine="0"/>
              <w:rPr>
                <w:lang w:val="ro-RO"/>
              </w:rPr>
            </w:pPr>
            <w:r w:rsidRPr="00113320">
              <w:rPr>
                <w:lang w:val="ro-RO"/>
              </w:rPr>
              <w:t>3.3.1. Să determine procedura de apărare a dr</w:t>
            </w:r>
            <w:r w:rsidR="000B5648" w:rsidRPr="00113320">
              <w:rPr>
                <w:lang w:val="ro-RO"/>
              </w:rPr>
              <w:t>epturilor parţilor contractante.</w:t>
            </w:r>
          </w:p>
        </w:tc>
      </w:tr>
    </w:tbl>
    <w:p w14:paraId="3AEEA149" w14:textId="77777777" w:rsidR="009737F1" w:rsidRPr="00113320" w:rsidRDefault="009737F1" w:rsidP="009737F1">
      <w:pPr>
        <w:ind w:firstLine="0"/>
        <w:rPr>
          <w:lang w:val="ro-RO"/>
        </w:rPr>
      </w:pPr>
    </w:p>
    <w:p w14:paraId="4A2D89A0" w14:textId="44AF69C1" w:rsidR="009737F1" w:rsidRPr="00113320" w:rsidRDefault="009737F1" w:rsidP="009737F1">
      <w:pPr>
        <w:spacing w:line="360" w:lineRule="auto"/>
        <w:ind w:firstLine="0"/>
        <w:rPr>
          <w:b/>
          <w:szCs w:val="24"/>
          <w:lang w:val="ro-RO"/>
        </w:rPr>
      </w:pPr>
      <w:r w:rsidRPr="00113320">
        <w:rPr>
          <w:b/>
          <w:szCs w:val="24"/>
          <w:lang w:val="ro-RO"/>
        </w:rPr>
        <w:t>Bibliografie obligatorie:</w:t>
      </w:r>
    </w:p>
    <w:p w14:paraId="783A65A4" w14:textId="77777777" w:rsidR="00D135AF" w:rsidRPr="00113320" w:rsidRDefault="009737F1" w:rsidP="00D135AF">
      <w:pPr>
        <w:pStyle w:val="a7"/>
        <w:numPr>
          <w:ilvl w:val="0"/>
          <w:numId w:val="1"/>
        </w:numPr>
        <w:spacing w:line="276" w:lineRule="auto"/>
        <w:ind w:left="284" w:hanging="284"/>
        <w:rPr>
          <w:szCs w:val="24"/>
          <w:lang w:val="ro-RO"/>
        </w:rPr>
      </w:pPr>
      <w:r w:rsidRPr="00113320">
        <w:rPr>
          <w:szCs w:val="24"/>
          <w:lang w:val="ro-RO"/>
        </w:rPr>
        <w:t>Codul Civil al Republicii Moldova din 06.06.2002. În: Monitorul Oficial al Republicii Moldova Nr.82-86/661 din 22.06.2002. http//www.stare-civilă.gov.md/pages/acte-legislative.</w:t>
      </w:r>
    </w:p>
    <w:p w14:paraId="6591D188" w14:textId="77777777" w:rsidR="00D135AF" w:rsidRPr="00113320" w:rsidRDefault="009737F1" w:rsidP="00D135AF">
      <w:pPr>
        <w:pStyle w:val="a7"/>
        <w:numPr>
          <w:ilvl w:val="0"/>
          <w:numId w:val="1"/>
        </w:numPr>
        <w:spacing w:line="276" w:lineRule="auto"/>
        <w:ind w:left="284" w:hanging="284"/>
        <w:rPr>
          <w:szCs w:val="24"/>
          <w:lang w:val="ro-RO"/>
        </w:rPr>
      </w:pPr>
      <w:r w:rsidRPr="00113320">
        <w:rPr>
          <w:szCs w:val="24"/>
          <w:lang w:val="ro-RO"/>
        </w:rPr>
        <w:t>CHIBAC Gh., BAIESU A., ROTARI A., EFRIM O. Drept civil. Contracte speciale. Volumul III. Chişinău: Cartier Juridic, 2005, 674p.</w:t>
      </w:r>
    </w:p>
    <w:p w14:paraId="71CC1DC1" w14:textId="16B4A313" w:rsidR="009737F1" w:rsidRPr="00113320" w:rsidRDefault="00D135AF" w:rsidP="00D135AF">
      <w:pPr>
        <w:pStyle w:val="a7"/>
        <w:numPr>
          <w:ilvl w:val="0"/>
          <w:numId w:val="1"/>
        </w:numPr>
        <w:spacing w:line="276" w:lineRule="auto"/>
        <w:ind w:left="284" w:hanging="284"/>
        <w:rPr>
          <w:szCs w:val="24"/>
          <w:lang w:val="ro-RO"/>
        </w:rPr>
      </w:pPr>
      <w:r w:rsidRPr="00113320">
        <w:rPr>
          <w:szCs w:val="24"/>
          <w:lang w:val="ro-RO"/>
        </w:rPr>
        <w:lastRenderedPageBreak/>
        <w:t>BURUIANĂ</w:t>
      </w:r>
      <w:r w:rsidR="009737F1" w:rsidRPr="00113320">
        <w:rPr>
          <w:szCs w:val="24"/>
          <w:lang w:val="ro-RO"/>
        </w:rPr>
        <w:t xml:space="preserve"> M., ş.a. Comentariul Codului Civil al Republicii Moldova. Volumul I. Chişinău: Editura ARC, 2005, 816p.</w:t>
      </w:r>
    </w:p>
    <w:p w14:paraId="2AE0D3B7" w14:textId="77777777" w:rsidR="00D135AF" w:rsidRPr="00113320" w:rsidRDefault="00D135AF" w:rsidP="00D135AF">
      <w:pPr>
        <w:pStyle w:val="a7"/>
        <w:spacing w:line="276" w:lineRule="auto"/>
        <w:ind w:left="284" w:firstLine="0"/>
        <w:rPr>
          <w:szCs w:val="24"/>
          <w:lang w:val="ro-RO"/>
        </w:rPr>
      </w:pPr>
    </w:p>
    <w:p w14:paraId="3E9E7671" w14:textId="3963404C" w:rsidR="009737F1" w:rsidRPr="00113320" w:rsidRDefault="009737F1" w:rsidP="009737F1">
      <w:pPr>
        <w:spacing w:line="360" w:lineRule="auto"/>
        <w:ind w:right="7" w:firstLine="0"/>
        <w:rPr>
          <w:b/>
          <w:lang w:val="ro-RO"/>
        </w:rPr>
      </w:pPr>
      <w:r w:rsidRPr="00113320">
        <w:rPr>
          <w:b/>
          <w:lang w:val="ro-RO"/>
        </w:rPr>
        <w:t>Bibliografie suplimentară:</w:t>
      </w:r>
    </w:p>
    <w:p w14:paraId="6032944E" w14:textId="77777777" w:rsidR="009737F1" w:rsidRPr="00113320" w:rsidRDefault="009737F1" w:rsidP="00D135AF">
      <w:pPr>
        <w:pStyle w:val="a7"/>
        <w:numPr>
          <w:ilvl w:val="0"/>
          <w:numId w:val="2"/>
        </w:numPr>
        <w:tabs>
          <w:tab w:val="left" w:pos="9270"/>
        </w:tabs>
        <w:spacing w:after="120" w:line="276" w:lineRule="auto"/>
        <w:ind w:right="7"/>
        <w:rPr>
          <w:szCs w:val="24"/>
          <w:lang w:val="ro-RO"/>
        </w:rPr>
      </w:pPr>
      <w:r w:rsidRPr="00113320">
        <w:rPr>
          <w:szCs w:val="24"/>
          <w:lang w:val="ro-RO"/>
        </w:rPr>
        <w:t>DOGARU I. Drept civil. Contracte speciale. Bucureşti:  All Beck, 2009, 1266 p.</w:t>
      </w:r>
    </w:p>
    <w:p w14:paraId="66B55501" w14:textId="2EE5B0D1" w:rsidR="009737F1" w:rsidRPr="00113320" w:rsidRDefault="009737F1" w:rsidP="00D135AF">
      <w:pPr>
        <w:pStyle w:val="a7"/>
        <w:numPr>
          <w:ilvl w:val="0"/>
          <w:numId w:val="2"/>
        </w:numPr>
        <w:tabs>
          <w:tab w:val="left" w:pos="9270"/>
        </w:tabs>
        <w:spacing w:after="120" w:line="276" w:lineRule="auto"/>
        <w:ind w:right="7"/>
        <w:rPr>
          <w:szCs w:val="24"/>
          <w:lang w:val="ro-RO"/>
        </w:rPr>
      </w:pPr>
      <w:r w:rsidRPr="00113320">
        <w:rPr>
          <w:szCs w:val="24"/>
          <w:lang w:val="ro-RO"/>
        </w:rPr>
        <w:t>MIHAI L. Tratat de drept civil. Contracte speciale. Bucureşti:  Universul Juridic, 2007, 261 p.</w:t>
      </w:r>
    </w:p>
    <w:p w14:paraId="3CBD188B" w14:textId="77777777" w:rsidR="00D135AF" w:rsidRPr="00113320" w:rsidRDefault="00D135AF" w:rsidP="00D135AF">
      <w:pPr>
        <w:pStyle w:val="a7"/>
        <w:tabs>
          <w:tab w:val="left" w:pos="9270"/>
        </w:tabs>
        <w:spacing w:after="120" w:line="276" w:lineRule="auto"/>
        <w:ind w:right="7" w:firstLine="0"/>
        <w:rPr>
          <w:szCs w:val="24"/>
          <w:lang w:val="ro-RO"/>
        </w:rPr>
      </w:pPr>
    </w:p>
    <w:p w14:paraId="558AEBC4" w14:textId="2FA67715" w:rsidR="009737F1" w:rsidRPr="00113320" w:rsidRDefault="009737F1" w:rsidP="009737F1">
      <w:pPr>
        <w:spacing w:line="360" w:lineRule="auto"/>
        <w:ind w:right="7" w:firstLine="0"/>
        <w:rPr>
          <w:b/>
          <w:sz w:val="22"/>
          <w:szCs w:val="22"/>
          <w:lang w:val="ro-RO"/>
        </w:rPr>
      </w:pPr>
      <w:r w:rsidRPr="00113320">
        <w:rPr>
          <w:b/>
          <w:sz w:val="22"/>
          <w:szCs w:val="22"/>
          <w:lang w:val="ro-RO"/>
        </w:rPr>
        <w:t xml:space="preserve">Link-uri utile: </w:t>
      </w:r>
    </w:p>
    <w:p w14:paraId="4D83A754" w14:textId="77777777" w:rsidR="009737F1" w:rsidRPr="00113320" w:rsidRDefault="009737F1" w:rsidP="009737F1">
      <w:pPr>
        <w:widowControl w:val="0"/>
        <w:ind w:firstLine="0"/>
        <w:rPr>
          <w:sz w:val="22"/>
          <w:szCs w:val="22"/>
          <w:lang w:val="ro-RO"/>
        </w:rPr>
      </w:pPr>
      <w:r w:rsidRPr="00113320">
        <w:rPr>
          <w:sz w:val="22"/>
          <w:szCs w:val="22"/>
          <w:lang w:val="ro-RO"/>
        </w:rPr>
        <w:t xml:space="preserve">Ministerul Justiţiei - </w:t>
      </w:r>
      <w:hyperlink r:id="rId9" w:history="1">
        <w:r w:rsidRPr="00113320">
          <w:rPr>
            <w:rStyle w:val="a3"/>
            <w:rFonts w:eastAsiaTheme="majorEastAsia"/>
            <w:lang w:val="ro-RO"/>
          </w:rPr>
          <w:t>http://www.justice.gov.md/</w:t>
        </w:r>
      </w:hyperlink>
    </w:p>
    <w:p w14:paraId="4EB71549" w14:textId="77777777" w:rsidR="009737F1" w:rsidRPr="00113320" w:rsidRDefault="009737F1" w:rsidP="009737F1">
      <w:pPr>
        <w:widowControl w:val="0"/>
        <w:ind w:firstLine="0"/>
        <w:rPr>
          <w:sz w:val="22"/>
          <w:szCs w:val="22"/>
          <w:lang w:val="ro-RO"/>
        </w:rPr>
      </w:pPr>
      <w:r w:rsidRPr="00113320">
        <w:rPr>
          <w:sz w:val="22"/>
          <w:szCs w:val="22"/>
          <w:lang w:val="ro-RO"/>
        </w:rPr>
        <w:t xml:space="preserve">Revista Moldovenească de Drept Internaţional şi Relaţii Internaţionale </w:t>
      </w:r>
      <w:hyperlink r:id="rId10" w:history="1">
        <w:r w:rsidRPr="00113320">
          <w:rPr>
            <w:rStyle w:val="a3"/>
            <w:rFonts w:eastAsiaTheme="majorEastAsia"/>
            <w:sz w:val="22"/>
            <w:szCs w:val="22"/>
            <w:lang w:val="ro-RO"/>
          </w:rPr>
          <w:t>http://rmdiri.md</w:t>
        </w:r>
      </w:hyperlink>
    </w:p>
    <w:p w14:paraId="60B86E34" w14:textId="77777777" w:rsidR="009737F1" w:rsidRPr="00113320" w:rsidRDefault="009737F1" w:rsidP="009737F1">
      <w:pPr>
        <w:widowControl w:val="0"/>
        <w:ind w:firstLine="0"/>
        <w:rPr>
          <w:sz w:val="22"/>
          <w:szCs w:val="22"/>
          <w:lang w:val="ro-RO"/>
        </w:rPr>
      </w:pPr>
      <w:r w:rsidRPr="00113320">
        <w:rPr>
          <w:sz w:val="22"/>
          <w:szCs w:val="22"/>
          <w:lang w:val="ro-RO"/>
        </w:rPr>
        <w:t xml:space="preserve">Revista Studii Juridice Universitare - </w:t>
      </w:r>
      <w:hyperlink r:id="rId11" w:history="1">
        <w:r w:rsidRPr="00113320">
          <w:rPr>
            <w:rStyle w:val="a3"/>
            <w:rFonts w:eastAsiaTheme="majorEastAsia"/>
            <w:lang w:val="ro-RO"/>
          </w:rPr>
          <w:t>http://studiijuridice.md/</w:t>
        </w:r>
      </w:hyperlink>
    </w:p>
    <w:p w14:paraId="1E68B52F" w14:textId="77777777" w:rsidR="009737F1" w:rsidRPr="00113320" w:rsidRDefault="009737F1" w:rsidP="009737F1">
      <w:pPr>
        <w:ind w:firstLine="0"/>
        <w:rPr>
          <w:sz w:val="22"/>
          <w:szCs w:val="22"/>
          <w:lang w:val="ro-RO"/>
        </w:rPr>
      </w:pPr>
      <w:r w:rsidRPr="00113320">
        <w:rPr>
          <w:sz w:val="22"/>
          <w:szCs w:val="22"/>
          <w:lang w:val="ro-RO"/>
        </w:rPr>
        <w:t xml:space="preserve">UE online - </w:t>
      </w:r>
      <w:hyperlink r:id="rId12" w:tgtFrame="blank" w:history="1">
        <w:r w:rsidRPr="00113320">
          <w:rPr>
            <w:rStyle w:val="a3"/>
            <w:rFonts w:eastAsiaTheme="majorEastAsia"/>
            <w:sz w:val="22"/>
            <w:szCs w:val="22"/>
            <w:lang w:val="ro-RO"/>
          </w:rPr>
          <w:t>http://europa.eu.int/</w:t>
        </w:r>
      </w:hyperlink>
      <w:r w:rsidRPr="00113320">
        <w:rPr>
          <w:sz w:val="22"/>
          <w:szCs w:val="22"/>
          <w:lang w:val="ro-RO"/>
        </w:rPr>
        <w:t xml:space="preserve"> </w:t>
      </w:r>
    </w:p>
    <w:p w14:paraId="31FB7BF4" w14:textId="77777777" w:rsidR="009737F1" w:rsidRPr="00113320" w:rsidRDefault="009737F1" w:rsidP="009737F1">
      <w:pPr>
        <w:spacing w:line="360" w:lineRule="auto"/>
        <w:ind w:firstLine="0"/>
        <w:rPr>
          <w:b/>
          <w:szCs w:val="24"/>
          <w:lang w:val="ro-RO"/>
        </w:rPr>
      </w:pPr>
    </w:p>
    <w:p w14:paraId="17CF1C1B" w14:textId="20332172" w:rsidR="009737F1" w:rsidRPr="00113320" w:rsidRDefault="009737F1" w:rsidP="009737F1">
      <w:pPr>
        <w:widowControl w:val="0"/>
        <w:ind w:firstLine="0"/>
        <w:rPr>
          <w:snapToGrid w:val="0"/>
          <w:szCs w:val="24"/>
          <w:lang w:val="ro-RO"/>
        </w:rPr>
      </w:pPr>
      <w:r w:rsidRPr="00113320">
        <w:rPr>
          <w:b/>
          <w:szCs w:val="24"/>
          <w:lang w:val="ro-RO"/>
        </w:rPr>
        <w:t>Metode de predare şi învăţare</w:t>
      </w:r>
      <w:r w:rsidRPr="00113320">
        <w:rPr>
          <w:szCs w:val="24"/>
          <w:lang w:val="ro-RO"/>
        </w:rPr>
        <w:t>:</w:t>
      </w:r>
      <w:r w:rsidRPr="00113320">
        <w:rPr>
          <w:b/>
          <w:szCs w:val="24"/>
          <w:lang w:val="ro-RO"/>
        </w:rPr>
        <w:t xml:space="preserve"> </w:t>
      </w:r>
      <w:r w:rsidRPr="00113320">
        <w:rPr>
          <w:snapToGrid w:val="0"/>
          <w:szCs w:val="24"/>
          <w:lang w:val="ro-RO"/>
        </w:rPr>
        <w:t>Prelegeri, discuţii, activităţi în grup</w:t>
      </w:r>
    </w:p>
    <w:p w14:paraId="7F75F0D3" w14:textId="77777777" w:rsidR="009737F1" w:rsidRPr="00113320" w:rsidRDefault="009737F1" w:rsidP="009737F1">
      <w:pPr>
        <w:widowControl w:val="0"/>
        <w:ind w:firstLine="0"/>
        <w:rPr>
          <w:szCs w:val="24"/>
          <w:lang w:val="ro-RO"/>
        </w:rPr>
      </w:pPr>
    </w:p>
    <w:p w14:paraId="6AA4D79E" w14:textId="21DB45A2" w:rsidR="009737F1" w:rsidRPr="00113320" w:rsidRDefault="009737F1" w:rsidP="009737F1">
      <w:pPr>
        <w:spacing w:line="360" w:lineRule="auto"/>
        <w:ind w:firstLine="0"/>
        <w:rPr>
          <w:b/>
          <w:szCs w:val="24"/>
          <w:lang w:val="ro-RO"/>
        </w:rPr>
      </w:pPr>
      <w:r w:rsidRPr="00113320">
        <w:rPr>
          <w:b/>
          <w:szCs w:val="24"/>
          <w:lang w:val="ro-RO"/>
        </w:rPr>
        <w:t>Sarcini pentru evaluare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3"/>
        <w:gridCol w:w="5905"/>
        <w:gridCol w:w="2923"/>
      </w:tblGrid>
      <w:tr w:rsidR="009737F1" w:rsidRPr="00113320" w14:paraId="587DBAAA" w14:textId="77777777" w:rsidTr="00B565F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0CA19" w14:textId="77777777" w:rsidR="009737F1" w:rsidRPr="00113320" w:rsidRDefault="009737F1" w:rsidP="00B565FF">
            <w:pPr>
              <w:ind w:firstLine="0"/>
              <w:jc w:val="center"/>
              <w:rPr>
                <w:b/>
                <w:lang w:val="ro-RO"/>
              </w:rPr>
            </w:pPr>
            <w:r w:rsidRPr="00113320">
              <w:rPr>
                <w:b/>
                <w:lang w:val="ro-RO"/>
              </w:rPr>
              <w:t>Nr./o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60B08" w14:textId="740B0C60" w:rsidR="009737F1" w:rsidRPr="00113320" w:rsidRDefault="009737F1" w:rsidP="0044547D">
            <w:pPr>
              <w:ind w:left="225" w:firstLine="0"/>
              <w:jc w:val="center"/>
              <w:rPr>
                <w:b/>
                <w:lang w:val="ro-RO"/>
              </w:rPr>
            </w:pPr>
            <w:r w:rsidRPr="00113320">
              <w:rPr>
                <w:b/>
                <w:lang w:val="ro-RO"/>
              </w:rPr>
              <w:t xml:space="preserve">Tipul de sarcini 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20599" w14:textId="66E6A560" w:rsidR="009737F1" w:rsidRPr="00113320" w:rsidRDefault="009737F1" w:rsidP="0044547D">
            <w:pPr>
              <w:ind w:firstLine="0"/>
              <w:jc w:val="left"/>
              <w:rPr>
                <w:b/>
                <w:lang w:val="ro-RO"/>
              </w:rPr>
            </w:pPr>
            <w:r w:rsidRPr="00113320">
              <w:rPr>
                <w:b/>
                <w:lang w:val="ro-RO"/>
              </w:rPr>
              <w:t xml:space="preserve">Ponderea (%) din nota finală </w:t>
            </w:r>
          </w:p>
        </w:tc>
      </w:tr>
      <w:tr w:rsidR="009737F1" w:rsidRPr="00113320" w14:paraId="1FD1AA81" w14:textId="77777777" w:rsidTr="00B565F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DDCD" w14:textId="77777777" w:rsidR="009737F1" w:rsidRPr="00113320" w:rsidRDefault="009737F1" w:rsidP="00B565FF">
            <w:pPr>
              <w:widowControl w:val="0"/>
              <w:rPr>
                <w:snapToGrid w:val="0"/>
                <w:szCs w:val="24"/>
                <w:lang w:val="ro-RO"/>
              </w:rPr>
            </w:pPr>
            <w:r w:rsidRPr="00113320">
              <w:rPr>
                <w:snapToGrid w:val="0"/>
                <w:szCs w:val="24"/>
                <w:lang w:val="ro-RO"/>
              </w:rPr>
              <w:t>1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FFDB4" w14:textId="77777777" w:rsidR="009737F1" w:rsidRPr="00113320" w:rsidRDefault="009737F1" w:rsidP="00B565FF">
            <w:pPr>
              <w:widowControl w:val="0"/>
              <w:rPr>
                <w:snapToGrid w:val="0"/>
                <w:szCs w:val="24"/>
                <w:lang w:val="ro-RO"/>
              </w:rPr>
            </w:pPr>
            <w:r w:rsidRPr="00113320">
              <w:rPr>
                <w:snapToGrid w:val="0"/>
                <w:szCs w:val="24"/>
                <w:lang w:val="ro-RO"/>
              </w:rPr>
              <w:t>Contribu</w:t>
            </w:r>
            <w:r w:rsidRPr="00113320">
              <w:rPr>
                <w:rFonts w:ascii="Cambria Math" w:hAnsi="Cambria Math" w:cs="Cambria Math"/>
                <w:snapToGrid w:val="0"/>
                <w:szCs w:val="24"/>
                <w:lang w:val="ro-RO"/>
              </w:rPr>
              <w:t>ţ</w:t>
            </w:r>
            <w:r w:rsidRPr="00113320">
              <w:rPr>
                <w:snapToGrid w:val="0"/>
                <w:szCs w:val="24"/>
                <w:lang w:val="ro-RO"/>
              </w:rPr>
              <w:t xml:space="preserve">ia personală </w:t>
            </w:r>
            <w:r w:rsidRPr="00113320">
              <w:rPr>
                <w:rFonts w:ascii="Cambria Math" w:hAnsi="Cambria Math" w:cs="Cambria Math"/>
                <w:snapToGrid w:val="0"/>
                <w:szCs w:val="24"/>
                <w:lang w:val="ro-RO"/>
              </w:rPr>
              <w:t>ş</w:t>
            </w:r>
            <w:r w:rsidRPr="00113320">
              <w:rPr>
                <w:snapToGrid w:val="0"/>
                <w:szCs w:val="24"/>
                <w:lang w:val="ro-RO"/>
              </w:rPr>
              <w:t>i activismul la ore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C260" w14:textId="77777777" w:rsidR="009737F1" w:rsidRPr="00113320" w:rsidRDefault="009737F1" w:rsidP="00B565FF">
            <w:pPr>
              <w:widowControl w:val="0"/>
              <w:jc w:val="center"/>
              <w:rPr>
                <w:snapToGrid w:val="0"/>
                <w:szCs w:val="24"/>
                <w:lang w:val="ro-RO"/>
              </w:rPr>
            </w:pPr>
            <w:r w:rsidRPr="00113320">
              <w:rPr>
                <w:snapToGrid w:val="0"/>
                <w:szCs w:val="24"/>
                <w:lang w:val="ro-RO"/>
              </w:rPr>
              <w:t>40</w:t>
            </w:r>
          </w:p>
        </w:tc>
      </w:tr>
      <w:tr w:rsidR="009737F1" w:rsidRPr="00113320" w14:paraId="1D04F9F5" w14:textId="77777777" w:rsidTr="00B565F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6D13B" w14:textId="77777777" w:rsidR="009737F1" w:rsidRPr="00113320" w:rsidRDefault="009737F1" w:rsidP="00B565FF">
            <w:pPr>
              <w:widowControl w:val="0"/>
              <w:rPr>
                <w:snapToGrid w:val="0"/>
                <w:szCs w:val="24"/>
                <w:lang w:val="ro-RO"/>
              </w:rPr>
            </w:pPr>
            <w:r w:rsidRPr="00113320">
              <w:rPr>
                <w:snapToGrid w:val="0"/>
                <w:szCs w:val="24"/>
                <w:lang w:val="ro-RO"/>
              </w:rPr>
              <w:t>3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5B161" w14:textId="77777777" w:rsidR="009737F1" w:rsidRPr="00113320" w:rsidRDefault="009737F1" w:rsidP="00B565FF">
            <w:pPr>
              <w:widowControl w:val="0"/>
              <w:rPr>
                <w:snapToGrid w:val="0"/>
                <w:szCs w:val="24"/>
                <w:lang w:val="ro-RO"/>
              </w:rPr>
            </w:pPr>
            <w:r w:rsidRPr="00113320">
              <w:rPr>
                <w:snapToGrid w:val="0"/>
                <w:szCs w:val="24"/>
                <w:lang w:val="ro-RO"/>
              </w:rPr>
              <w:t>Prezentarea lucrării individuale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2B41F" w14:textId="77777777" w:rsidR="009737F1" w:rsidRPr="00113320" w:rsidRDefault="009737F1" w:rsidP="00B565FF">
            <w:pPr>
              <w:widowControl w:val="0"/>
              <w:jc w:val="center"/>
              <w:rPr>
                <w:snapToGrid w:val="0"/>
                <w:szCs w:val="24"/>
                <w:lang w:val="ro-RO"/>
              </w:rPr>
            </w:pPr>
            <w:r w:rsidRPr="00113320">
              <w:rPr>
                <w:snapToGrid w:val="0"/>
                <w:szCs w:val="24"/>
                <w:lang w:val="ro-RO"/>
              </w:rPr>
              <w:t xml:space="preserve">20 </w:t>
            </w:r>
          </w:p>
        </w:tc>
      </w:tr>
      <w:tr w:rsidR="009737F1" w:rsidRPr="00113320" w14:paraId="0E91C479" w14:textId="77777777" w:rsidTr="00B565F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E6AC" w14:textId="77777777" w:rsidR="009737F1" w:rsidRPr="00113320" w:rsidRDefault="009737F1" w:rsidP="00B565FF">
            <w:pPr>
              <w:widowControl w:val="0"/>
              <w:rPr>
                <w:snapToGrid w:val="0"/>
                <w:szCs w:val="24"/>
                <w:lang w:val="ro-RO"/>
              </w:rPr>
            </w:pPr>
            <w:r w:rsidRPr="00113320">
              <w:rPr>
                <w:snapToGrid w:val="0"/>
                <w:szCs w:val="24"/>
                <w:lang w:val="ro-RO"/>
              </w:rPr>
              <w:t>4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F36F2" w14:textId="77777777" w:rsidR="009737F1" w:rsidRPr="00113320" w:rsidRDefault="009737F1" w:rsidP="00B565FF">
            <w:pPr>
              <w:widowControl w:val="0"/>
              <w:rPr>
                <w:snapToGrid w:val="0"/>
                <w:szCs w:val="24"/>
                <w:lang w:val="ro-RO"/>
              </w:rPr>
            </w:pPr>
            <w:r w:rsidRPr="00113320">
              <w:rPr>
                <w:snapToGrid w:val="0"/>
                <w:szCs w:val="24"/>
                <w:lang w:val="ro-RO"/>
              </w:rPr>
              <w:t xml:space="preserve">Examen final 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B88F5" w14:textId="77777777" w:rsidR="009737F1" w:rsidRPr="00113320" w:rsidRDefault="009737F1" w:rsidP="00B565FF">
            <w:pPr>
              <w:widowControl w:val="0"/>
              <w:jc w:val="center"/>
              <w:rPr>
                <w:snapToGrid w:val="0"/>
                <w:szCs w:val="24"/>
                <w:lang w:val="ro-RO"/>
              </w:rPr>
            </w:pPr>
            <w:r w:rsidRPr="00113320">
              <w:rPr>
                <w:snapToGrid w:val="0"/>
                <w:szCs w:val="24"/>
                <w:lang w:val="ro-RO"/>
              </w:rPr>
              <w:t xml:space="preserve"> 40</w:t>
            </w:r>
          </w:p>
        </w:tc>
      </w:tr>
      <w:tr w:rsidR="009737F1" w:rsidRPr="00113320" w14:paraId="6E73501C" w14:textId="77777777" w:rsidTr="00B565F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028B" w14:textId="77777777" w:rsidR="009737F1" w:rsidRPr="00113320" w:rsidRDefault="009737F1" w:rsidP="00B565FF">
            <w:pPr>
              <w:ind w:firstLine="0"/>
              <w:jc w:val="left"/>
              <w:rPr>
                <w:b/>
                <w:lang w:val="ro-RO"/>
              </w:rPr>
            </w:pP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D44E5" w14:textId="77777777" w:rsidR="009737F1" w:rsidRPr="00113320" w:rsidRDefault="009737F1" w:rsidP="00B565FF">
            <w:pPr>
              <w:ind w:firstLine="0"/>
              <w:jc w:val="left"/>
              <w:rPr>
                <w:b/>
                <w:lang w:val="ro-RO"/>
              </w:rPr>
            </w:pPr>
            <w:r w:rsidRPr="00113320">
              <w:rPr>
                <w:b/>
                <w:lang w:val="ro-RO"/>
              </w:rPr>
              <w:t xml:space="preserve">Total 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DA15" w14:textId="77777777" w:rsidR="009737F1" w:rsidRPr="00113320" w:rsidRDefault="009737F1" w:rsidP="00B565FF">
            <w:pPr>
              <w:jc w:val="center"/>
              <w:rPr>
                <w:b/>
                <w:lang w:val="ro-RO"/>
              </w:rPr>
            </w:pPr>
            <w:r w:rsidRPr="00113320">
              <w:rPr>
                <w:b/>
                <w:lang w:val="ro-RO"/>
              </w:rPr>
              <w:t>100</w:t>
            </w:r>
          </w:p>
        </w:tc>
      </w:tr>
    </w:tbl>
    <w:p w14:paraId="58D5455F" w14:textId="77777777" w:rsidR="009737F1" w:rsidRPr="00113320" w:rsidRDefault="009737F1" w:rsidP="009737F1">
      <w:pPr>
        <w:spacing w:line="360" w:lineRule="auto"/>
        <w:ind w:firstLine="0"/>
        <w:rPr>
          <w:b/>
          <w:sz w:val="22"/>
          <w:szCs w:val="22"/>
          <w:lang w:val="ro-RO"/>
        </w:rPr>
      </w:pPr>
    </w:p>
    <w:p w14:paraId="5585797A" w14:textId="6496CA75" w:rsidR="009737F1" w:rsidRPr="00113320" w:rsidRDefault="009737F1" w:rsidP="009737F1">
      <w:pPr>
        <w:spacing w:line="360" w:lineRule="auto"/>
        <w:ind w:firstLine="0"/>
        <w:rPr>
          <w:szCs w:val="24"/>
          <w:lang w:val="ro-RO"/>
        </w:rPr>
      </w:pPr>
      <w:r w:rsidRPr="00113320">
        <w:rPr>
          <w:b/>
          <w:szCs w:val="24"/>
          <w:lang w:val="ro-RO"/>
        </w:rPr>
        <w:t xml:space="preserve">Structura unităţii de curs </w:t>
      </w:r>
    </w:p>
    <w:tbl>
      <w:tblPr>
        <w:tblW w:w="9768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8"/>
        <w:gridCol w:w="3183"/>
        <w:gridCol w:w="1563"/>
        <w:gridCol w:w="1412"/>
        <w:gridCol w:w="1214"/>
        <w:gridCol w:w="1338"/>
      </w:tblGrid>
      <w:tr w:rsidR="002C2A8C" w:rsidRPr="00113320" w14:paraId="023B37E1" w14:textId="77777777" w:rsidTr="001F17FC">
        <w:trPr>
          <w:trHeight w:val="459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5403" w14:textId="77777777" w:rsidR="002C2A8C" w:rsidRPr="00113320" w:rsidRDefault="002C2A8C" w:rsidP="001F17FC">
            <w:pPr>
              <w:ind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113320">
              <w:rPr>
                <w:b/>
                <w:bCs/>
                <w:color w:val="000000"/>
                <w:sz w:val="20"/>
                <w:lang w:val="ro-RO"/>
              </w:rPr>
              <w:t>Repartizarea orelor</w:t>
            </w:r>
          </w:p>
          <w:p w14:paraId="6043C9E2" w14:textId="47BB6871" w:rsidR="002C2A8C" w:rsidRPr="00113320" w:rsidRDefault="002C2A8C" w:rsidP="002C2A8C">
            <w:pPr>
              <w:ind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113320">
              <w:rPr>
                <w:b/>
                <w:bCs/>
                <w:color w:val="000000"/>
                <w:sz w:val="20"/>
                <w:lang w:val="ro-RO"/>
              </w:rPr>
              <w:t>P/S</w:t>
            </w:r>
          </w:p>
          <w:p w14:paraId="23A4D84B" w14:textId="056C14BE" w:rsidR="002C2A8C" w:rsidRPr="00113320" w:rsidRDefault="002C2A8C" w:rsidP="001F17FC">
            <w:pPr>
              <w:ind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6C06" w14:textId="77777777" w:rsidR="002C2A8C" w:rsidRPr="00113320" w:rsidRDefault="002C2A8C" w:rsidP="001F17FC">
            <w:pPr>
              <w:ind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  <w:p w14:paraId="58DECD30" w14:textId="77777777" w:rsidR="002C2A8C" w:rsidRPr="00113320" w:rsidRDefault="002C2A8C" w:rsidP="001F17FC">
            <w:pPr>
              <w:ind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113320">
              <w:rPr>
                <w:b/>
                <w:bCs/>
                <w:color w:val="000000"/>
                <w:sz w:val="20"/>
                <w:lang w:val="ro-RO"/>
              </w:rPr>
              <w:t>Conţinuturi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28E50" w14:textId="36AC4CB3" w:rsidR="002C2A8C" w:rsidRPr="00113320" w:rsidRDefault="002C2A8C" w:rsidP="002C2A8C">
            <w:pPr>
              <w:ind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113320">
              <w:rPr>
                <w:b/>
                <w:bCs/>
                <w:color w:val="000000"/>
                <w:sz w:val="20"/>
                <w:lang w:val="ro-RO"/>
              </w:rPr>
              <w:t>Lectură obligatorie</w:t>
            </w:r>
            <w:r w:rsidRPr="00113320">
              <w:rPr>
                <w:sz w:val="20"/>
                <w:lang w:val="ro-RO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A9823" w14:textId="0B073ADC" w:rsidR="002C2A8C" w:rsidRPr="00113320" w:rsidRDefault="002C2A8C" w:rsidP="002C2A8C">
            <w:pPr>
              <w:ind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113320">
              <w:rPr>
                <w:b/>
                <w:bCs/>
                <w:color w:val="000000"/>
                <w:sz w:val="20"/>
                <w:lang w:val="ro-RO"/>
              </w:rPr>
              <w:t>Lectură suplimentară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40F8" w14:textId="4C7A8205" w:rsidR="002C2A8C" w:rsidRPr="00113320" w:rsidRDefault="002C2A8C" w:rsidP="002C2A8C">
            <w:pPr>
              <w:ind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113320">
              <w:rPr>
                <w:b/>
                <w:bCs/>
                <w:color w:val="000000"/>
                <w:sz w:val="20"/>
                <w:lang w:val="ro-RO"/>
              </w:rPr>
              <w:t xml:space="preserve">Sarcini în grup </w:t>
            </w:r>
          </w:p>
          <w:p w14:paraId="32384429" w14:textId="2F69B681" w:rsidR="002C2A8C" w:rsidRPr="00113320" w:rsidRDefault="002C2A8C" w:rsidP="001F17FC">
            <w:pPr>
              <w:ind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B991C" w14:textId="05EB290C" w:rsidR="002C2A8C" w:rsidRPr="00113320" w:rsidRDefault="002C2A8C" w:rsidP="002C2A8C">
            <w:pPr>
              <w:ind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113320">
              <w:rPr>
                <w:b/>
                <w:bCs/>
                <w:color w:val="000000"/>
                <w:sz w:val="20"/>
                <w:lang w:val="ro-RO"/>
              </w:rPr>
              <w:t>Sarcini individuale</w:t>
            </w:r>
          </w:p>
          <w:p w14:paraId="734D9432" w14:textId="12DACBF1" w:rsidR="002C2A8C" w:rsidRPr="00113320" w:rsidRDefault="002C2A8C" w:rsidP="001F17FC">
            <w:pPr>
              <w:ind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</w:tr>
      <w:tr w:rsidR="002C2A8C" w:rsidRPr="00113320" w14:paraId="59342108" w14:textId="77777777" w:rsidTr="001F17FC">
        <w:trPr>
          <w:trHeight w:val="467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B7400" w14:textId="77777777" w:rsidR="002C2A8C" w:rsidRPr="00113320" w:rsidRDefault="002C2A8C" w:rsidP="001F17FC">
            <w:pPr>
              <w:ind w:firstLine="0"/>
              <w:rPr>
                <w:lang w:val="ro-RO"/>
              </w:rPr>
            </w:pPr>
            <w:r w:rsidRPr="00113320">
              <w:rPr>
                <w:lang w:val="ro-RO"/>
              </w:rPr>
              <w:t xml:space="preserve"> </w:t>
            </w:r>
          </w:p>
          <w:p w14:paraId="61FE05DB" w14:textId="77777777" w:rsidR="002C2A8C" w:rsidRPr="00113320" w:rsidRDefault="002C2A8C" w:rsidP="001F17FC">
            <w:pPr>
              <w:ind w:firstLine="0"/>
              <w:rPr>
                <w:lang w:val="ro-RO"/>
              </w:rPr>
            </w:pPr>
          </w:p>
          <w:p w14:paraId="69339BF1" w14:textId="77777777" w:rsidR="002C2A8C" w:rsidRPr="00113320" w:rsidRDefault="002C2A8C" w:rsidP="001F17FC">
            <w:pPr>
              <w:ind w:firstLine="0"/>
              <w:jc w:val="center"/>
              <w:rPr>
                <w:b/>
                <w:color w:val="000000"/>
                <w:sz w:val="16"/>
                <w:szCs w:val="16"/>
                <w:lang w:val="ro-RO"/>
              </w:rPr>
            </w:pPr>
            <w:r w:rsidRPr="00113320">
              <w:rPr>
                <w:b/>
                <w:color w:val="000000"/>
                <w:sz w:val="16"/>
                <w:szCs w:val="16"/>
                <w:lang w:val="ro-RO"/>
              </w:rPr>
              <w:t>Cu fr. 4/4</w:t>
            </w:r>
          </w:p>
          <w:p w14:paraId="7BF25047" w14:textId="77777777" w:rsidR="002C2A8C" w:rsidRPr="00113320" w:rsidRDefault="002C2A8C" w:rsidP="001F17FC">
            <w:pPr>
              <w:ind w:firstLine="0"/>
              <w:rPr>
                <w:lang w:val="ro-RO"/>
              </w:rPr>
            </w:pPr>
            <w:r w:rsidRPr="00113320">
              <w:rPr>
                <w:b/>
                <w:color w:val="000000"/>
                <w:sz w:val="16"/>
                <w:szCs w:val="16"/>
                <w:lang w:val="ro-RO"/>
              </w:rPr>
              <w:t>Cu FR 2/0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EAAEE" w14:textId="77777777" w:rsidR="002C2A8C" w:rsidRPr="00113320" w:rsidRDefault="002C2A8C" w:rsidP="00D135AF">
            <w:pPr>
              <w:ind w:firstLine="0"/>
              <w:rPr>
                <w:lang w:val="ro-RO"/>
              </w:rPr>
            </w:pPr>
            <w:r w:rsidRPr="00113320">
              <w:rPr>
                <w:b/>
                <w:lang w:val="ro-RO"/>
              </w:rPr>
              <w:t>Contractele încheiate cu scopul transmiterii dreptului patrimonial in proprietate</w:t>
            </w:r>
            <w:r w:rsidRPr="00113320">
              <w:rPr>
                <w:lang w:val="ro-RO"/>
              </w:rPr>
              <w:t>: contractul de vânzare-cumpărare, contractul de schimb, contractul de donaţie.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3F1B" w14:textId="77777777" w:rsidR="002C2A8C" w:rsidRPr="00113320" w:rsidRDefault="002C2A8C" w:rsidP="001F17FC">
            <w:pPr>
              <w:ind w:firstLine="0"/>
              <w:jc w:val="center"/>
              <w:rPr>
                <w:szCs w:val="24"/>
                <w:lang w:val="ro-RO"/>
              </w:rPr>
            </w:pPr>
            <w:r w:rsidRPr="00113320">
              <w:rPr>
                <w:szCs w:val="24"/>
                <w:lang w:val="ro-RO"/>
              </w:rPr>
              <w:t>Chibac Gh., s.a. Drept civil. Contracte speciale. Volumul III.</w:t>
            </w:r>
          </w:p>
          <w:p w14:paraId="70B1D60F" w14:textId="77777777" w:rsidR="002C2A8C" w:rsidRPr="00113320" w:rsidRDefault="002C2A8C" w:rsidP="001F17FC">
            <w:pPr>
              <w:ind w:firstLine="0"/>
              <w:jc w:val="center"/>
              <w:rPr>
                <w:b/>
                <w:bCs/>
                <w:color w:val="000000"/>
                <w:szCs w:val="24"/>
                <w:lang w:val="ro-RO"/>
              </w:rPr>
            </w:pPr>
            <w:r w:rsidRPr="00113320">
              <w:rPr>
                <w:szCs w:val="24"/>
                <w:lang w:val="ro-RO"/>
              </w:rPr>
              <w:t>p. 10-90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E2D3" w14:textId="77777777" w:rsidR="002C2A8C" w:rsidRPr="00113320" w:rsidRDefault="002C2A8C" w:rsidP="001F17FC">
            <w:pPr>
              <w:widowControl w:val="0"/>
              <w:ind w:firstLine="0"/>
              <w:rPr>
                <w:szCs w:val="22"/>
                <w:lang w:val="ro-RO"/>
              </w:rPr>
            </w:pPr>
            <w:r w:rsidRPr="00113320">
              <w:rPr>
                <w:sz w:val="22"/>
                <w:szCs w:val="22"/>
                <w:lang w:val="ro-RO"/>
              </w:rPr>
              <w:t xml:space="preserve">Ministerul Justiţiei - </w:t>
            </w:r>
            <w:hyperlink r:id="rId13" w:history="1">
              <w:r w:rsidRPr="00113320">
                <w:rPr>
                  <w:rStyle w:val="a3"/>
                  <w:rFonts w:eastAsiaTheme="majorEastAsia"/>
                  <w:lang w:val="ro-RO"/>
                </w:rPr>
                <w:t>http://www.justice.gov.md/</w:t>
              </w:r>
            </w:hyperlink>
          </w:p>
          <w:p w14:paraId="1FA3AFB7" w14:textId="77777777" w:rsidR="002C2A8C" w:rsidRPr="00113320" w:rsidRDefault="002C2A8C" w:rsidP="001F17FC">
            <w:pPr>
              <w:ind w:right="-136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8CB15" w14:textId="77777777" w:rsidR="002C2A8C" w:rsidRPr="00113320" w:rsidRDefault="002C2A8C" w:rsidP="001F17FC">
            <w:pPr>
              <w:ind w:firstLine="0"/>
              <w:jc w:val="center"/>
              <w:rPr>
                <w:color w:val="000000"/>
                <w:sz w:val="20"/>
                <w:lang w:val="ro-RO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C909" w14:textId="77777777" w:rsidR="002C2A8C" w:rsidRPr="00113320" w:rsidRDefault="002C2A8C" w:rsidP="001F17FC">
            <w:pPr>
              <w:ind w:firstLine="0"/>
              <w:rPr>
                <w:color w:val="000000"/>
                <w:sz w:val="20"/>
                <w:lang w:val="ro-RO"/>
              </w:rPr>
            </w:pPr>
            <w:r w:rsidRPr="00113320">
              <w:rPr>
                <w:color w:val="000000"/>
                <w:sz w:val="20"/>
                <w:lang w:val="ro-RO"/>
              </w:rPr>
              <w:t xml:space="preserve">Proiect: </w:t>
            </w:r>
            <w:r w:rsidRPr="00113320">
              <w:rPr>
                <w:b/>
                <w:lang w:val="ro-RO"/>
              </w:rPr>
              <w:t xml:space="preserve"> </w:t>
            </w:r>
            <w:r w:rsidRPr="00113320">
              <w:rPr>
                <w:sz w:val="16"/>
                <w:szCs w:val="16"/>
                <w:lang w:val="ro-RO"/>
              </w:rPr>
              <w:t>Contractele încheiate cu scopul transmiterii dreptului patrimonial in proprietate</w:t>
            </w:r>
          </w:p>
        </w:tc>
      </w:tr>
      <w:tr w:rsidR="002C2A8C" w:rsidRPr="00113320" w14:paraId="5677B05A" w14:textId="77777777" w:rsidTr="001F17FC">
        <w:trPr>
          <w:trHeight w:val="377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03AD" w14:textId="77777777" w:rsidR="002C2A8C" w:rsidRPr="00113320" w:rsidRDefault="002C2A8C" w:rsidP="001F17FC">
            <w:pPr>
              <w:ind w:firstLine="0"/>
              <w:rPr>
                <w:lang w:val="ro-RO"/>
              </w:rPr>
            </w:pPr>
          </w:p>
          <w:p w14:paraId="296DE089" w14:textId="77777777" w:rsidR="002C2A8C" w:rsidRPr="00113320" w:rsidRDefault="002C2A8C" w:rsidP="001F17FC">
            <w:pPr>
              <w:ind w:firstLine="0"/>
              <w:jc w:val="center"/>
              <w:rPr>
                <w:b/>
                <w:color w:val="000000"/>
                <w:sz w:val="16"/>
                <w:szCs w:val="16"/>
                <w:lang w:val="ro-RO"/>
              </w:rPr>
            </w:pPr>
            <w:r w:rsidRPr="00113320">
              <w:rPr>
                <w:b/>
                <w:color w:val="000000"/>
                <w:sz w:val="16"/>
                <w:szCs w:val="16"/>
                <w:lang w:val="ro-RO"/>
              </w:rPr>
              <w:t>Cu fr. 2/2</w:t>
            </w:r>
          </w:p>
          <w:p w14:paraId="774BB5B1" w14:textId="77777777" w:rsidR="002C2A8C" w:rsidRPr="00113320" w:rsidRDefault="002C2A8C" w:rsidP="001F17FC">
            <w:pPr>
              <w:ind w:firstLine="0"/>
              <w:rPr>
                <w:lang w:val="ro-RO"/>
              </w:rPr>
            </w:pPr>
            <w:r w:rsidRPr="00113320">
              <w:rPr>
                <w:b/>
                <w:color w:val="000000"/>
                <w:sz w:val="16"/>
                <w:szCs w:val="16"/>
                <w:lang w:val="ro-RO"/>
              </w:rPr>
              <w:t>Cu FR 2/0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643E8" w14:textId="77777777" w:rsidR="002C2A8C" w:rsidRPr="00113320" w:rsidRDefault="002C2A8C" w:rsidP="00D135AF">
            <w:pPr>
              <w:ind w:firstLine="0"/>
              <w:rPr>
                <w:lang w:val="ro-RO"/>
              </w:rPr>
            </w:pPr>
            <w:r w:rsidRPr="00113320">
              <w:rPr>
                <w:b/>
                <w:lang w:val="ro-RO"/>
              </w:rPr>
              <w:t>Renta şi Contractul de înstrăinare a bunului cu condiţia întreţinerii pe viaţă</w:t>
            </w:r>
            <w:r w:rsidRPr="00113320">
              <w:rPr>
                <w:lang w:val="ro-RO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7F7D1" w14:textId="77777777" w:rsidR="002C2A8C" w:rsidRPr="00113320" w:rsidRDefault="002C2A8C" w:rsidP="001F17FC">
            <w:pPr>
              <w:ind w:firstLine="0"/>
              <w:jc w:val="center"/>
              <w:rPr>
                <w:szCs w:val="24"/>
                <w:lang w:val="ro-RO"/>
              </w:rPr>
            </w:pPr>
            <w:r w:rsidRPr="00113320">
              <w:rPr>
                <w:szCs w:val="24"/>
                <w:lang w:val="ro-RO"/>
              </w:rPr>
              <w:t>Chibac Gh., s.a. Drept civil. Contracte speciale. Volumul III.</w:t>
            </w:r>
          </w:p>
          <w:p w14:paraId="311AF347" w14:textId="77777777" w:rsidR="002C2A8C" w:rsidRPr="00113320" w:rsidRDefault="002C2A8C" w:rsidP="001F17FC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ro-RO"/>
              </w:rPr>
            </w:pPr>
            <w:r w:rsidRPr="00113320">
              <w:rPr>
                <w:szCs w:val="24"/>
                <w:lang w:val="ro-RO"/>
              </w:rPr>
              <w:t>p.93-118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C96D" w14:textId="77777777" w:rsidR="002C2A8C" w:rsidRPr="00113320" w:rsidRDefault="002C2A8C" w:rsidP="001F17FC">
            <w:pPr>
              <w:ind w:right="-136" w:firstLine="0"/>
              <w:jc w:val="center"/>
              <w:rPr>
                <w:szCs w:val="24"/>
                <w:lang w:val="ro-RO"/>
              </w:rPr>
            </w:pPr>
            <w:r w:rsidRPr="00113320">
              <w:rPr>
                <w:szCs w:val="24"/>
                <w:lang w:val="ro-RO"/>
              </w:rPr>
              <w:t>Dogaru I. Drept civil. Contracte speciale. p.</w:t>
            </w:r>
          </w:p>
          <w:p w14:paraId="3083443F" w14:textId="77777777" w:rsidR="002C2A8C" w:rsidRPr="00113320" w:rsidRDefault="002C2A8C" w:rsidP="001F17FC">
            <w:pPr>
              <w:ind w:right="-136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113320">
              <w:rPr>
                <w:szCs w:val="24"/>
                <w:lang w:val="ro-RO"/>
              </w:rPr>
              <w:t>823-946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0339" w14:textId="77777777" w:rsidR="002C2A8C" w:rsidRPr="00113320" w:rsidRDefault="002C2A8C" w:rsidP="001F17FC">
            <w:pPr>
              <w:ind w:firstLine="0"/>
              <w:jc w:val="center"/>
              <w:rPr>
                <w:color w:val="000000"/>
                <w:sz w:val="20"/>
                <w:lang w:val="ro-RO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6F7B" w14:textId="77777777" w:rsidR="002C2A8C" w:rsidRPr="00113320" w:rsidRDefault="002C2A8C" w:rsidP="001F17FC">
            <w:pPr>
              <w:jc w:val="center"/>
              <w:rPr>
                <w:color w:val="000000"/>
                <w:sz w:val="20"/>
                <w:lang w:val="ro-RO"/>
              </w:rPr>
            </w:pPr>
          </w:p>
        </w:tc>
      </w:tr>
      <w:tr w:rsidR="002C2A8C" w:rsidRPr="00113320" w14:paraId="32B67427" w14:textId="77777777" w:rsidTr="001F17FC">
        <w:trPr>
          <w:trHeight w:val="35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5179" w14:textId="77777777" w:rsidR="002C2A8C" w:rsidRPr="00113320" w:rsidRDefault="002C2A8C" w:rsidP="001F17FC">
            <w:pPr>
              <w:ind w:firstLine="0"/>
              <w:rPr>
                <w:lang w:val="ro-RO"/>
              </w:rPr>
            </w:pPr>
            <w:r w:rsidRPr="00113320">
              <w:rPr>
                <w:lang w:val="ro-RO"/>
              </w:rPr>
              <w:t xml:space="preserve"> </w:t>
            </w:r>
          </w:p>
          <w:p w14:paraId="6F03748F" w14:textId="77777777" w:rsidR="002C2A8C" w:rsidRPr="00113320" w:rsidRDefault="002C2A8C" w:rsidP="001F17FC">
            <w:pPr>
              <w:ind w:firstLine="0"/>
              <w:jc w:val="center"/>
              <w:rPr>
                <w:b/>
                <w:color w:val="000000"/>
                <w:sz w:val="16"/>
                <w:szCs w:val="16"/>
                <w:lang w:val="ro-RO"/>
              </w:rPr>
            </w:pPr>
            <w:r w:rsidRPr="00113320">
              <w:rPr>
                <w:b/>
                <w:color w:val="000000"/>
                <w:sz w:val="16"/>
                <w:szCs w:val="16"/>
                <w:lang w:val="ro-RO"/>
              </w:rPr>
              <w:t>Cu fr. 4/4</w:t>
            </w:r>
          </w:p>
          <w:p w14:paraId="729B7779" w14:textId="77777777" w:rsidR="002C2A8C" w:rsidRPr="00113320" w:rsidRDefault="002C2A8C" w:rsidP="001F17FC">
            <w:pPr>
              <w:ind w:firstLine="0"/>
              <w:rPr>
                <w:lang w:val="ro-RO"/>
              </w:rPr>
            </w:pPr>
            <w:r w:rsidRPr="00113320">
              <w:rPr>
                <w:b/>
                <w:color w:val="000000"/>
                <w:sz w:val="16"/>
                <w:szCs w:val="16"/>
                <w:lang w:val="ro-RO"/>
              </w:rPr>
              <w:t>Cu FR 2/2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361F4" w14:textId="77777777" w:rsidR="002C2A8C" w:rsidRPr="00113320" w:rsidRDefault="002C2A8C" w:rsidP="00D135AF">
            <w:pPr>
              <w:ind w:firstLine="0"/>
              <w:rPr>
                <w:lang w:val="ro-RO"/>
              </w:rPr>
            </w:pPr>
            <w:r w:rsidRPr="00113320">
              <w:rPr>
                <w:b/>
                <w:lang w:val="ro-RO"/>
              </w:rPr>
              <w:t>Contractele cu scopul transmiterii bunului in folosinţă</w:t>
            </w:r>
            <w:r w:rsidRPr="00113320">
              <w:rPr>
                <w:lang w:val="ro-RO"/>
              </w:rPr>
              <w:t xml:space="preserve"> : contractul de locaţiune, contractul de comodat, contractul de </w:t>
            </w:r>
            <w:r w:rsidRPr="00113320">
              <w:rPr>
                <w:lang w:val="ro-RO"/>
              </w:rPr>
              <w:lastRenderedPageBreak/>
              <w:t xml:space="preserve">leaşing.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B75E" w14:textId="77777777" w:rsidR="002C2A8C" w:rsidRPr="00113320" w:rsidRDefault="002C2A8C" w:rsidP="001F17FC">
            <w:pPr>
              <w:ind w:firstLine="0"/>
              <w:jc w:val="center"/>
              <w:rPr>
                <w:szCs w:val="24"/>
                <w:lang w:val="ro-RO"/>
              </w:rPr>
            </w:pPr>
            <w:r w:rsidRPr="00113320">
              <w:rPr>
                <w:szCs w:val="24"/>
                <w:lang w:val="ro-RO"/>
              </w:rPr>
              <w:lastRenderedPageBreak/>
              <w:t xml:space="preserve">Chibac Gh., s.a. Drept civil. Contracte speciale. </w:t>
            </w:r>
            <w:r w:rsidRPr="00113320">
              <w:rPr>
                <w:szCs w:val="24"/>
                <w:lang w:val="ro-RO"/>
              </w:rPr>
              <w:lastRenderedPageBreak/>
              <w:t>Volumul III.</w:t>
            </w:r>
          </w:p>
          <w:p w14:paraId="3FB44FF0" w14:textId="77777777" w:rsidR="002C2A8C" w:rsidRPr="00113320" w:rsidRDefault="002C2A8C" w:rsidP="001F17FC">
            <w:pPr>
              <w:ind w:firstLine="0"/>
              <w:jc w:val="center"/>
              <w:rPr>
                <w:color w:val="000000"/>
                <w:sz w:val="20"/>
                <w:lang w:val="ro-RO"/>
              </w:rPr>
            </w:pPr>
            <w:r w:rsidRPr="00113320">
              <w:rPr>
                <w:szCs w:val="24"/>
                <w:lang w:val="ro-RO"/>
              </w:rPr>
              <w:t>p.119-222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8C46" w14:textId="77777777" w:rsidR="002C2A8C" w:rsidRPr="00113320" w:rsidRDefault="002C2A8C" w:rsidP="001F17FC">
            <w:pPr>
              <w:widowControl w:val="0"/>
              <w:ind w:firstLine="0"/>
              <w:rPr>
                <w:szCs w:val="22"/>
                <w:lang w:val="ro-RO"/>
              </w:rPr>
            </w:pPr>
            <w:r w:rsidRPr="00113320">
              <w:rPr>
                <w:sz w:val="22"/>
                <w:szCs w:val="22"/>
                <w:lang w:val="ro-RO"/>
              </w:rPr>
              <w:lastRenderedPageBreak/>
              <w:t xml:space="preserve">Revista Studii Juridice Universitare - </w:t>
            </w:r>
            <w:hyperlink r:id="rId14" w:history="1">
              <w:r w:rsidRPr="00113320">
                <w:rPr>
                  <w:rStyle w:val="a3"/>
                  <w:rFonts w:eastAsiaTheme="majorEastAsia"/>
                  <w:lang w:val="ro-RO"/>
                </w:rPr>
                <w:t>http://studiij</w:t>
              </w:r>
              <w:r w:rsidRPr="00113320">
                <w:rPr>
                  <w:rStyle w:val="a3"/>
                  <w:rFonts w:eastAsiaTheme="majorEastAsia"/>
                  <w:lang w:val="ro-RO"/>
                </w:rPr>
                <w:lastRenderedPageBreak/>
                <w:t>uridice.md/</w:t>
              </w:r>
            </w:hyperlink>
          </w:p>
          <w:p w14:paraId="4FF103FD" w14:textId="77777777" w:rsidR="002C2A8C" w:rsidRPr="00113320" w:rsidRDefault="002C2A8C" w:rsidP="001F17FC">
            <w:pPr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E157" w14:textId="77777777" w:rsidR="002C2A8C" w:rsidRPr="00113320" w:rsidRDefault="002C2A8C" w:rsidP="001F17FC">
            <w:pPr>
              <w:ind w:firstLine="0"/>
              <w:jc w:val="center"/>
              <w:rPr>
                <w:color w:val="000000"/>
                <w:sz w:val="20"/>
                <w:lang w:val="ro-RO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BE0A" w14:textId="77777777" w:rsidR="002C2A8C" w:rsidRPr="00113320" w:rsidRDefault="002C2A8C" w:rsidP="001F17FC">
            <w:pPr>
              <w:ind w:firstLine="0"/>
              <w:rPr>
                <w:color w:val="000000"/>
                <w:sz w:val="20"/>
                <w:lang w:val="ro-RO"/>
              </w:rPr>
            </w:pPr>
            <w:r w:rsidRPr="00113320">
              <w:rPr>
                <w:color w:val="000000"/>
                <w:sz w:val="20"/>
                <w:lang w:val="ro-RO"/>
              </w:rPr>
              <w:t>Proiect:</w:t>
            </w:r>
            <w:r w:rsidRPr="00113320">
              <w:rPr>
                <w:b/>
                <w:lang w:val="ro-RO"/>
              </w:rPr>
              <w:t xml:space="preserve"> </w:t>
            </w:r>
            <w:r w:rsidRPr="00113320">
              <w:rPr>
                <w:sz w:val="16"/>
                <w:szCs w:val="16"/>
                <w:lang w:val="ro-RO"/>
              </w:rPr>
              <w:t>Contractele cu scopul transmiterii bunului in folosinţă</w:t>
            </w:r>
          </w:p>
        </w:tc>
      </w:tr>
      <w:tr w:rsidR="002C2A8C" w:rsidRPr="00113320" w14:paraId="62B8B10A" w14:textId="77777777" w:rsidTr="001F17FC">
        <w:trPr>
          <w:trHeight w:val="35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2D303" w14:textId="77777777" w:rsidR="002C2A8C" w:rsidRPr="00113320" w:rsidRDefault="002C2A8C" w:rsidP="001F17FC">
            <w:pPr>
              <w:ind w:firstLine="0"/>
              <w:rPr>
                <w:lang w:val="ro-RO"/>
              </w:rPr>
            </w:pPr>
          </w:p>
          <w:p w14:paraId="47B5E192" w14:textId="77777777" w:rsidR="002C2A8C" w:rsidRPr="00113320" w:rsidRDefault="002C2A8C" w:rsidP="001F17FC">
            <w:pPr>
              <w:ind w:firstLine="0"/>
              <w:jc w:val="center"/>
              <w:rPr>
                <w:b/>
                <w:color w:val="000000"/>
                <w:sz w:val="16"/>
                <w:szCs w:val="16"/>
                <w:lang w:val="ro-RO"/>
              </w:rPr>
            </w:pPr>
            <w:r w:rsidRPr="00113320">
              <w:rPr>
                <w:b/>
                <w:color w:val="000000"/>
                <w:sz w:val="16"/>
                <w:szCs w:val="16"/>
                <w:lang w:val="ro-RO"/>
              </w:rPr>
              <w:t>Cu fr. 4/4</w:t>
            </w:r>
          </w:p>
          <w:p w14:paraId="279B82D2" w14:textId="77777777" w:rsidR="002C2A8C" w:rsidRPr="00113320" w:rsidRDefault="002C2A8C" w:rsidP="001F17FC">
            <w:pPr>
              <w:ind w:firstLine="0"/>
              <w:rPr>
                <w:lang w:val="ro-RO"/>
              </w:rPr>
            </w:pPr>
            <w:r w:rsidRPr="00113320">
              <w:rPr>
                <w:b/>
                <w:color w:val="000000"/>
                <w:sz w:val="16"/>
                <w:szCs w:val="16"/>
                <w:lang w:val="ro-RO"/>
              </w:rPr>
              <w:t>Cu FR 2/0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67188" w14:textId="77777777" w:rsidR="002C2A8C" w:rsidRPr="00113320" w:rsidRDefault="002C2A8C" w:rsidP="00D135AF">
            <w:pPr>
              <w:ind w:firstLine="0"/>
              <w:rPr>
                <w:lang w:val="ro-RO"/>
              </w:rPr>
            </w:pPr>
            <w:r w:rsidRPr="00113320">
              <w:rPr>
                <w:b/>
                <w:lang w:val="ro-RO"/>
              </w:rPr>
              <w:t>Contractele de efectuare a lucrărilor şi prestare a serviciilor</w:t>
            </w:r>
            <w:r w:rsidRPr="00113320">
              <w:rPr>
                <w:lang w:val="ro-RO"/>
              </w:rPr>
              <w:t>: contractul de antrepriză, contractul de prestare a serviciilor.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2D91" w14:textId="77777777" w:rsidR="002C2A8C" w:rsidRPr="00113320" w:rsidRDefault="002C2A8C" w:rsidP="001F17FC">
            <w:pPr>
              <w:ind w:firstLine="0"/>
              <w:jc w:val="center"/>
              <w:rPr>
                <w:szCs w:val="24"/>
                <w:lang w:val="ro-RO"/>
              </w:rPr>
            </w:pPr>
            <w:r w:rsidRPr="00113320">
              <w:rPr>
                <w:szCs w:val="24"/>
                <w:lang w:val="ro-RO"/>
              </w:rPr>
              <w:t>Chibac Gh., s.a. Drept civil. Contracte speciale. Volumul III.</w:t>
            </w:r>
          </w:p>
          <w:p w14:paraId="4DD71899" w14:textId="77777777" w:rsidR="002C2A8C" w:rsidRPr="00113320" w:rsidRDefault="002C2A8C" w:rsidP="001F17FC">
            <w:pPr>
              <w:ind w:firstLine="0"/>
              <w:jc w:val="center"/>
              <w:rPr>
                <w:color w:val="000000"/>
                <w:sz w:val="20"/>
                <w:lang w:val="ro-RO"/>
              </w:rPr>
            </w:pPr>
            <w:r w:rsidRPr="00113320">
              <w:rPr>
                <w:szCs w:val="24"/>
                <w:lang w:val="ro-RO"/>
              </w:rPr>
              <w:t>p.223-253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8869" w14:textId="77777777" w:rsidR="002C2A8C" w:rsidRPr="00113320" w:rsidRDefault="002C2A8C" w:rsidP="001F17FC">
            <w:pPr>
              <w:ind w:right="-136" w:firstLine="28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113320">
              <w:rPr>
                <w:szCs w:val="24"/>
                <w:lang w:val="ro-RO"/>
              </w:rPr>
              <w:t>Dogaru I. Drept civil. Contracte speciale. p.505-535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1464" w14:textId="77777777" w:rsidR="002C2A8C" w:rsidRPr="00113320" w:rsidRDefault="002C2A8C" w:rsidP="001F17FC">
            <w:pPr>
              <w:ind w:firstLine="0"/>
              <w:jc w:val="center"/>
              <w:rPr>
                <w:color w:val="000000"/>
                <w:sz w:val="20"/>
                <w:lang w:val="ro-RO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F78C" w14:textId="77777777" w:rsidR="002C2A8C" w:rsidRPr="00113320" w:rsidRDefault="002C2A8C" w:rsidP="001F17FC">
            <w:pPr>
              <w:ind w:firstLine="0"/>
              <w:rPr>
                <w:color w:val="000000"/>
                <w:sz w:val="20"/>
                <w:lang w:val="ro-RO"/>
              </w:rPr>
            </w:pPr>
            <w:r w:rsidRPr="00113320">
              <w:rPr>
                <w:color w:val="000000"/>
                <w:sz w:val="20"/>
                <w:lang w:val="ro-RO"/>
              </w:rPr>
              <w:t>Proiect:</w:t>
            </w:r>
            <w:r w:rsidRPr="00113320">
              <w:rPr>
                <w:b/>
                <w:lang w:val="ro-RO"/>
              </w:rPr>
              <w:t xml:space="preserve"> </w:t>
            </w:r>
            <w:r w:rsidRPr="00113320">
              <w:rPr>
                <w:sz w:val="16"/>
                <w:szCs w:val="16"/>
                <w:lang w:val="ro-RO"/>
              </w:rPr>
              <w:t>Contractele de efectuare a lucrărilor şi prestare a serviciilor</w:t>
            </w:r>
          </w:p>
        </w:tc>
      </w:tr>
      <w:tr w:rsidR="002C2A8C" w:rsidRPr="00113320" w14:paraId="19100FED" w14:textId="77777777" w:rsidTr="001F17FC">
        <w:trPr>
          <w:trHeight w:val="35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CBE26" w14:textId="77777777" w:rsidR="002C2A8C" w:rsidRPr="00113320" w:rsidRDefault="002C2A8C" w:rsidP="001F17FC">
            <w:pPr>
              <w:ind w:firstLine="0"/>
              <w:rPr>
                <w:lang w:val="ro-RO"/>
              </w:rPr>
            </w:pPr>
          </w:p>
          <w:p w14:paraId="00C798C4" w14:textId="77777777" w:rsidR="002C2A8C" w:rsidRPr="00113320" w:rsidRDefault="002C2A8C" w:rsidP="001F17FC">
            <w:pPr>
              <w:ind w:firstLine="0"/>
              <w:jc w:val="center"/>
              <w:rPr>
                <w:b/>
                <w:color w:val="000000"/>
                <w:sz w:val="16"/>
                <w:szCs w:val="16"/>
                <w:lang w:val="ro-RO"/>
              </w:rPr>
            </w:pPr>
            <w:r w:rsidRPr="00113320">
              <w:rPr>
                <w:b/>
                <w:color w:val="000000"/>
                <w:sz w:val="16"/>
                <w:szCs w:val="16"/>
                <w:lang w:val="ro-RO"/>
              </w:rPr>
              <w:t>Cu fr. 4/4</w:t>
            </w:r>
          </w:p>
          <w:p w14:paraId="043C4C55" w14:textId="77777777" w:rsidR="002C2A8C" w:rsidRPr="00113320" w:rsidRDefault="002C2A8C" w:rsidP="001F17FC">
            <w:pPr>
              <w:ind w:firstLine="0"/>
              <w:rPr>
                <w:lang w:val="ro-RO"/>
              </w:rPr>
            </w:pPr>
            <w:r w:rsidRPr="00113320">
              <w:rPr>
                <w:b/>
                <w:color w:val="000000"/>
                <w:sz w:val="16"/>
                <w:szCs w:val="16"/>
                <w:lang w:val="ro-RO"/>
              </w:rPr>
              <w:t>Cu FR 2/0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9040B" w14:textId="77777777" w:rsidR="002C2A8C" w:rsidRPr="00113320" w:rsidRDefault="002C2A8C" w:rsidP="00D135AF">
            <w:pPr>
              <w:ind w:firstLine="0"/>
              <w:rPr>
                <w:lang w:val="ro-RO"/>
              </w:rPr>
            </w:pPr>
            <w:r w:rsidRPr="00113320">
              <w:rPr>
                <w:b/>
                <w:lang w:val="ro-RO"/>
              </w:rPr>
              <w:t>Obligaţii de transport</w:t>
            </w:r>
            <w:r w:rsidRPr="00113320">
              <w:rPr>
                <w:lang w:val="ro-RO"/>
              </w:rPr>
              <w:t>: transportul de persoane, transportul de bunuri, expediţia.</w:t>
            </w:r>
          </w:p>
          <w:p w14:paraId="442CCA95" w14:textId="77777777" w:rsidR="002C2A8C" w:rsidRPr="00113320" w:rsidRDefault="002C2A8C" w:rsidP="001F17FC">
            <w:pPr>
              <w:rPr>
                <w:lang w:val="ro-RO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93A0" w14:textId="77777777" w:rsidR="002C2A8C" w:rsidRPr="00113320" w:rsidRDefault="002C2A8C" w:rsidP="001F17FC">
            <w:pPr>
              <w:ind w:firstLine="0"/>
              <w:jc w:val="center"/>
              <w:rPr>
                <w:szCs w:val="24"/>
                <w:lang w:val="ro-RO"/>
              </w:rPr>
            </w:pPr>
            <w:r w:rsidRPr="00113320">
              <w:rPr>
                <w:szCs w:val="24"/>
                <w:lang w:val="ro-RO"/>
              </w:rPr>
              <w:t>Chibac Gh., s.a. Drept civil. Contracte speciale. Volumul III.</w:t>
            </w:r>
          </w:p>
          <w:p w14:paraId="7E80107A" w14:textId="77777777" w:rsidR="002C2A8C" w:rsidRPr="00113320" w:rsidRDefault="002C2A8C" w:rsidP="001F17FC">
            <w:pPr>
              <w:ind w:firstLine="0"/>
              <w:jc w:val="center"/>
              <w:rPr>
                <w:color w:val="000000"/>
                <w:sz w:val="20"/>
                <w:lang w:val="ro-RO"/>
              </w:rPr>
            </w:pPr>
            <w:r w:rsidRPr="00113320">
              <w:rPr>
                <w:szCs w:val="24"/>
                <w:lang w:val="ro-RO"/>
              </w:rPr>
              <w:t>p.254-289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10BC" w14:textId="77777777" w:rsidR="002C2A8C" w:rsidRPr="00113320" w:rsidRDefault="002C2A8C" w:rsidP="001F17FC">
            <w:pPr>
              <w:widowControl w:val="0"/>
              <w:ind w:firstLine="0"/>
              <w:rPr>
                <w:szCs w:val="22"/>
                <w:lang w:val="ro-RO"/>
              </w:rPr>
            </w:pPr>
            <w:r w:rsidRPr="00113320">
              <w:rPr>
                <w:sz w:val="22"/>
                <w:szCs w:val="22"/>
                <w:lang w:val="ro-RO"/>
              </w:rPr>
              <w:t xml:space="preserve">Ministerul Justiţiei - </w:t>
            </w:r>
            <w:hyperlink r:id="rId15" w:history="1">
              <w:r w:rsidRPr="00113320">
                <w:rPr>
                  <w:rStyle w:val="a3"/>
                  <w:rFonts w:eastAsiaTheme="majorEastAsia"/>
                  <w:lang w:val="ro-RO"/>
                </w:rPr>
                <w:t>http://www.justice.gov.md/</w:t>
              </w:r>
            </w:hyperlink>
          </w:p>
          <w:p w14:paraId="675FABE0" w14:textId="77777777" w:rsidR="002C2A8C" w:rsidRPr="00113320" w:rsidRDefault="002C2A8C" w:rsidP="001F17FC">
            <w:pPr>
              <w:ind w:right="-136" w:firstLine="0"/>
              <w:jc w:val="center"/>
              <w:rPr>
                <w:bCs/>
                <w:color w:val="000000"/>
                <w:sz w:val="20"/>
                <w:lang w:val="ro-RO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19753" w14:textId="77777777" w:rsidR="002C2A8C" w:rsidRPr="00113320" w:rsidRDefault="002C2A8C" w:rsidP="001F17FC">
            <w:pPr>
              <w:ind w:firstLine="0"/>
              <w:jc w:val="center"/>
              <w:rPr>
                <w:color w:val="000000"/>
                <w:sz w:val="20"/>
                <w:lang w:val="ro-RO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3B05" w14:textId="77777777" w:rsidR="002C2A8C" w:rsidRPr="00113320" w:rsidRDefault="002C2A8C" w:rsidP="001F17FC">
            <w:pPr>
              <w:jc w:val="center"/>
              <w:rPr>
                <w:color w:val="000000"/>
                <w:sz w:val="20"/>
                <w:lang w:val="ro-RO"/>
              </w:rPr>
            </w:pPr>
          </w:p>
        </w:tc>
      </w:tr>
      <w:tr w:rsidR="002C2A8C" w:rsidRPr="00113320" w14:paraId="72A30956" w14:textId="77777777" w:rsidTr="001F17FC">
        <w:trPr>
          <w:trHeight w:val="35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FBA29" w14:textId="77777777" w:rsidR="002C2A8C" w:rsidRPr="00113320" w:rsidRDefault="002C2A8C" w:rsidP="001F17FC">
            <w:pPr>
              <w:ind w:firstLine="0"/>
              <w:rPr>
                <w:lang w:val="ro-RO"/>
              </w:rPr>
            </w:pPr>
            <w:r w:rsidRPr="00113320">
              <w:rPr>
                <w:lang w:val="ro-RO"/>
              </w:rPr>
              <w:t xml:space="preserve"> </w:t>
            </w:r>
          </w:p>
          <w:p w14:paraId="5FD5802C" w14:textId="77777777" w:rsidR="002C2A8C" w:rsidRPr="00113320" w:rsidRDefault="002C2A8C" w:rsidP="001F17FC">
            <w:pPr>
              <w:ind w:firstLine="0"/>
              <w:jc w:val="center"/>
              <w:rPr>
                <w:b/>
                <w:color w:val="000000"/>
                <w:sz w:val="16"/>
                <w:szCs w:val="16"/>
                <w:lang w:val="ro-RO"/>
              </w:rPr>
            </w:pPr>
            <w:r w:rsidRPr="00113320">
              <w:rPr>
                <w:b/>
                <w:color w:val="000000"/>
                <w:sz w:val="16"/>
                <w:szCs w:val="16"/>
                <w:lang w:val="ro-RO"/>
              </w:rPr>
              <w:t>Cu fr. 2/2</w:t>
            </w:r>
          </w:p>
          <w:p w14:paraId="1CA30A8D" w14:textId="77777777" w:rsidR="002C2A8C" w:rsidRPr="00113320" w:rsidRDefault="002C2A8C" w:rsidP="001F17FC">
            <w:pPr>
              <w:ind w:firstLine="0"/>
              <w:rPr>
                <w:lang w:val="ro-RO"/>
              </w:rPr>
            </w:pPr>
            <w:r w:rsidRPr="00113320">
              <w:rPr>
                <w:b/>
                <w:color w:val="000000"/>
                <w:sz w:val="16"/>
                <w:szCs w:val="16"/>
                <w:lang w:val="ro-RO"/>
              </w:rPr>
              <w:t>Cu FR 2/0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892A6" w14:textId="77777777" w:rsidR="002C2A8C" w:rsidRPr="00113320" w:rsidRDefault="002C2A8C" w:rsidP="00D135AF">
            <w:pPr>
              <w:ind w:firstLine="0"/>
              <w:rPr>
                <w:lang w:val="ro-RO"/>
              </w:rPr>
            </w:pPr>
            <w:r w:rsidRPr="00113320">
              <w:rPr>
                <w:b/>
                <w:lang w:val="ro-RO"/>
              </w:rPr>
              <w:t>Contractele privind depozitarea</w:t>
            </w:r>
            <w:r w:rsidRPr="00113320">
              <w:rPr>
                <w:lang w:val="ro-RO"/>
              </w:rPr>
              <w:t>: contractul de depozit, depozitul iregular, depozitul hotelier, sechestrul, magazinajul.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B276" w14:textId="77777777" w:rsidR="002C2A8C" w:rsidRPr="00113320" w:rsidRDefault="002C2A8C" w:rsidP="001F17FC">
            <w:pPr>
              <w:ind w:firstLine="0"/>
              <w:jc w:val="center"/>
              <w:rPr>
                <w:szCs w:val="24"/>
                <w:lang w:val="ro-RO"/>
              </w:rPr>
            </w:pPr>
            <w:r w:rsidRPr="00113320">
              <w:rPr>
                <w:szCs w:val="24"/>
                <w:lang w:val="ro-RO"/>
              </w:rPr>
              <w:t>Chibac Gh., s.a. Drept civil. Contracte speciale. Volumul III.</w:t>
            </w:r>
          </w:p>
          <w:p w14:paraId="27912FA3" w14:textId="77777777" w:rsidR="002C2A8C" w:rsidRPr="00113320" w:rsidRDefault="002C2A8C" w:rsidP="001F17FC">
            <w:pPr>
              <w:ind w:firstLine="0"/>
              <w:jc w:val="center"/>
              <w:rPr>
                <w:color w:val="000000"/>
                <w:sz w:val="20"/>
                <w:lang w:val="ro-RO"/>
              </w:rPr>
            </w:pPr>
            <w:r w:rsidRPr="00113320">
              <w:rPr>
                <w:szCs w:val="24"/>
                <w:lang w:val="ro-RO"/>
              </w:rPr>
              <w:t>p.297-317, 332-346.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40BB" w14:textId="77777777" w:rsidR="002C2A8C" w:rsidRPr="00113320" w:rsidRDefault="002C2A8C" w:rsidP="001F17FC">
            <w:pPr>
              <w:ind w:right="-136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90878" w14:textId="77777777" w:rsidR="002C2A8C" w:rsidRPr="00113320" w:rsidRDefault="002C2A8C" w:rsidP="001F17FC">
            <w:pPr>
              <w:ind w:firstLine="0"/>
              <w:jc w:val="center"/>
              <w:rPr>
                <w:color w:val="000000"/>
                <w:sz w:val="20"/>
                <w:lang w:val="ro-RO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C8D2" w14:textId="77777777" w:rsidR="002C2A8C" w:rsidRPr="00113320" w:rsidRDefault="002C2A8C" w:rsidP="001F17FC">
            <w:pPr>
              <w:jc w:val="center"/>
              <w:rPr>
                <w:color w:val="000000"/>
                <w:sz w:val="20"/>
                <w:lang w:val="ro-RO"/>
              </w:rPr>
            </w:pPr>
          </w:p>
        </w:tc>
      </w:tr>
      <w:tr w:rsidR="002C2A8C" w:rsidRPr="00113320" w14:paraId="7E12E7EA" w14:textId="77777777" w:rsidTr="001F17FC">
        <w:trPr>
          <w:trHeight w:val="35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A1B67" w14:textId="77777777" w:rsidR="002C2A8C" w:rsidRPr="00113320" w:rsidRDefault="002C2A8C" w:rsidP="001F17FC">
            <w:pPr>
              <w:ind w:firstLine="0"/>
              <w:rPr>
                <w:lang w:val="ro-RO"/>
              </w:rPr>
            </w:pPr>
          </w:p>
          <w:p w14:paraId="5FEA45A9" w14:textId="77777777" w:rsidR="002C2A8C" w:rsidRPr="00113320" w:rsidRDefault="002C2A8C" w:rsidP="001F17FC">
            <w:pPr>
              <w:ind w:firstLine="0"/>
              <w:jc w:val="center"/>
              <w:rPr>
                <w:b/>
                <w:color w:val="000000"/>
                <w:sz w:val="16"/>
                <w:szCs w:val="16"/>
                <w:lang w:val="ro-RO"/>
              </w:rPr>
            </w:pPr>
            <w:r w:rsidRPr="00113320">
              <w:rPr>
                <w:b/>
                <w:color w:val="000000"/>
                <w:sz w:val="16"/>
                <w:szCs w:val="16"/>
                <w:lang w:val="ro-RO"/>
              </w:rPr>
              <w:t>Cu fr. 6/6</w:t>
            </w:r>
          </w:p>
          <w:p w14:paraId="397F5F5A" w14:textId="77777777" w:rsidR="002C2A8C" w:rsidRPr="00113320" w:rsidRDefault="002C2A8C" w:rsidP="001F17FC">
            <w:pPr>
              <w:ind w:firstLine="0"/>
              <w:rPr>
                <w:lang w:val="ro-RO"/>
              </w:rPr>
            </w:pPr>
            <w:r w:rsidRPr="00113320">
              <w:rPr>
                <w:b/>
                <w:color w:val="000000"/>
                <w:sz w:val="16"/>
                <w:szCs w:val="16"/>
                <w:lang w:val="ro-RO"/>
              </w:rPr>
              <w:t>Cu FR 2/2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DC4E" w14:textId="77777777" w:rsidR="002C2A8C" w:rsidRPr="00113320" w:rsidRDefault="002C2A8C" w:rsidP="00D135AF">
            <w:pPr>
              <w:ind w:firstLine="0"/>
              <w:rPr>
                <w:lang w:val="ro-RO"/>
              </w:rPr>
            </w:pPr>
            <w:r w:rsidRPr="00113320">
              <w:rPr>
                <w:b/>
                <w:lang w:val="ro-RO"/>
              </w:rPr>
              <w:t>Contractele de prestare a serviciilor in domeniul de reprezentanţă şi mediere</w:t>
            </w:r>
            <w:r w:rsidRPr="00113320">
              <w:rPr>
                <w:lang w:val="ro-RO"/>
              </w:rPr>
              <w:t xml:space="preserve">: contractul de mandat, contractul de administrare fiduciară, contractul de comişion,  intermedierea, agentul comercial. 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89A7" w14:textId="77777777" w:rsidR="002C2A8C" w:rsidRPr="00113320" w:rsidRDefault="002C2A8C" w:rsidP="001F17FC">
            <w:pPr>
              <w:ind w:firstLine="0"/>
              <w:jc w:val="center"/>
              <w:rPr>
                <w:szCs w:val="24"/>
                <w:lang w:val="ro-RO"/>
              </w:rPr>
            </w:pPr>
            <w:r w:rsidRPr="00113320">
              <w:rPr>
                <w:szCs w:val="24"/>
                <w:lang w:val="ro-RO"/>
              </w:rPr>
              <w:t>Chibac Gh., s.a. Drept civil. Contracte speciale. Volumul III.</w:t>
            </w:r>
          </w:p>
          <w:p w14:paraId="2B7ECC65" w14:textId="77777777" w:rsidR="002C2A8C" w:rsidRPr="00113320" w:rsidRDefault="002C2A8C" w:rsidP="001F17FC">
            <w:pPr>
              <w:ind w:firstLine="0"/>
              <w:jc w:val="center"/>
              <w:rPr>
                <w:color w:val="000000"/>
                <w:sz w:val="20"/>
                <w:lang w:val="ro-RO"/>
              </w:rPr>
            </w:pPr>
            <w:r w:rsidRPr="00113320">
              <w:rPr>
                <w:szCs w:val="24"/>
                <w:lang w:val="ro-RO"/>
              </w:rPr>
              <w:t>p.297-331, 347-380.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1AEE" w14:textId="77777777" w:rsidR="002C2A8C" w:rsidRPr="00113320" w:rsidRDefault="002C2A8C" w:rsidP="001F17FC">
            <w:pPr>
              <w:jc w:val="center"/>
              <w:rPr>
                <w:szCs w:val="24"/>
                <w:lang w:val="ro-RO"/>
              </w:rPr>
            </w:pPr>
          </w:p>
          <w:p w14:paraId="1339E6F1" w14:textId="77777777" w:rsidR="002C2A8C" w:rsidRPr="00113320" w:rsidRDefault="002C2A8C" w:rsidP="001F17FC">
            <w:pPr>
              <w:jc w:val="center"/>
              <w:rPr>
                <w:szCs w:val="24"/>
                <w:lang w:val="ro-RO"/>
              </w:rPr>
            </w:pPr>
          </w:p>
          <w:p w14:paraId="2F5D7428" w14:textId="77777777" w:rsidR="002C2A8C" w:rsidRPr="00113320" w:rsidRDefault="002C2A8C" w:rsidP="001F17FC">
            <w:pPr>
              <w:ind w:right="-136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113320">
              <w:rPr>
                <w:szCs w:val="24"/>
                <w:lang w:val="ro-RO"/>
              </w:rPr>
              <w:t xml:space="preserve">Dogaru I. Drept civil. Contracte speciale. p.535-587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FCBF" w14:textId="77777777" w:rsidR="002C2A8C" w:rsidRPr="00113320" w:rsidRDefault="002C2A8C" w:rsidP="001F17FC">
            <w:pPr>
              <w:ind w:firstLine="0"/>
              <w:jc w:val="center"/>
              <w:rPr>
                <w:color w:val="000000"/>
                <w:sz w:val="20"/>
                <w:lang w:val="ro-RO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F989" w14:textId="77777777" w:rsidR="002C2A8C" w:rsidRPr="00113320" w:rsidRDefault="002C2A8C" w:rsidP="001F17FC">
            <w:pPr>
              <w:ind w:firstLine="0"/>
              <w:jc w:val="center"/>
              <w:rPr>
                <w:color w:val="000000"/>
                <w:sz w:val="20"/>
                <w:lang w:val="ro-RO"/>
              </w:rPr>
            </w:pPr>
            <w:r w:rsidRPr="00113320">
              <w:rPr>
                <w:color w:val="000000"/>
                <w:sz w:val="20"/>
                <w:lang w:val="ro-RO"/>
              </w:rPr>
              <w:t>Proiect :</w:t>
            </w:r>
            <w:r w:rsidRPr="00113320">
              <w:rPr>
                <w:b/>
                <w:lang w:val="ro-RO"/>
              </w:rPr>
              <w:t xml:space="preserve"> </w:t>
            </w:r>
            <w:r w:rsidRPr="00113320">
              <w:rPr>
                <w:sz w:val="16"/>
                <w:szCs w:val="16"/>
                <w:lang w:val="ro-RO"/>
              </w:rPr>
              <w:t>Contractele de prestare a serviciilor in domeniul de reprezentanţă şi mediere</w:t>
            </w:r>
          </w:p>
        </w:tc>
      </w:tr>
      <w:tr w:rsidR="002C2A8C" w:rsidRPr="00113320" w14:paraId="0F604AAD" w14:textId="77777777" w:rsidTr="001F17FC">
        <w:trPr>
          <w:trHeight w:val="35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7F29F" w14:textId="77777777" w:rsidR="002C2A8C" w:rsidRPr="00113320" w:rsidRDefault="002C2A8C" w:rsidP="001F17FC">
            <w:pPr>
              <w:ind w:firstLine="0"/>
              <w:rPr>
                <w:lang w:val="ro-RO"/>
              </w:rPr>
            </w:pPr>
          </w:p>
          <w:p w14:paraId="670385EA" w14:textId="77777777" w:rsidR="002C2A8C" w:rsidRPr="00113320" w:rsidRDefault="002C2A8C" w:rsidP="001F17FC">
            <w:pPr>
              <w:ind w:firstLine="0"/>
              <w:jc w:val="center"/>
              <w:rPr>
                <w:b/>
                <w:color w:val="000000"/>
                <w:sz w:val="16"/>
                <w:szCs w:val="16"/>
                <w:lang w:val="ro-RO"/>
              </w:rPr>
            </w:pPr>
            <w:r w:rsidRPr="00113320">
              <w:rPr>
                <w:b/>
                <w:color w:val="000000"/>
                <w:sz w:val="16"/>
                <w:szCs w:val="16"/>
                <w:lang w:val="ro-RO"/>
              </w:rPr>
              <w:t>Cu fr. 4/4</w:t>
            </w:r>
          </w:p>
          <w:p w14:paraId="0D355F24" w14:textId="77777777" w:rsidR="002C2A8C" w:rsidRPr="00113320" w:rsidRDefault="002C2A8C" w:rsidP="001F17FC">
            <w:pPr>
              <w:ind w:firstLine="0"/>
              <w:rPr>
                <w:lang w:val="ro-RO"/>
              </w:rPr>
            </w:pPr>
            <w:r w:rsidRPr="00113320">
              <w:rPr>
                <w:b/>
                <w:color w:val="000000"/>
                <w:sz w:val="16"/>
                <w:szCs w:val="16"/>
                <w:lang w:val="ro-RO"/>
              </w:rPr>
              <w:t>Cu FR 2/0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FA897" w14:textId="77777777" w:rsidR="002C2A8C" w:rsidRPr="00113320" w:rsidRDefault="002C2A8C" w:rsidP="00D135AF">
            <w:pPr>
              <w:ind w:firstLine="0"/>
              <w:rPr>
                <w:lang w:val="ro-RO"/>
              </w:rPr>
            </w:pPr>
            <w:r w:rsidRPr="00113320">
              <w:rPr>
                <w:b/>
                <w:lang w:val="ro-RO"/>
              </w:rPr>
              <w:t>Contractele de prestare a serviciilor in domeniul bancar</w:t>
            </w:r>
            <w:r w:rsidRPr="00113320">
              <w:rPr>
                <w:lang w:val="ro-RO"/>
              </w:rPr>
              <w:t> : depozitul bancar,  contractul de contul curent bancar, contractul de credit bancar, obligaţii de plată decontări (ordinul de plata, cecul, cambia, biletul la ordin, acreditiv documentar, incasoul documentar).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391C1" w14:textId="77777777" w:rsidR="002C2A8C" w:rsidRPr="00113320" w:rsidRDefault="002C2A8C" w:rsidP="001F17FC">
            <w:pPr>
              <w:ind w:firstLine="0"/>
              <w:jc w:val="center"/>
              <w:rPr>
                <w:szCs w:val="24"/>
                <w:lang w:val="ro-RO"/>
              </w:rPr>
            </w:pPr>
            <w:r w:rsidRPr="00113320">
              <w:rPr>
                <w:szCs w:val="24"/>
                <w:lang w:val="ro-RO"/>
              </w:rPr>
              <w:t>Chibac Gh., s.a. Drept civil. Contracte speciale. Volumul III.</w:t>
            </w:r>
          </w:p>
          <w:p w14:paraId="403B7E57" w14:textId="77777777" w:rsidR="002C2A8C" w:rsidRPr="00113320" w:rsidRDefault="002C2A8C" w:rsidP="001F17FC">
            <w:pPr>
              <w:ind w:firstLine="0"/>
              <w:jc w:val="center"/>
              <w:rPr>
                <w:color w:val="000000"/>
                <w:sz w:val="20"/>
                <w:lang w:val="ro-RO"/>
              </w:rPr>
            </w:pPr>
            <w:r w:rsidRPr="00113320">
              <w:rPr>
                <w:szCs w:val="24"/>
                <w:lang w:val="ro-RO"/>
              </w:rPr>
              <w:t>p.382-434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AB8A8" w14:textId="77777777" w:rsidR="002C2A8C" w:rsidRPr="00113320" w:rsidRDefault="002C2A8C" w:rsidP="001F17FC">
            <w:pPr>
              <w:widowControl w:val="0"/>
              <w:ind w:firstLine="0"/>
              <w:rPr>
                <w:szCs w:val="22"/>
                <w:lang w:val="ro-RO"/>
              </w:rPr>
            </w:pPr>
            <w:r w:rsidRPr="00113320">
              <w:rPr>
                <w:sz w:val="22"/>
                <w:szCs w:val="22"/>
                <w:lang w:val="ro-RO"/>
              </w:rPr>
              <w:t xml:space="preserve">Revista Studii Juridice Universitare - </w:t>
            </w:r>
            <w:hyperlink r:id="rId16" w:history="1">
              <w:r w:rsidRPr="00113320">
                <w:rPr>
                  <w:rStyle w:val="a3"/>
                  <w:rFonts w:eastAsiaTheme="majorEastAsia"/>
                  <w:lang w:val="ro-RO"/>
                </w:rPr>
                <w:t>http://studiijuridice.md/</w:t>
              </w:r>
            </w:hyperlink>
          </w:p>
          <w:p w14:paraId="2A3AD1D6" w14:textId="77777777" w:rsidR="002C2A8C" w:rsidRPr="00113320" w:rsidRDefault="002C2A8C" w:rsidP="001F17FC">
            <w:pPr>
              <w:ind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B930" w14:textId="77777777" w:rsidR="002C2A8C" w:rsidRPr="00113320" w:rsidRDefault="002C2A8C" w:rsidP="001F17FC">
            <w:pPr>
              <w:ind w:firstLine="0"/>
              <w:jc w:val="center"/>
              <w:rPr>
                <w:color w:val="000000"/>
                <w:sz w:val="20"/>
                <w:lang w:val="ro-RO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33FE" w14:textId="77777777" w:rsidR="002C2A8C" w:rsidRPr="00113320" w:rsidRDefault="002C2A8C" w:rsidP="001F17FC">
            <w:pPr>
              <w:jc w:val="center"/>
              <w:rPr>
                <w:color w:val="000000"/>
                <w:sz w:val="20"/>
                <w:lang w:val="ro-RO"/>
              </w:rPr>
            </w:pPr>
          </w:p>
        </w:tc>
      </w:tr>
      <w:tr w:rsidR="002C2A8C" w:rsidRPr="00113320" w14:paraId="03A781C9" w14:textId="77777777" w:rsidTr="001F17FC">
        <w:trPr>
          <w:trHeight w:val="35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D998C" w14:textId="77777777" w:rsidR="002C2A8C" w:rsidRPr="00113320" w:rsidRDefault="002C2A8C" w:rsidP="001F17FC">
            <w:pPr>
              <w:ind w:firstLine="0"/>
              <w:jc w:val="center"/>
              <w:rPr>
                <w:b/>
                <w:color w:val="000000"/>
                <w:sz w:val="16"/>
                <w:szCs w:val="16"/>
                <w:lang w:val="ro-RO"/>
              </w:rPr>
            </w:pPr>
            <w:r w:rsidRPr="00113320">
              <w:rPr>
                <w:b/>
                <w:color w:val="000000"/>
                <w:sz w:val="16"/>
                <w:szCs w:val="16"/>
                <w:lang w:val="ro-RO"/>
              </w:rPr>
              <w:t>Cu fr. 30/30</w:t>
            </w:r>
          </w:p>
          <w:p w14:paraId="169893BC" w14:textId="77777777" w:rsidR="002C2A8C" w:rsidRPr="00113320" w:rsidRDefault="002C2A8C" w:rsidP="001F17FC">
            <w:pPr>
              <w:ind w:firstLine="0"/>
              <w:rPr>
                <w:b/>
                <w:lang w:val="ro-RO"/>
              </w:rPr>
            </w:pPr>
            <w:r w:rsidRPr="00113320">
              <w:rPr>
                <w:b/>
                <w:color w:val="000000"/>
                <w:sz w:val="16"/>
                <w:szCs w:val="16"/>
                <w:lang w:val="ro-RO"/>
              </w:rPr>
              <w:t>Cu FR 16/4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6125" w14:textId="77777777" w:rsidR="002C2A8C" w:rsidRPr="00113320" w:rsidRDefault="002C2A8C" w:rsidP="001F17FC">
            <w:pPr>
              <w:rPr>
                <w:b/>
                <w:lang w:val="ro-RO"/>
              </w:rPr>
            </w:pPr>
            <w:r w:rsidRPr="00113320">
              <w:rPr>
                <w:b/>
                <w:lang w:val="ro-RO"/>
              </w:rPr>
              <w:t>Total ore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BE15" w14:textId="77777777" w:rsidR="002C2A8C" w:rsidRPr="00113320" w:rsidRDefault="002C2A8C" w:rsidP="001F17FC">
            <w:pPr>
              <w:ind w:firstLine="0"/>
              <w:jc w:val="center"/>
              <w:rPr>
                <w:b/>
                <w:color w:val="000000"/>
                <w:sz w:val="20"/>
                <w:lang w:val="ro-RO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E600" w14:textId="77777777" w:rsidR="002C2A8C" w:rsidRPr="00113320" w:rsidRDefault="002C2A8C" w:rsidP="001F17FC">
            <w:pPr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75495" w14:textId="77777777" w:rsidR="002C2A8C" w:rsidRPr="00113320" w:rsidRDefault="002C2A8C" w:rsidP="001F17FC">
            <w:pPr>
              <w:ind w:firstLine="0"/>
              <w:jc w:val="center"/>
              <w:rPr>
                <w:b/>
                <w:color w:val="000000"/>
                <w:sz w:val="20"/>
                <w:lang w:val="ro-RO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B605" w14:textId="77777777" w:rsidR="002C2A8C" w:rsidRPr="00113320" w:rsidRDefault="002C2A8C" w:rsidP="001F17FC">
            <w:pPr>
              <w:ind w:firstLine="0"/>
              <w:jc w:val="center"/>
              <w:rPr>
                <w:b/>
                <w:color w:val="000000"/>
                <w:sz w:val="20"/>
                <w:lang w:val="ro-RO"/>
              </w:rPr>
            </w:pPr>
          </w:p>
        </w:tc>
      </w:tr>
      <w:tr w:rsidR="002C2A8C" w:rsidRPr="00113320" w14:paraId="5358817A" w14:textId="77777777" w:rsidTr="001F17FC">
        <w:trPr>
          <w:trHeight w:val="35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B6B0" w14:textId="77777777" w:rsidR="002C2A8C" w:rsidRPr="00113320" w:rsidRDefault="002C2A8C" w:rsidP="001F17FC">
            <w:pPr>
              <w:rPr>
                <w:lang w:val="ro-RO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F6065" w14:textId="77777777" w:rsidR="002C2A8C" w:rsidRPr="00113320" w:rsidRDefault="002C2A8C" w:rsidP="001F17FC">
            <w:pPr>
              <w:rPr>
                <w:lang w:val="ro-RO"/>
              </w:rPr>
            </w:pPr>
            <w:r w:rsidRPr="00113320">
              <w:rPr>
                <w:b/>
                <w:snapToGrid w:val="0"/>
                <w:sz w:val="20"/>
                <w:lang w:val="ro-RO"/>
              </w:rPr>
              <w:t>Examen final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D017" w14:textId="77777777" w:rsidR="002C2A8C" w:rsidRPr="00113320" w:rsidRDefault="002C2A8C" w:rsidP="001F17FC">
            <w:pPr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F48D" w14:textId="77777777" w:rsidR="002C2A8C" w:rsidRPr="00113320" w:rsidRDefault="002C2A8C" w:rsidP="001F17FC">
            <w:pPr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71CF" w14:textId="77777777" w:rsidR="002C2A8C" w:rsidRPr="00113320" w:rsidRDefault="002C2A8C" w:rsidP="001F17FC">
            <w:pPr>
              <w:jc w:val="center"/>
              <w:rPr>
                <w:color w:val="000000"/>
                <w:sz w:val="20"/>
                <w:lang w:val="ro-RO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C899" w14:textId="77777777" w:rsidR="002C2A8C" w:rsidRPr="00113320" w:rsidRDefault="002C2A8C" w:rsidP="001F17FC">
            <w:pPr>
              <w:ind w:firstLine="0"/>
              <w:jc w:val="center"/>
              <w:rPr>
                <w:snapToGrid w:val="0"/>
                <w:sz w:val="20"/>
                <w:lang w:val="ro-RO"/>
              </w:rPr>
            </w:pPr>
            <w:r w:rsidRPr="00113320">
              <w:rPr>
                <w:b/>
                <w:snapToGrid w:val="0"/>
                <w:sz w:val="20"/>
                <w:lang w:val="ro-RO"/>
              </w:rPr>
              <w:t>Examen final</w:t>
            </w:r>
          </w:p>
        </w:tc>
      </w:tr>
    </w:tbl>
    <w:p w14:paraId="2DD57D3C" w14:textId="77777777" w:rsidR="00D135AF" w:rsidRPr="00113320" w:rsidRDefault="00D135AF" w:rsidP="00994FB3">
      <w:pPr>
        <w:spacing w:line="360" w:lineRule="auto"/>
        <w:ind w:firstLine="0"/>
        <w:rPr>
          <w:b/>
          <w:szCs w:val="24"/>
          <w:lang w:val="ro-RO"/>
        </w:rPr>
      </w:pPr>
    </w:p>
    <w:p w14:paraId="186CCB0A" w14:textId="40B65486" w:rsidR="00E25BA6" w:rsidRPr="00113320" w:rsidRDefault="00087104" w:rsidP="00994FB3">
      <w:pPr>
        <w:spacing w:line="360" w:lineRule="auto"/>
        <w:ind w:firstLine="0"/>
        <w:rPr>
          <w:lang w:val="ro-RO"/>
        </w:rPr>
      </w:pPr>
      <w:r w:rsidRPr="00113320">
        <w:rPr>
          <w:b/>
          <w:szCs w:val="24"/>
          <w:lang w:val="ro-RO"/>
        </w:rPr>
        <w:t>Mărgineanu Lilia, dr., conf. univ.</w:t>
      </w:r>
    </w:p>
    <w:sectPr w:rsidR="00E25BA6" w:rsidRPr="00113320" w:rsidSect="00D135AF">
      <w:footerReference w:type="default" r:id="rId17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52AC2" w14:textId="77777777" w:rsidR="00026419" w:rsidRDefault="00026419" w:rsidP="002C2A8C">
      <w:r>
        <w:separator/>
      </w:r>
    </w:p>
  </w:endnote>
  <w:endnote w:type="continuationSeparator" w:id="0">
    <w:p w14:paraId="08973B23" w14:textId="77777777" w:rsidR="00026419" w:rsidRDefault="00026419" w:rsidP="002C2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4417011"/>
      <w:docPartObj>
        <w:docPartGallery w:val="Page Numbers (Bottom of Page)"/>
        <w:docPartUnique/>
      </w:docPartObj>
    </w:sdtPr>
    <w:sdtEndPr/>
    <w:sdtContent>
      <w:p w14:paraId="1E248E7B" w14:textId="228C1FCF" w:rsidR="002C2A8C" w:rsidRDefault="002C2A8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320">
          <w:rPr>
            <w:noProof/>
          </w:rPr>
          <w:t>6</w:t>
        </w:r>
        <w:r>
          <w:fldChar w:fldCharType="end"/>
        </w:r>
      </w:p>
    </w:sdtContent>
  </w:sdt>
  <w:p w14:paraId="773F4EA1" w14:textId="77777777" w:rsidR="002C2A8C" w:rsidRDefault="002C2A8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6C30B" w14:textId="77777777" w:rsidR="00026419" w:rsidRDefault="00026419" w:rsidP="002C2A8C">
      <w:r>
        <w:separator/>
      </w:r>
    </w:p>
  </w:footnote>
  <w:footnote w:type="continuationSeparator" w:id="0">
    <w:p w14:paraId="36191923" w14:textId="77777777" w:rsidR="00026419" w:rsidRDefault="00026419" w:rsidP="002C2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0581"/>
    <w:multiLevelType w:val="multilevel"/>
    <w:tmpl w:val="D092F1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 w15:restartNumberingAfterBreak="0">
    <w:nsid w:val="30DB0D14"/>
    <w:multiLevelType w:val="hybridMultilevel"/>
    <w:tmpl w:val="5AC241C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5741E8"/>
    <w:multiLevelType w:val="multilevel"/>
    <w:tmpl w:val="568A534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70BA500E"/>
    <w:multiLevelType w:val="multilevel"/>
    <w:tmpl w:val="ED4ACA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37F1"/>
    <w:rsid w:val="00026419"/>
    <w:rsid w:val="00087104"/>
    <w:rsid w:val="000B5648"/>
    <w:rsid w:val="00113320"/>
    <w:rsid w:val="0018261E"/>
    <w:rsid w:val="00211E7F"/>
    <w:rsid w:val="002C2A8C"/>
    <w:rsid w:val="003B5B73"/>
    <w:rsid w:val="003B70B2"/>
    <w:rsid w:val="003F625F"/>
    <w:rsid w:val="004068A4"/>
    <w:rsid w:val="0044547D"/>
    <w:rsid w:val="00474505"/>
    <w:rsid w:val="005D5A95"/>
    <w:rsid w:val="005F0498"/>
    <w:rsid w:val="006A2275"/>
    <w:rsid w:val="00736440"/>
    <w:rsid w:val="007927FC"/>
    <w:rsid w:val="00807BB6"/>
    <w:rsid w:val="008979BE"/>
    <w:rsid w:val="00903A9A"/>
    <w:rsid w:val="00903BC3"/>
    <w:rsid w:val="0090726F"/>
    <w:rsid w:val="009662B9"/>
    <w:rsid w:val="009737F1"/>
    <w:rsid w:val="00994FB3"/>
    <w:rsid w:val="00A323B3"/>
    <w:rsid w:val="00A82711"/>
    <w:rsid w:val="00AE4EB2"/>
    <w:rsid w:val="00AE5852"/>
    <w:rsid w:val="00B41C26"/>
    <w:rsid w:val="00B8099A"/>
    <w:rsid w:val="00B87721"/>
    <w:rsid w:val="00BE5FEF"/>
    <w:rsid w:val="00CA7F97"/>
    <w:rsid w:val="00D049D1"/>
    <w:rsid w:val="00D135AF"/>
    <w:rsid w:val="00D1466F"/>
    <w:rsid w:val="00E25BA6"/>
    <w:rsid w:val="00E9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24C59B3"/>
  <w15:docId w15:val="{12A1D313-BEAC-4594-8656-3C08F3317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7F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737F1"/>
    <w:rPr>
      <w:color w:val="0000FF"/>
      <w:u w:val="single"/>
    </w:rPr>
  </w:style>
  <w:style w:type="paragraph" w:styleId="a4">
    <w:name w:val="header"/>
    <w:basedOn w:val="a"/>
    <w:link w:val="a5"/>
    <w:unhideWhenUsed/>
    <w:rsid w:val="009737F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737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itolo1Intestazione">
    <w:name w:val="Titolo 1 Intestazione"/>
    <w:basedOn w:val="a4"/>
    <w:rsid w:val="009737F1"/>
    <w:pPr>
      <w:tabs>
        <w:tab w:val="clear" w:pos="4677"/>
        <w:tab w:val="clear" w:pos="9355"/>
        <w:tab w:val="center" w:pos="4819"/>
        <w:tab w:val="right" w:pos="9638"/>
      </w:tabs>
      <w:ind w:firstLine="0"/>
      <w:jc w:val="center"/>
    </w:pPr>
    <w:rPr>
      <w:rFonts w:ascii="Arial" w:hAnsi="Arial"/>
      <w:b/>
      <w:caps/>
      <w:lang w:val="it-IT" w:eastAsia="en-US"/>
    </w:rPr>
  </w:style>
  <w:style w:type="paragraph" w:customStyle="1" w:styleId="Revisione">
    <w:name w:val="Revisione"/>
    <w:basedOn w:val="a4"/>
    <w:rsid w:val="009737F1"/>
    <w:pPr>
      <w:tabs>
        <w:tab w:val="clear" w:pos="4677"/>
        <w:tab w:val="clear" w:pos="9355"/>
        <w:tab w:val="center" w:pos="4819"/>
        <w:tab w:val="right" w:pos="9638"/>
      </w:tabs>
      <w:ind w:firstLine="0"/>
      <w:jc w:val="left"/>
    </w:pPr>
    <w:rPr>
      <w:b/>
      <w:sz w:val="16"/>
      <w:lang w:val="it-IT" w:eastAsia="en-US"/>
    </w:rPr>
  </w:style>
  <w:style w:type="character" w:styleId="a6">
    <w:name w:val="page number"/>
    <w:basedOn w:val="a0"/>
    <w:unhideWhenUsed/>
    <w:rsid w:val="009737F1"/>
  </w:style>
  <w:style w:type="character" w:customStyle="1" w:styleId="xc">
    <w:name w:val="xc"/>
    <w:basedOn w:val="a0"/>
    <w:rsid w:val="009737F1"/>
  </w:style>
  <w:style w:type="paragraph" w:styleId="a7">
    <w:name w:val="List Paragraph"/>
    <w:basedOn w:val="a"/>
    <w:uiPriority w:val="34"/>
    <w:qFormat/>
    <w:rsid w:val="009737F1"/>
    <w:pPr>
      <w:ind w:left="720"/>
      <w:contextualSpacing/>
    </w:pPr>
  </w:style>
  <w:style w:type="character" w:customStyle="1" w:styleId="gi">
    <w:name w:val="gi"/>
    <w:basedOn w:val="a0"/>
    <w:rsid w:val="009737F1"/>
  </w:style>
  <w:style w:type="paragraph" w:styleId="a8">
    <w:name w:val="footer"/>
    <w:basedOn w:val="a"/>
    <w:link w:val="a9"/>
    <w:uiPriority w:val="99"/>
    <w:rsid w:val="0090726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basedOn w:val="a0"/>
    <w:link w:val="a8"/>
    <w:uiPriority w:val="99"/>
    <w:rsid w:val="0090726F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5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galegal_egallegal@yahoo.com" TargetMode="External"/><Relationship Id="rId13" Type="http://schemas.openxmlformats.org/officeDocument/2006/relationships/hyperlink" Target="http://www.justice.gov.md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europa.eu.int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studiijuridice.md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tudiijuridice.md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justice.gov.md/" TargetMode="External"/><Relationship Id="rId10" Type="http://schemas.openxmlformats.org/officeDocument/2006/relationships/hyperlink" Target="http://rmdiri.md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justice.gov.md/" TargetMode="External"/><Relationship Id="rId14" Type="http://schemas.openxmlformats.org/officeDocument/2006/relationships/hyperlink" Target="http://studiijuridice.m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1783</Words>
  <Characters>10168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Sorbala M</cp:lastModifiedBy>
  <cp:revision>32</cp:revision>
  <cp:lastPrinted>2021-10-10T13:54:00Z</cp:lastPrinted>
  <dcterms:created xsi:type="dcterms:W3CDTF">2019-09-16T09:13:00Z</dcterms:created>
  <dcterms:modified xsi:type="dcterms:W3CDTF">2022-10-25T07:41:00Z</dcterms:modified>
</cp:coreProperties>
</file>