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076C4" w14:textId="75537D03" w:rsidR="00073A5F" w:rsidRDefault="00073A5F" w:rsidP="005827F5">
      <w:pPr>
        <w:spacing w:after="0"/>
        <w:jc w:val="right"/>
        <w:rPr>
          <w:b/>
          <w:lang w:val="ro-RO"/>
        </w:rPr>
      </w:pPr>
      <w:bookmarkStart w:id="0" w:name="page1"/>
      <w:bookmarkEnd w:id="0"/>
      <w:r>
        <w:rPr>
          <w:noProof/>
        </w:rPr>
        <w:drawing>
          <wp:anchor distT="0" distB="0" distL="114300" distR="114300" simplePos="0" relativeHeight="251659264" behindDoc="1" locked="0" layoutInCell="1" allowOverlap="1" wp14:anchorId="478470FB" wp14:editId="67464D15">
            <wp:simplePos x="0" y="0"/>
            <wp:positionH relativeFrom="page">
              <wp:posOffset>745314</wp:posOffset>
            </wp:positionH>
            <wp:positionV relativeFrom="page">
              <wp:posOffset>1516380</wp:posOffset>
            </wp:positionV>
            <wp:extent cx="6270166" cy="886750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270166" cy="8867501"/>
                    </a:xfrm>
                    <a:prstGeom prst="rect">
                      <a:avLst/>
                    </a:prstGeom>
                    <a:noFill/>
                  </pic:spPr>
                </pic:pic>
              </a:graphicData>
            </a:graphic>
            <wp14:sizeRelH relativeFrom="page">
              <wp14:pctWidth>0</wp14:pctWidth>
            </wp14:sizeRelH>
            <wp14:sizeRelV relativeFrom="page">
              <wp14:pctHeight>0</wp14:pctHeight>
            </wp14:sizeRelV>
          </wp:anchor>
        </w:drawing>
      </w:r>
    </w:p>
    <w:p w14:paraId="5DD8215A" w14:textId="77777777" w:rsidR="00073A5F" w:rsidRDefault="00073A5F">
      <w:pPr>
        <w:rPr>
          <w:b/>
          <w:lang w:val="ro-RO"/>
        </w:rPr>
      </w:pPr>
      <w:r>
        <w:rPr>
          <w:b/>
          <w:lang w:val="ro-RO"/>
        </w:rPr>
        <w:br w:type="page"/>
      </w:r>
    </w:p>
    <w:p w14:paraId="0072B495" w14:textId="77777777" w:rsidR="003E7770" w:rsidRPr="00D865F2" w:rsidRDefault="003E7770" w:rsidP="00DB1CBE">
      <w:pPr>
        <w:pStyle w:val="Default"/>
        <w:jc w:val="center"/>
        <w:rPr>
          <w:b/>
          <w:bCs/>
          <w:lang w:val="ro-RO"/>
        </w:rPr>
      </w:pPr>
      <w:bookmarkStart w:id="1" w:name="_GoBack"/>
      <w:bookmarkEnd w:id="1"/>
      <w:r w:rsidRPr="00D865F2">
        <w:rPr>
          <w:b/>
          <w:bCs/>
          <w:lang w:val="ro-RO"/>
        </w:rPr>
        <w:lastRenderedPageBreak/>
        <w:t>I. DISPOZIŢII GENERALE</w:t>
      </w:r>
    </w:p>
    <w:p w14:paraId="4B8668C2" w14:textId="77777777" w:rsidR="00DB1CBE" w:rsidRPr="00D865F2" w:rsidRDefault="00DB1CBE" w:rsidP="00DB1CBE">
      <w:pPr>
        <w:pStyle w:val="Default"/>
        <w:jc w:val="center"/>
        <w:rPr>
          <w:lang w:val="ro-RO"/>
        </w:rPr>
      </w:pPr>
    </w:p>
    <w:p w14:paraId="7E6DAFE4" w14:textId="77777777" w:rsidR="003E7770" w:rsidRPr="00D865F2" w:rsidRDefault="003E7770" w:rsidP="00DB1CBE">
      <w:pPr>
        <w:pStyle w:val="Default"/>
        <w:jc w:val="both"/>
        <w:rPr>
          <w:lang w:val="ro-RO"/>
        </w:rPr>
      </w:pPr>
      <w:r w:rsidRPr="00D865F2">
        <w:rPr>
          <w:lang w:val="ro-RO"/>
        </w:rPr>
        <w:t xml:space="preserve">1.1. Procesul educaţional în cadrul Universităţii Libere Internaţionale din Republica Moldova se efectuează în corespundere cu cerinţele Constituţiei Republicii Moldova, Codului Educației, Cartei Universitare ULIM, directivele şi dispoziţiile organismelor internaţionale, la care ţara noastră participă în calitate de parte semnatară. </w:t>
      </w:r>
    </w:p>
    <w:p w14:paraId="5101CC31" w14:textId="77777777" w:rsidR="003E7770" w:rsidRPr="00D865F2" w:rsidRDefault="003E7770" w:rsidP="00DB1CBE">
      <w:pPr>
        <w:pStyle w:val="Default"/>
        <w:jc w:val="both"/>
        <w:rPr>
          <w:lang w:val="ro-RO"/>
        </w:rPr>
      </w:pPr>
      <w:r w:rsidRPr="00D865F2">
        <w:rPr>
          <w:lang w:val="ro-RO"/>
        </w:rPr>
        <w:t xml:space="preserve">1.2. Învăţământul la ULIM se efectuează în bază de contract care poate prevedea gratuitatea studiilor, acordarea burselor, studii contra plată, mixte etc. </w:t>
      </w:r>
    </w:p>
    <w:p w14:paraId="4D035223" w14:textId="77777777" w:rsidR="003E7770" w:rsidRPr="00D865F2" w:rsidRDefault="003E7770" w:rsidP="00DB1CBE">
      <w:pPr>
        <w:pStyle w:val="Default"/>
        <w:jc w:val="both"/>
        <w:rPr>
          <w:lang w:val="ro-RO"/>
        </w:rPr>
      </w:pPr>
      <w:r w:rsidRPr="00D865F2">
        <w:rPr>
          <w:lang w:val="ro-RO"/>
        </w:rPr>
        <w:t>1.3</w:t>
      </w:r>
      <w:r w:rsidR="00DB3275" w:rsidRPr="00D865F2">
        <w:rPr>
          <w:lang w:val="ro-RO"/>
        </w:rPr>
        <w:t>.</w:t>
      </w:r>
      <w:r w:rsidRPr="00D865F2">
        <w:rPr>
          <w:lang w:val="ro-RO"/>
        </w:rPr>
        <w:t xml:space="preserve"> Accesul la studii este deschis pentru toți cetățenii, atât din RM, cât și din străinătate, cu respectarea legislației naționale în domeniu, fără nici o formă de discriminare. </w:t>
      </w:r>
    </w:p>
    <w:p w14:paraId="1372D67E" w14:textId="77777777" w:rsidR="003E7770" w:rsidRPr="00D865F2" w:rsidRDefault="003E7770" w:rsidP="00DB1CBE">
      <w:pPr>
        <w:pStyle w:val="Default"/>
        <w:jc w:val="both"/>
        <w:rPr>
          <w:lang w:val="ro-RO"/>
        </w:rPr>
      </w:pPr>
      <w:r w:rsidRPr="00D865F2">
        <w:rPr>
          <w:lang w:val="ro-RO"/>
        </w:rPr>
        <w:t>1.4. Învăţământul la ULIM se efectuează prin programe</w:t>
      </w:r>
      <w:r w:rsidR="00AE4B92" w:rsidRPr="00D865F2">
        <w:rPr>
          <w:lang w:val="ro-RO"/>
        </w:rPr>
        <w:t xml:space="preserve"> de studii la ciclurile licență, </w:t>
      </w:r>
      <w:r w:rsidRPr="00D865F2">
        <w:rPr>
          <w:lang w:val="ro-RO"/>
        </w:rPr>
        <w:t xml:space="preserve">master, doctorat, inclusiv în co-diplomare sau co-tutelă, care funcționează în cadrul facultăţilor, școlilor doctorale, altor unităţi educaţionale şi structuri universitare, afiliate universităţilor din țară şi de peste hotare. </w:t>
      </w:r>
    </w:p>
    <w:p w14:paraId="379B6815" w14:textId="77777777" w:rsidR="003E7770" w:rsidRPr="00D865F2" w:rsidRDefault="003E7770" w:rsidP="00DB1CBE">
      <w:pPr>
        <w:pStyle w:val="Default"/>
        <w:jc w:val="both"/>
        <w:rPr>
          <w:lang w:val="ro-RO"/>
        </w:rPr>
      </w:pPr>
      <w:r w:rsidRPr="00D865F2">
        <w:rPr>
          <w:lang w:val="ro-RO"/>
        </w:rPr>
        <w:t xml:space="preserve">1.5. Studiile la ULIM se efectuează în limbile română, rusă, engleză, franceză, germană, chineză, coreeană, ș.a. limbi moderne. </w:t>
      </w:r>
    </w:p>
    <w:p w14:paraId="5FF4ABF8" w14:textId="77777777" w:rsidR="003E7770" w:rsidRPr="00D865F2" w:rsidRDefault="003E7770" w:rsidP="00DB1CBE">
      <w:pPr>
        <w:pStyle w:val="Default"/>
        <w:jc w:val="both"/>
        <w:rPr>
          <w:lang w:val="ro-RO"/>
        </w:rPr>
      </w:pPr>
      <w:r w:rsidRPr="00D865F2">
        <w:rPr>
          <w:bCs/>
          <w:lang w:val="ro-RO"/>
        </w:rPr>
        <w:t xml:space="preserve">1.6. </w:t>
      </w:r>
      <w:r w:rsidRPr="00D865F2">
        <w:rPr>
          <w:lang w:val="ro-RO"/>
        </w:rPr>
        <w:t xml:space="preserve">Sarcinile primordiale ale procesului de predare-învățare la ULIM sunt: </w:t>
      </w:r>
    </w:p>
    <w:p w14:paraId="487627BA" w14:textId="77777777" w:rsidR="003E7770" w:rsidRPr="00D865F2" w:rsidRDefault="003E7770" w:rsidP="00DB1CBE">
      <w:pPr>
        <w:pStyle w:val="Default"/>
        <w:jc w:val="both"/>
        <w:rPr>
          <w:lang w:val="ro-RO"/>
        </w:rPr>
      </w:pPr>
      <w:r w:rsidRPr="00D865F2">
        <w:rPr>
          <w:lang w:val="ro-RO"/>
        </w:rPr>
        <w:t xml:space="preserve">a) pregătirea specialiştilor de înaltă calificare bazată pe un suport doctrinar-teoretic adecvat şi deprinderi profesionale implementabile în domeniul respectiv, ţinându-se cont de realizările ştiinţei şi tehnicii naţionale şi internaţionale; </w:t>
      </w:r>
    </w:p>
    <w:p w14:paraId="77DEF437" w14:textId="77777777" w:rsidR="003E7770" w:rsidRPr="00D865F2" w:rsidRDefault="003E7770" w:rsidP="00DB1CBE">
      <w:pPr>
        <w:pStyle w:val="Default"/>
        <w:jc w:val="both"/>
        <w:rPr>
          <w:lang w:val="ro-RO"/>
        </w:rPr>
      </w:pPr>
      <w:r w:rsidRPr="00D865F2">
        <w:rPr>
          <w:lang w:val="ro-RO"/>
        </w:rPr>
        <w:t xml:space="preserve">b) cultivarea la studenţi a sentimentului responsabilităţii civice, în spiritul cinstei şi onoarei faţă de Republica Moldova, spațiul civilizațional românesc și european, ţările de origine ale studenţilor internaționali de la ULIM. </w:t>
      </w:r>
    </w:p>
    <w:p w14:paraId="3F4BE687" w14:textId="77777777" w:rsidR="003E7770" w:rsidRPr="00D865F2" w:rsidRDefault="003E7770" w:rsidP="00DB1CBE">
      <w:pPr>
        <w:pStyle w:val="Default"/>
        <w:jc w:val="both"/>
        <w:rPr>
          <w:lang w:val="ro-RO"/>
        </w:rPr>
      </w:pPr>
      <w:r w:rsidRPr="00D865F2">
        <w:rPr>
          <w:bCs/>
          <w:lang w:val="ro-RO"/>
        </w:rPr>
        <w:t xml:space="preserve">1.7. </w:t>
      </w:r>
      <w:r w:rsidRPr="00D865F2">
        <w:rPr>
          <w:lang w:val="ro-RO"/>
        </w:rPr>
        <w:t xml:space="preserve">Pentru garantarea calități procesului educațional, ULIM asigură: </w:t>
      </w:r>
    </w:p>
    <w:p w14:paraId="5DD7AF52" w14:textId="77777777" w:rsidR="003E7770" w:rsidRPr="00D865F2" w:rsidRDefault="003E7770" w:rsidP="00DB1CBE">
      <w:pPr>
        <w:pStyle w:val="Default"/>
        <w:jc w:val="both"/>
        <w:rPr>
          <w:lang w:val="ro-RO"/>
        </w:rPr>
      </w:pPr>
      <w:r w:rsidRPr="00D865F2">
        <w:rPr>
          <w:lang w:val="ro-RO"/>
        </w:rPr>
        <w:t xml:space="preserve">a) perfecţionarea permanentă a cadrelor didactico-științifice în funcție de cerinţele imediate şi de perspectivă ale economiei naţionale şi mondiale; </w:t>
      </w:r>
    </w:p>
    <w:p w14:paraId="366DB44E" w14:textId="77777777" w:rsidR="003E7770" w:rsidRPr="00D865F2" w:rsidRDefault="003E7770" w:rsidP="00DB1CBE">
      <w:pPr>
        <w:pStyle w:val="Default"/>
        <w:jc w:val="both"/>
        <w:rPr>
          <w:lang w:val="ro-RO"/>
        </w:rPr>
      </w:pPr>
      <w:r w:rsidRPr="00D865F2">
        <w:rPr>
          <w:lang w:val="ro-RO"/>
        </w:rPr>
        <w:t xml:space="preserve">b) elaborarea lucrărilor ştiinţifice (studenţeşti şi profesorale) cu implementarea lor ulterioară în economiile naţională şi de peste hotare (în ţările de origine ale studenţilor străini de la ULIM); </w:t>
      </w:r>
    </w:p>
    <w:p w14:paraId="29AAF42C" w14:textId="77777777" w:rsidR="003E7770" w:rsidRPr="00D865F2" w:rsidRDefault="003E7770" w:rsidP="00DB1CBE">
      <w:pPr>
        <w:pStyle w:val="Default"/>
        <w:jc w:val="both"/>
        <w:rPr>
          <w:lang w:val="ro-RO"/>
        </w:rPr>
      </w:pPr>
      <w:r w:rsidRPr="00D865F2">
        <w:rPr>
          <w:lang w:val="ro-RO"/>
        </w:rPr>
        <w:t xml:space="preserve">c) pregătirea manualelor, suporturilor didactice, inclusiv programelor informatizate la un nivel competitiv racordat la standardele naţionale şi internaţionale. </w:t>
      </w:r>
    </w:p>
    <w:p w14:paraId="1E65FBAD" w14:textId="77777777" w:rsidR="003E7770" w:rsidRPr="00D865F2" w:rsidRDefault="003E7770" w:rsidP="00DB1CBE">
      <w:pPr>
        <w:pStyle w:val="Default"/>
        <w:jc w:val="both"/>
        <w:rPr>
          <w:lang w:val="ro-RO"/>
        </w:rPr>
      </w:pPr>
      <w:r w:rsidRPr="00D865F2">
        <w:rPr>
          <w:bCs/>
          <w:lang w:val="ro-RO"/>
        </w:rPr>
        <w:t>1.8.</w:t>
      </w:r>
      <w:r w:rsidRPr="00D865F2">
        <w:rPr>
          <w:b/>
          <w:bCs/>
          <w:lang w:val="ro-RO"/>
        </w:rPr>
        <w:t xml:space="preserve"> </w:t>
      </w:r>
      <w:r w:rsidRPr="00D865F2">
        <w:rPr>
          <w:lang w:val="ro-RO"/>
        </w:rPr>
        <w:t xml:space="preserve">ULIM activează sub auspiciile Ministerului Educației, Culturii și Cercetării din Republica Moldova. Planurile de studii sunt realizări didactice proprii, alcătuite şi aprobate în conformitate cu standardele educaţionale de stat şi cele elaborate de organismele internaţionale. </w:t>
      </w:r>
    </w:p>
    <w:p w14:paraId="4974DE75" w14:textId="77777777" w:rsidR="008E3593" w:rsidRPr="00D865F2" w:rsidRDefault="008E3593" w:rsidP="00DB1CBE">
      <w:pPr>
        <w:pStyle w:val="Default"/>
        <w:jc w:val="both"/>
        <w:rPr>
          <w:b/>
          <w:bCs/>
          <w:lang w:val="ro-RO"/>
        </w:rPr>
      </w:pPr>
    </w:p>
    <w:p w14:paraId="23871AB4" w14:textId="77777777" w:rsidR="00641BE3" w:rsidRPr="00D865F2" w:rsidRDefault="00641BE3" w:rsidP="00641BE3">
      <w:pPr>
        <w:pStyle w:val="Default"/>
        <w:jc w:val="center"/>
        <w:rPr>
          <w:b/>
          <w:lang w:val="ro-RO"/>
        </w:rPr>
      </w:pPr>
      <w:r w:rsidRPr="00D865F2">
        <w:rPr>
          <w:b/>
          <w:lang w:val="ro-RO"/>
        </w:rPr>
        <w:t>II. CATEDRA</w:t>
      </w:r>
    </w:p>
    <w:p w14:paraId="111829F5" w14:textId="77777777" w:rsidR="00641BE3" w:rsidRPr="00D865F2" w:rsidRDefault="00641BE3" w:rsidP="00641BE3">
      <w:pPr>
        <w:pStyle w:val="Default"/>
        <w:jc w:val="center"/>
        <w:rPr>
          <w:b/>
          <w:lang w:val="ro-RO"/>
        </w:rPr>
      </w:pPr>
    </w:p>
    <w:p w14:paraId="670E692E" w14:textId="5DEC8D70" w:rsidR="00641BE3" w:rsidRPr="00D865F2" w:rsidRDefault="00641BE3" w:rsidP="00641BE3">
      <w:pPr>
        <w:pStyle w:val="Default"/>
        <w:jc w:val="both"/>
        <w:rPr>
          <w:lang w:val="ro-RO"/>
        </w:rPr>
      </w:pPr>
      <w:r w:rsidRPr="00D865F2">
        <w:rPr>
          <w:lang w:val="ro-RO"/>
        </w:rPr>
        <w:t xml:space="preserve">2.1. Catedra </w:t>
      </w:r>
      <w:r w:rsidR="00A54A52">
        <w:rPr>
          <w:lang w:val="ro-RO"/>
        </w:rPr>
        <w:t xml:space="preserve">Design (în continuare Catedra) </w:t>
      </w:r>
      <w:r w:rsidRPr="00D865F2">
        <w:rPr>
          <w:lang w:val="ro-RO"/>
        </w:rPr>
        <w:t xml:space="preserve">constituie structura educaţională a </w:t>
      </w:r>
      <w:r w:rsidR="00A54A52">
        <w:rPr>
          <w:lang w:val="ro-RO"/>
        </w:rPr>
        <w:t>F</w:t>
      </w:r>
      <w:r w:rsidRPr="00D865F2">
        <w:rPr>
          <w:lang w:val="ro-RO"/>
        </w:rPr>
        <w:t>acultăţii</w:t>
      </w:r>
      <w:r w:rsidR="00A54A52">
        <w:rPr>
          <w:lang w:val="ro-RO"/>
        </w:rPr>
        <w:t xml:space="preserve"> Informatică, </w:t>
      </w:r>
      <w:r w:rsidR="002C3077">
        <w:rPr>
          <w:lang w:val="ro-RO"/>
        </w:rPr>
        <w:t>I</w:t>
      </w:r>
      <w:r w:rsidR="00A54A52">
        <w:rPr>
          <w:lang w:val="ro-RO"/>
        </w:rPr>
        <w:t xml:space="preserve">nginerie și </w:t>
      </w:r>
      <w:r w:rsidR="002C3077">
        <w:rPr>
          <w:lang w:val="ro-RO"/>
        </w:rPr>
        <w:t>D</w:t>
      </w:r>
      <w:r w:rsidR="00A54A52">
        <w:rPr>
          <w:lang w:val="ro-RO"/>
        </w:rPr>
        <w:t>esign</w:t>
      </w:r>
      <w:r w:rsidRPr="00D865F2">
        <w:rPr>
          <w:lang w:val="ro-RO"/>
        </w:rPr>
        <w:t xml:space="preserve">, care coordonează activitatea didactică, metodică şi ştiinţifică în cadrul procesului de predare/învățare a disciplinelor pe care le întruneşte. </w:t>
      </w:r>
    </w:p>
    <w:p w14:paraId="2EE5E6FF" w14:textId="66CA6ED9" w:rsidR="00641BE3" w:rsidRPr="00D865F2" w:rsidRDefault="00641BE3" w:rsidP="00641BE3">
      <w:pPr>
        <w:pStyle w:val="Default"/>
        <w:jc w:val="both"/>
        <w:rPr>
          <w:color w:val="auto"/>
          <w:lang w:val="ro-RO"/>
        </w:rPr>
      </w:pPr>
      <w:r w:rsidRPr="00D865F2">
        <w:rPr>
          <w:color w:val="auto"/>
          <w:lang w:val="ro-RO"/>
        </w:rPr>
        <w:t xml:space="preserve">2.2. În cadrul </w:t>
      </w:r>
      <w:r w:rsidR="00A54A52">
        <w:rPr>
          <w:color w:val="auto"/>
          <w:lang w:val="ro-RO"/>
        </w:rPr>
        <w:t>C</w:t>
      </w:r>
      <w:r w:rsidRPr="00D865F2">
        <w:rPr>
          <w:color w:val="auto"/>
          <w:lang w:val="ro-RO"/>
        </w:rPr>
        <w:t>atedre</w:t>
      </w:r>
      <w:r w:rsidR="00A54A52">
        <w:rPr>
          <w:color w:val="auto"/>
          <w:lang w:val="ro-RO"/>
        </w:rPr>
        <w:t>i</w:t>
      </w:r>
      <w:r w:rsidRPr="00D865F2">
        <w:rPr>
          <w:color w:val="auto"/>
          <w:lang w:val="ro-RO"/>
        </w:rPr>
        <w:t xml:space="preserve"> pot fi constituite secţii. Desemnarea responsabilului de secţie se face pe baza regulamentului </w:t>
      </w:r>
      <w:r w:rsidR="00A54A52">
        <w:rPr>
          <w:color w:val="auto"/>
          <w:lang w:val="ro-RO"/>
        </w:rPr>
        <w:t>C</w:t>
      </w:r>
      <w:r w:rsidRPr="00D865F2">
        <w:rPr>
          <w:color w:val="auto"/>
          <w:lang w:val="ro-RO"/>
        </w:rPr>
        <w:t xml:space="preserve">atedrei. </w:t>
      </w:r>
    </w:p>
    <w:p w14:paraId="44DBA3F2" w14:textId="3A61ECBB" w:rsidR="00641BE3" w:rsidRPr="00D865F2" w:rsidRDefault="00641BE3" w:rsidP="00641BE3">
      <w:pPr>
        <w:pStyle w:val="Default"/>
        <w:jc w:val="both"/>
        <w:rPr>
          <w:lang w:val="ro-RO"/>
        </w:rPr>
      </w:pPr>
      <w:r w:rsidRPr="00D865F2">
        <w:rPr>
          <w:lang w:val="ro-RO"/>
        </w:rPr>
        <w:t xml:space="preserve">2.3. Pe lângă </w:t>
      </w:r>
      <w:r w:rsidR="00A54A52">
        <w:rPr>
          <w:lang w:val="ro-RO"/>
        </w:rPr>
        <w:t>C</w:t>
      </w:r>
      <w:r w:rsidRPr="00D865F2">
        <w:rPr>
          <w:lang w:val="ro-RO"/>
        </w:rPr>
        <w:t>atedr</w:t>
      </w:r>
      <w:r w:rsidR="00A54A52">
        <w:rPr>
          <w:lang w:val="ro-RO"/>
        </w:rPr>
        <w:t>ă</w:t>
      </w:r>
      <w:r w:rsidRPr="00D865F2">
        <w:rPr>
          <w:lang w:val="ro-RO"/>
        </w:rPr>
        <w:t xml:space="preserve"> se pot organiza unităţi de cercetare cu autofinanţare. Directorii sau şefii acestor unităţi se confirmă de către Rectorat la propunerea Consiliului Profesoral. </w:t>
      </w:r>
    </w:p>
    <w:p w14:paraId="392D568D" w14:textId="2C4534A8" w:rsidR="00641BE3" w:rsidRPr="00D865F2" w:rsidRDefault="00641BE3" w:rsidP="00641BE3">
      <w:pPr>
        <w:pStyle w:val="Default"/>
        <w:jc w:val="both"/>
        <w:rPr>
          <w:lang w:val="ro-RO"/>
        </w:rPr>
      </w:pPr>
      <w:r w:rsidRPr="00D865F2">
        <w:rPr>
          <w:lang w:val="ro-RO"/>
        </w:rPr>
        <w:t>2.4. Catedra poate fi fondată dacă întruneşte minimum 3500 ore academice şi cel puţin cinci colaboratori titulari, din care, cel puţin 3 persoane, urmează să dispună de titlu didactico-științific</w:t>
      </w:r>
      <w:r w:rsidR="002C3077">
        <w:rPr>
          <w:lang w:val="ro-RO"/>
        </w:rPr>
        <w:t xml:space="preserve"> și/sai titluri onorifice din domeniul arhitecturii si din domeniul arta</w:t>
      </w:r>
      <w:r w:rsidRPr="00D865F2">
        <w:rPr>
          <w:lang w:val="ro-RO"/>
        </w:rPr>
        <w:t xml:space="preserve">. </w:t>
      </w:r>
    </w:p>
    <w:p w14:paraId="1B5E3EAF" w14:textId="032D168E" w:rsidR="00641BE3" w:rsidRPr="00D865F2" w:rsidRDefault="00641BE3" w:rsidP="00641BE3">
      <w:pPr>
        <w:pStyle w:val="Default"/>
        <w:jc w:val="both"/>
        <w:rPr>
          <w:color w:val="auto"/>
          <w:lang w:val="ro-RO"/>
        </w:rPr>
      </w:pPr>
      <w:r w:rsidRPr="00D865F2">
        <w:rPr>
          <w:lang w:val="ro-RO"/>
        </w:rPr>
        <w:lastRenderedPageBreak/>
        <w:t xml:space="preserve">2.5. În cazuri excepţionale, </w:t>
      </w:r>
      <w:r w:rsidR="002C3077">
        <w:rPr>
          <w:lang w:val="ro-RO"/>
        </w:rPr>
        <w:t>C</w:t>
      </w:r>
      <w:r w:rsidRPr="00D865F2">
        <w:rPr>
          <w:lang w:val="ro-RO"/>
        </w:rPr>
        <w:t xml:space="preserve">atedra </w:t>
      </w:r>
      <w:r w:rsidRPr="00D865F2">
        <w:rPr>
          <w:color w:val="auto"/>
          <w:lang w:val="ro-RO"/>
        </w:rPr>
        <w:t xml:space="preserve">poate fi organizată, cu anumite devieri de la cifrele prevăzute, la deschiderea unei specialităţi noi sau întru susţinerea unui domeniu ştiinţific prioritar. </w:t>
      </w:r>
    </w:p>
    <w:p w14:paraId="099782CA" w14:textId="7F469C24" w:rsidR="00641BE3" w:rsidRPr="00D865F2" w:rsidRDefault="00641BE3" w:rsidP="00641BE3">
      <w:pPr>
        <w:pStyle w:val="Default"/>
        <w:jc w:val="both"/>
        <w:rPr>
          <w:lang w:val="ro-RO"/>
        </w:rPr>
      </w:pPr>
      <w:r w:rsidRPr="00D865F2">
        <w:rPr>
          <w:color w:val="auto"/>
          <w:lang w:val="ro-RO"/>
        </w:rPr>
        <w:t xml:space="preserve">2.6. Membrii </w:t>
      </w:r>
      <w:r w:rsidR="002C3077">
        <w:rPr>
          <w:color w:val="auto"/>
          <w:lang w:val="ro-RO"/>
        </w:rPr>
        <w:t>c</w:t>
      </w:r>
      <w:r w:rsidRPr="00D865F2">
        <w:rPr>
          <w:color w:val="auto"/>
          <w:lang w:val="ro-RO"/>
        </w:rPr>
        <w:t xml:space="preserve">atedrei se întrunesc la şedinţă conform planului activității </w:t>
      </w:r>
      <w:r w:rsidR="002C3077">
        <w:rPr>
          <w:color w:val="auto"/>
          <w:lang w:val="ro-RO"/>
        </w:rPr>
        <w:t>C</w:t>
      </w:r>
      <w:r w:rsidRPr="00D865F2">
        <w:rPr>
          <w:color w:val="auto"/>
          <w:lang w:val="ro-RO"/>
        </w:rPr>
        <w:t>atedrei</w:t>
      </w:r>
      <w:r w:rsidRPr="00D865F2">
        <w:rPr>
          <w:lang w:val="ro-RO"/>
        </w:rPr>
        <w:t xml:space="preserve"> (de regulă lunar), iar în situaţii extraordinare - la cererea şefului de catedră, decanului sau conducerii universităţii. La şedinţele </w:t>
      </w:r>
      <w:r w:rsidR="002C3077">
        <w:rPr>
          <w:lang w:val="ro-RO"/>
        </w:rPr>
        <w:t>C</w:t>
      </w:r>
      <w:r w:rsidRPr="00D865F2">
        <w:rPr>
          <w:lang w:val="ro-RO"/>
        </w:rPr>
        <w:t xml:space="preserve">atedrei pot fi invitaţi colaboratori ai altor unităţi educaţionale ale altor instituţii, inclusiv unităţi ce ţin de domeniul producerii. </w:t>
      </w:r>
    </w:p>
    <w:p w14:paraId="1481303D" w14:textId="77777777" w:rsidR="00641BE3" w:rsidRPr="00D865F2" w:rsidRDefault="00641BE3" w:rsidP="00641BE3">
      <w:pPr>
        <w:pStyle w:val="Default"/>
        <w:jc w:val="both"/>
        <w:rPr>
          <w:lang w:val="ro-RO"/>
        </w:rPr>
      </w:pPr>
      <w:r w:rsidRPr="00D865F2">
        <w:rPr>
          <w:lang w:val="ro-RO"/>
        </w:rPr>
        <w:t xml:space="preserve">2.7. Catedra poate fi organizată sau desfiinţată la propunerea Senatului ULIM. </w:t>
      </w:r>
    </w:p>
    <w:p w14:paraId="3B24581F" w14:textId="1D725F26" w:rsidR="00641BE3" w:rsidRPr="00D865F2" w:rsidRDefault="00641BE3" w:rsidP="00641BE3">
      <w:pPr>
        <w:pStyle w:val="Default"/>
        <w:jc w:val="both"/>
        <w:rPr>
          <w:lang w:val="ro-RO"/>
        </w:rPr>
      </w:pPr>
      <w:r w:rsidRPr="00D865F2">
        <w:rPr>
          <w:lang w:val="ro-RO"/>
        </w:rPr>
        <w:t xml:space="preserve">2.8. Suplinirea posturilor vacante la </w:t>
      </w:r>
      <w:r w:rsidR="002C3077">
        <w:rPr>
          <w:lang w:val="ro-RO"/>
        </w:rPr>
        <w:t>C</w:t>
      </w:r>
      <w:r w:rsidRPr="00D865F2">
        <w:rPr>
          <w:lang w:val="ro-RO"/>
        </w:rPr>
        <w:t xml:space="preserve">atedră se efectuează prin concurs conform normelor în vigoare. </w:t>
      </w:r>
    </w:p>
    <w:p w14:paraId="4F19A574" w14:textId="7BF64D16" w:rsidR="00B4074D" w:rsidRDefault="00641BE3" w:rsidP="00641BE3">
      <w:pPr>
        <w:pStyle w:val="Default"/>
        <w:jc w:val="both"/>
        <w:rPr>
          <w:lang w:val="ro-RO"/>
        </w:rPr>
      </w:pPr>
      <w:r w:rsidRPr="00D865F2">
        <w:rPr>
          <w:lang w:val="ro-RO"/>
        </w:rPr>
        <w:t>2.9. Catedra dispune de actele prevăzute de legislația în vigoare.</w:t>
      </w:r>
    </w:p>
    <w:p w14:paraId="772D7BCF" w14:textId="79C84125" w:rsidR="003D1C22" w:rsidRPr="00B30977" w:rsidRDefault="003D1C22" w:rsidP="003D1C22">
      <w:pPr>
        <w:pStyle w:val="Default"/>
        <w:jc w:val="both"/>
        <w:rPr>
          <w:b/>
          <w:bCs/>
          <w:i/>
          <w:iCs/>
          <w:lang w:val="ro-RO"/>
        </w:rPr>
      </w:pPr>
      <w:r w:rsidRPr="009B6AA9">
        <w:rPr>
          <w:color w:val="auto"/>
          <w:lang w:val="ro-RO"/>
        </w:rPr>
        <w:t xml:space="preserve">2.10. </w:t>
      </w:r>
      <w:r w:rsidRPr="003D1C22">
        <w:rPr>
          <w:lang w:val="ro-RO"/>
        </w:rPr>
        <w:t xml:space="preserve">Cercetarea ştiinţifică şi creaţia artistică precum şi interferenţa acestora manifestată sub forma cercetării artistice, desfăşurate în cadrul Catedrei </w:t>
      </w:r>
      <w:r w:rsidRPr="00424945">
        <w:rPr>
          <w:b/>
          <w:bCs/>
          <w:i/>
          <w:iCs/>
          <w:color w:val="auto"/>
          <w:lang w:val="ro-RO"/>
        </w:rPr>
        <w:t>se concretizează în:</w:t>
      </w:r>
    </w:p>
    <w:p w14:paraId="42A3F3B1" w14:textId="677BAAA1" w:rsidR="003D1C22" w:rsidRDefault="003D1C22" w:rsidP="00B30977">
      <w:pPr>
        <w:pStyle w:val="ListParagraph"/>
        <w:numPr>
          <w:ilvl w:val="0"/>
          <w:numId w:val="6"/>
        </w:numPr>
        <w:autoSpaceDE w:val="0"/>
        <w:autoSpaceDN w:val="0"/>
        <w:adjustRightInd w:val="0"/>
        <w:spacing w:after="13" w:line="240" w:lineRule="auto"/>
        <w:jc w:val="both"/>
        <w:rPr>
          <w:rFonts w:ascii="Times New Roman" w:hAnsi="Times New Roman" w:cs="Times New Roman"/>
          <w:color w:val="000000"/>
          <w:sz w:val="24"/>
          <w:szCs w:val="24"/>
          <w:lang w:val="en-US"/>
        </w:rPr>
      </w:pPr>
      <w:proofErr w:type="spellStart"/>
      <w:r w:rsidRPr="003D1C22">
        <w:rPr>
          <w:rFonts w:ascii="Times New Roman" w:hAnsi="Times New Roman" w:cs="Times New Roman"/>
          <w:color w:val="000000"/>
          <w:sz w:val="24"/>
          <w:szCs w:val="24"/>
          <w:lang w:val="en-US"/>
        </w:rPr>
        <w:t>participări</w:t>
      </w:r>
      <w:proofErr w:type="spellEnd"/>
      <w:r w:rsidRPr="003D1C22">
        <w:rPr>
          <w:rFonts w:ascii="Times New Roman" w:hAnsi="Times New Roman" w:cs="Times New Roman"/>
          <w:color w:val="000000"/>
          <w:sz w:val="24"/>
          <w:szCs w:val="24"/>
          <w:lang w:val="en-US"/>
        </w:rPr>
        <w:t xml:space="preserve"> la </w:t>
      </w:r>
      <w:proofErr w:type="spellStart"/>
      <w:r w:rsidRPr="003D1C22">
        <w:rPr>
          <w:rFonts w:ascii="Times New Roman" w:hAnsi="Times New Roman" w:cs="Times New Roman"/>
          <w:color w:val="000000"/>
          <w:sz w:val="24"/>
          <w:szCs w:val="24"/>
          <w:lang w:val="en-US"/>
        </w:rPr>
        <w:t>expoziţii</w:t>
      </w:r>
      <w:proofErr w:type="spellEnd"/>
      <w:r w:rsidRPr="003D1C22">
        <w:rPr>
          <w:rFonts w:ascii="Times New Roman" w:hAnsi="Times New Roman" w:cs="Times New Roman"/>
          <w:color w:val="000000"/>
          <w:sz w:val="24"/>
          <w:szCs w:val="24"/>
          <w:lang w:val="en-US"/>
        </w:rPr>
        <w:t xml:space="preserve">, </w:t>
      </w:r>
      <w:proofErr w:type="spellStart"/>
      <w:r w:rsidRPr="003D1C22">
        <w:rPr>
          <w:rFonts w:ascii="Times New Roman" w:hAnsi="Times New Roman" w:cs="Times New Roman"/>
          <w:color w:val="000000"/>
          <w:sz w:val="24"/>
          <w:szCs w:val="24"/>
          <w:lang w:val="en-US"/>
        </w:rPr>
        <w:t>tabere</w:t>
      </w:r>
      <w:proofErr w:type="spellEnd"/>
      <w:r w:rsidRPr="003D1C22">
        <w:rPr>
          <w:rFonts w:ascii="Times New Roman" w:hAnsi="Times New Roman" w:cs="Times New Roman"/>
          <w:color w:val="000000"/>
          <w:sz w:val="24"/>
          <w:szCs w:val="24"/>
          <w:lang w:val="en-US"/>
        </w:rPr>
        <w:t xml:space="preserve"> de </w:t>
      </w:r>
      <w:proofErr w:type="spellStart"/>
      <w:r w:rsidRPr="003D1C22">
        <w:rPr>
          <w:rFonts w:ascii="Times New Roman" w:hAnsi="Times New Roman" w:cs="Times New Roman"/>
          <w:color w:val="000000"/>
          <w:sz w:val="24"/>
          <w:szCs w:val="24"/>
          <w:lang w:val="en-US"/>
        </w:rPr>
        <w:t>creaţie</w:t>
      </w:r>
      <w:proofErr w:type="spellEnd"/>
      <w:r w:rsidRPr="003D1C22">
        <w:rPr>
          <w:rFonts w:ascii="Times New Roman" w:hAnsi="Times New Roman" w:cs="Times New Roman"/>
          <w:color w:val="000000"/>
          <w:sz w:val="24"/>
          <w:szCs w:val="24"/>
          <w:lang w:val="en-US"/>
        </w:rPr>
        <w:t xml:space="preserve">, </w:t>
      </w:r>
      <w:proofErr w:type="spellStart"/>
      <w:r w:rsidRPr="003D1C22">
        <w:rPr>
          <w:rFonts w:ascii="Times New Roman" w:hAnsi="Times New Roman" w:cs="Times New Roman"/>
          <w:color w:val="000000"/>
          <w:sz w:val="24"/>
          <w:szCs w:val="24"/>
          <w:lang w:val="en-US"/>
        </w:rPr>
        <w:t>simpozioane</w:t>
      </w:r>
      <w:proofErr w:type="spellEnd"/>
      <w:r w:rsidRPr="003D1C22">
        <w:rPr>
          <w:rFonts w:ascii="Times New Roman" w:hAnsi="Times New Roman" w:cs="Times New Roman"/>
          <w:color w:val="000000"/>
          <w:sz w:val="24"/>
          <w:szCs w:val="24"/>
          <w:lang w:val="en-US"/>
        </w:rPr>
        <w:t xml:space="preserve">, </w:t>
      </w:r>
      <w:proofErr w:type="spellStart"/>
      <w:r w:rsidRPr="003D1C22">
        <w:rPr>
          <w:rFonts w:ascii="Times New Roman" w:hAnsi="Times New Roman" w:cs="Times New Roman"/>
          <w:color w:val="000000"/>
          <w:sz w:val="24"/>
          <w:szCs w:val="24"/>
          <w:lang w:val="en-US"/>
        </w:rPr>
        <w:t>conferinţe</w:t>
      </w:r>
      <w:proofErr w:type="spellEnd"/>
      <w:r>
        <w:rPr>
          <w:rFonts w:ascii="Times New Roman" w:hAnsi="Times New Roman" w:cs="Times New Roman"/>
          <w:color w:val="000000"/>
          <w:sz w:val="24"/>
          <w:szCs w:val="24"/>
          <w:lang w:val="en-US"/>
        </w:rPr>
        <w:t xml:space="preserve"> </w:t>
      </w:r>
      <w:proofErr w:type="spellStart"/>
      <w:r w:rsidRPr="003D1C22">
        <w:rPr>
          <w:rFonts w:ascii="Times New Roman" w:hAnsi="Times New Roman" w:cs="Times New Roman"/>
          <w:color w:val="000000"/>
          <w:sz w:val="24"/>
          <w:szCs w:val="24"/>
          <w:lang w:val="en-US"/>
        </w:rPr>
        <w:t>în</w:t>
      </w:r>
      <w:proofErr w:type="spellEnd"/>
      <w:r w:rsidRPr="003D1C22">
        <w:rPr>
          <w:rFonts w:ascii="Times New Roman" w:hAnsi="Times New Roman" w:cs="Times New Roman"/>
          <w:color w:val="000000"/>
          <w:sz w:val="24"/>
          <w:szCs w:val="24"/>
          <w:lang w:val="en-US"/>
        </w:rPr>
        <w:t xml:space="preserve"> </w:t>
      </w:r>
      <w:proofErr w:type="spellStart"/>
      <w:r w:rsidRPr="003D1C22">
        <w:rPr>
          <w:rFonts w:ascii="Times New Roman" w:hAnsi="Times New Roman" w:cs="Times New Roman"/>
          <w:color w:val="000000"/>
          <w:sz w:val="24"/>
          <w:szCs w:val="24"/>
          <w:lang w:val="en-US"/>
        </w:rPr>
        <w:t>ţară</w:t>
      </w:r>
      <w:proofErr w:type="spellEnd"/>
      <w:r w:rsidRPr="003D1C22">
        <w:rPr>
          <w:rFonts w:ascii="Times New Roman" w:hAnsi="Times New Roman" w:cs="Times New Roman"/>
          <w:color w:val="000000"/>
          <w:sz w:val="24"/>
          <w:szCs w:val="24"/>
          <w:lang w:val="en-US"/>
        </w:rPr>
        <w:t xml:space="preserve"> </w:t>
      </w:r>
      <w:proofErr w:type="spellStart"/>
      <w:r w:rsidRPr="003D1C22">
        <w:rPr>
          <w:rFonts w:ascii="Times New Roman" w:hAnsi="Times New Roman" w:cs="Times New Roman"/>
          <w:color w:val="000000"/>
          <w:sz w:val="24"/>
          <w:szCs w:val="24"/>
          <w:lang w:val="en-US"/>
        </w:rPr>
        <w:t>şi</w:t>
      </w:r>
      <w:proofErr w:type="spellEnd"/>
      <w:r w:rsidRPr="003D1C22">
        <w:rPr>
          <w:rFonts w:ascii="Times New Roman" w:hAnsi="Times New Roman" w:cs="Times New Roman"/>
          <w:color w:val="000000"/>
          <w:sz w:val="24"/>
          <w:szCs w:val="24"/>
          <w:lang w:val="en-US"/>
        </w:rPr>
        <w:t xml:space="preserve"> </w:t>
      </w:r>
      <w:proofErr w:type="spellStart"/>
      <w:r w:rsidRPr="003D1C22">
        <w:rPr>
          <w:rFonts w:ascii="Times New Roman" w:hAnsi="Times New Roman" w:cs="Times New Roman"/>
          <w:color w:val="000000"/>
          <w:sz w:val="24"/>
          <w:szCs w:val="24"/>
          <w:lang w:val="en-US"/>
        </w:rPr>
        <w:t>străinătate</w:t>
      </w:r>
      <w:proofErr w:type="spellEnd"/>
      <w:r w:rsidRPr="003D1C22">
        <w:rPr>
          <w:rFonts w:ascii="Times New Roman" w:hAnsi="Times New Roman" w:cs="Times New Roman"/>
          <w:color w:val="000000"/>
          <w:sz w:val="24"/>
          <w:szCs w:val="24"/>
          <w:lang w:val="en-US"/>
        </w:rPr>
        <w:t xml:space="preserve">; </w:t>
      </w:r>
    </w:p>
    <w:p w14:paraId="26C893F6" w14:textId="55434B4D" w:rsidR="003D1C22" w:rsidRDefault="003D1C22" w:rsidP="00B30977">
      <w:pPr>
        <w:pStyle w:val="ListParagraph"/>
        <w:numPr>
          <w:ilvl w:val="0"/>
          <w:numId w:val="6"/>
        </w:numPr>
        <w:autoSpaceDE w:val="0"/>
        <w:autoSpaceDN w:val="0"/>
        <w:adjustRightInd w:val="0"/>
        <w:spacing w:after="13" w:line="240" w:lineRule="auto"/>
        <w:jc w:val="both"/>
        <w:rPr>
          <w:rFonts w:ascii="Times New Roman" w:hAnsi="Times New Roman" w:cs="Times New Roman"/>
          <w:color w:val="000000"/>
          <w:sz w:val="24"/>
          <w:szCs w:val="24"/>
          <w:lang w:val="en-US"/>
        </w:rPr>
      </w:pPr>
      <w:proofErr w:type="spellStart"/>
      <w:r w:rsidRPr="003D1C22">
        <w:rPr>
          <w:rFonts w:ascii="Times New Roman" w:hAnsi="Times New Roman" w:cs="Times New Roman"/>
          <w:color w:val="000000"/>
          <w:sz w:val="24"/>
          <w:szCs w:val="24"/>
          <w:lang w:val="en-US"/>
        </w:rPr>
        <w:t>realizarea</w:t>
      </w:r>
      <w:proofErr w:type="spellEnd"/>
      <w:r w:rsidRPr="003D1C22">
        <w:rPr>
          <w:rFonts w:ascii="Times New Roman" w:hAnsi="Times New Roman" w:cs="Times New Roman"/>
          <w:color w:val="000000"/>
          <w:sz w:val="24"/>
          <w:szCs w:val="24"/>
          <w:lang w:val="en-US"/>
        </w:rPr>
        <w:t xml:space="preserve"> de </w:t>
      </w:r>
      <w:proofErr w:type="spellStart"/>
      <w:r w:rsidRPr="003D1C22">
        <w:rPr>
          <w:rFonts w:ascii="Times New Roman" w:hAnsi="Times New Roman" w:cs="Times New Roman"/>
          <w:color w:val="000000"/>
          <w:sz w:val="24"/>
          <w:szCs w:val="24"/>
          <w:lang w:val="en-US"/>
        </w:rPr>
        <w:t>expoziţii</w:t>
      </w:r>
      <w:proofErr w:type="spellEnd"/>
      <w:r w:rsidRPr="003D1C22">
        <w:rPr>
          <w:rFonts w:ascii="Times New Roman" w:hAnsi="Times New Roman" w:cs="Times New Roman"/>
          <w:color w:val="000000"/>
          <w:sz w:val="24"/>
          <w:szCs w:val="24"/>
          <w:lang w:val="en-US"/>
        </w:rPr>
        <w:t xml:space="preserve"> </w:t>
      </w:r>
      <w:proofErr w:type="spellStart"/>
      <w:r w:rsidRPr="003D1C22">
        <w:rPr>
          <w:rFonts w:ascii="Times New Roman" w:hAnsi="Times New Roman" w:cs="Times New Roman"/>
          <w:color w:val="000000"/>
          <w:sz w:val="24"/>
          <w:szCs w:val="24"/>
          <w:lang w:val="en-US"/>
        </w:rPr>
        <w:t>personale</w:t>
      </w:r>
      <w:proofErr w:type="spellEnd"/>
      <w:r w:rsidRPr="003D1C22">
        <w:rPr>
          <w:rFonts w:ascii="Times New Roman" w:hAnsi="Times New Roman" w:cs="Times New Roman"/>
          <w:color w:val="000000"/>
          <w:sz w:val="24"/>
          <w:szCs w:val="24"/>
          <w:lang w:val="en-US"/>
        </w:rPr>
        <w:t xml:space="preserve">, </w:t>
      </w:r>
      <w:proofErr w:type="spellStart"/>
      <w:r w:rsidRPr="003D1C22">
        <w:rPr>
          <w:rFonts w:ascii="Times New Roman" w:hAnsi="Times New Roman" w:cs="Times New Roman"/>
          <w:color w:val="000000"/>
          <w:sz w:val="24"/>
          <w:szCs w:val="24"/>
          <w:lang w:val="en-US"/>
        </w:rPr>
        <w:t>proiecte</w:t>
      </w:r>
      <w:proofErr w:type="spellEnd"/>
      <w:r w:rsidRPr="003D1C22">
        <w:rPr>
          <w:rFonts w:ascii="Times New Roman" w:hAnsi="Times New Roman" w:cs="Times New Roman"/>
          <w:color w:val="000000"/>
          <w:sz w:val="24"/>
          <w:szCs w:val="24"/>
          <w:lang w:val="en-US"/>
        </w:rPr>
        <w:t xml:space="preserve"> </w:t>
      </w:r>
      <w:r w:rsidR="00B30977">
        <w:rPr>
          <w:rFonts w:ascii="Times New Roman" w:hAnsi="Times New Roman" w:cs="Times New Roman"/>
          <w:color w:val="000000"/>
          <w:sz w:val="24"/>
          <w:szCs w:val="24"/>
          <w:lang w:val="en-US"/>
        </w:rPr>
        <w:t xml:space="preserve">de </w:t>
      </w:r>
      <w:proofErr w:type="spellStart"/>
      <w:r w:rsidR="00B30977">
        <w:rPr>
          <w:rFonts w:ascii="Times New Roman" w:hAnsi="Times New Roman" w:cs="Times New Roman"/>
          <w:color w:val="000000"/>
          <w:sz w:val="24"/>
          <w:szCs w:val="24"/>
          <w:lang w:val="en-US"/>
        </w:rPr>
        <w:t>arhitectură</w:t>
      </w:r>
      <w:proofErr w:type="spellEnd"/>
      <w:r w:rsidR="00B30977">
        <w:rPr>
          <w:rFonts w:ascii="Times New Roman" w:hAnsi="Times New Roman" w:cs="Times New Roman"/>
          <w:color w:val="000000"/>
          <w:sz w:val="24"/>
          <w:szCs w:val="24"/>
          <w:lang w:val="en-US"/>
        </w:rPr>
        <w:t xml:space="preserve">, </w:t>
      </w:r>
      <w:proofErr w:type="spellStart"/>
      <w:r w:rsidR="00B30977">
        <w:rPr>
          <w:rFonts w:ascii="Times New Roman" w:hAnsi="Times New Roman" w:cs="Times New Roman"/>
          <w:color w:val="000000"/>
          <w:sz w:val="24"/>
          <w:szCs w:val="24"/>
          <w:lang w:val="en-US"/>
        </w:rPr>
        <w:t>proiecte</w:t>
      </w:r>
      <w:proofErr w:type="spellEnd"/>
      <w:r w:rsidR="00B30977">
        <w:rPr>
          <w:rFonts w:ascii="Times New Roman" w:hAnsi="Times New Roman" w:cs="Times New Roman"/>
          <w:color w:val="000000"/>
          <w:sz w:val="24"/>
          <w:szCs w:val="24"/>
          <w:lang w:val="en-US"/>
        </w:rPr>
        <w:t xml:space="preserve"> </w:t>
      </w:r>
      <w:r w:rsidRPr="003D1C22">
        <w:rPr>
          <w:rFonts w:ascii="Times New Roman" w:hAnsi="Times New Roman" w:cs="Times New Roman"/>
          <w:color w:val="000000"/>
          <w:sz w:val="24"/>
          <w:szCs w:val="24"/>
          <w:lang w:val="en-US"/>
        </w:rPr>
        <w:t xml:space="preserve">de design </w:t>
      </w:r>
      <w:proofErr w:type="spellStart"/>
      <w:r w:rsidRPr="003D1C22">
        <w:rPr>
          <w:rFonts w:ascii="Times New Roman" w:hAnsi="Times New Roman" w:cs="Times New Roman"/>
          <w:color w:val="000000"/>
          <w:sz w:val="24"/>
          <w:szCs w:val="24"/>
          <w:lang w:val="en-US"/>
        </w:rPr>
        <w:t>și</w:t>
      </w:r>
      <w:proofErr w:type="spellEnd"/>
      <w:r w:rsidRPr="003D1C22">
        <w:rPr>
          <w:rFonts w:ascii="Times New Roman" w:hAnsi="Times New Roman" w:cs="Times New Roman"/>
          <w:color w:val="000000"/>
          <w:sz w:val="24"/>
          <w:szCs w:val="24"/>
          <w:lang w:val="en-US"/>
        </w:rPr>
        <w:t xml:space="preserve"> </w:t>
      </w:r>
      <w:proofErr w:type="spellStart"/>
      <w:r w:rsidRPr="003D1C22">
        <w:rPr>
          <w:rFonts w:ascii="Times New Roman" w:hAnsi="Times New Roman" w:cs="Times New Roman"/>
          <w:color w:val="000000"/>
          <w:sz w:val="24"/>
          <w:szCs w:val="24"/>
          <w:lang w:val="en-US"/>
        </w:rPr>
        <w:t>alte</w:t>
      </w:r>
      <w:proofErr w:type="spellEnd"/>
      <w:r w:rsidRPr="003D1C22">
        <w:rPr>
          <w:rFonts w:ascii="Times New Roman" w:hAnsi="Times New Roman" w:cs="Times New Roman"/>
          <w:color w:val="000000"/>
          <w:sz w:val="24"/>
          <w:szCs w:val="24"/>
          <w:lang w:val="en-US"/>
        </w:rPr>
        <w:t xml:space="preserve"> </w:t>
      </w:r>
      <w:proofErr w:type="spellStart"/>
      <w:r w:rsidRPr="003D1C22">
        <w:rPr>
          <w:rFonts w:ascii="Times New Roman" w:hAnsi="Times New Roman" w:cs="Times New Roman"/>
          <w:color w:val="000000"/>
          <w:sz w:val="24"/>
          <w:szCs w:val="24"/>
          <w:lang w:val="en-US"/>
        </w:rPr>
        <w:t>producții</w:t>
      </w:r>
      <w:proofErr w:type="spellEnd"/>
      <w:r w:rsidRPr="003D1C22">
        <w:rPr>
          <w:rFonts w:ascii="Times New Roman" w:hAnsi="Times New Roman" w:cs="Times New Roman"/>
          <w:color w:val="000000"/>
          <w:sz w:val="24"/>
          <w:szCs w:val="24"/>
          <w:lang w:val="en-US"/>
        </w:rPr>
        <w:t xml:space="preserve"> </w:t>
      </w:r>
      <w:proofErr w:type="spellStart"/>
      <w:r w:rsidR="00424945">
        <w:rPr>
          <w:rFonts w:ascii="Times New Roman" w:hAnsi="Times New Roman" w:cs="Times New Roman"/>
          <w:color w:val="000000"/>
          <w:sz w:val="24"/>
          <w:szCs w:val="24"/>
          <w:lang w:val="en-US"/>
        </w:rPr>
        <w:t>artistico-tehnice</w:t>
      </w:r>
      <w:proofErr w:type="spellEnd"/>
      <w:r w:rsidR="00424945">
        <w:rPr>
          <w:rFonts w:ascii="Times New Roman" w:hAnsi="Times New Roman" w:cs="Times New Roman"/>
          <w:color w:val="000000"/>
          <w:sz w:val="24"/>
          <w:szCs w:val="24"/>
          <w:lang w:val="en-US"/>
        </w:rPr>
        <w:t xml:space="preserve"> </w:t>
      </w:r>
      <w:proofErr w:type="spellStart"/>
      <w:r w:rsidR="00424945">
        <w:rPr>
          <w:rFonts w:ascii="Times New Roman" w:hAnsi="Times New Roman" w:cs="Times New Roman"/>
          <w:color w:val="000000"/>
          <w:sz w:val="24"/>
          <w:szCs w:val="24"/>
          <w:lang w:val="en-US"/>
        </w:rPr>
        <w:t>și</w:t>
      </w:r>
      <w:proofErr w:type="spellEnd"/>
      <w:r w:rsidR="00424945">
        <w:rPr>
          <w:rFonts w:ascii="Times New Roman" w:hAnsi="Times New Roman" w:cs="Times New Roman"/>
          <w:color w:val="000000"/>
          <w:sz w:val="24"/>
          <w:szCs w:val="24"/>
          <w:lang w:val="en-US"/>
        </w:rPr>
        <w:t>/</w:t>
      </w:r>
      <w:proofErr w:type="spellStart"/>
      <w:r w:rsidR="00424945">
        <w:rPr>
          <w:rFonts w:ascii="Times New Roman" w:hAnsi="Times New Roman" w:cs="Times New Roman"/>
          <w:color w:val="000000"/>
          <w:sz w:val="24"/>
          <w:szCs w:val="24"/>
          <w:lang w:val="en-US"/>
        </w:rPr>
        <w:t>sau</w:t>
      </w:r>
      <w:proofErr w:type="spellEnd"/>
      <w:r w:rsidR="00424945">
        <w:rPr>
          <w:rFonts w:ascii="Times New Roman" w:hAnsi="Times New Roman" w:cs="Times New Roman"/>
          <w:color w:val="000000"/>
          <w:sz w:val="24"/>
          <w:szCs w:val="24"/>
          <w:lang w:val="en-US"/>
        </w:rPr>
        <w:t xml:space="preserve"> </w:t>
      </w:r>
      <w:proofErr w:type="spellStart"/>
      <w:r w:rsidRPr="003D1C22">
        <w:rPr>
          <w:rFonts w:ascii="Times New Roman" w:hAnsi="Times New Roman" w:cs="Times New Roman"/>
          <w:color w:val="000000"/>
          <w:sz w:val="24"/>
          <w:szCs w:val="24"/>
          <w:lang w:val="en-US"/>
        </w:rPr>
        <w:t>artistice</w:t>
      </w:r>
      <w:proofErr w:type="spellEnd"/>
      <w:r w:rsidRPr="003D1C22">
        <w:rPr>
          <w:rFonts w:ascii="Times New Roman" w:hAnsi="Times New Roman" w:cs="Times New Roman"/>
          <w:color w:val="000000"/>
          <w:sz w:val="24"/>
          <w:szCs w:val="24"/>
          <w:lang w:val="en-US"/>
        </w:rPr>
        <w:t xml:space="preserve"> la </w:t>
      </w:r>
      <w:proofErr w:type="spellStart"/>
      <w:r w:rsidRPr="003D1C22">
        <w:rPr>
          <w:rFonts w:ascii="Times New Roman" w:hAnsi="Times New Roman" w:cs="Times New Roman"/>
          <w:color w:val="000000"/>
          <w:sz w:val="24"/>
          <w:szCs w:val="24"/>
          <w:lang w:val="en-US"/>
        </w:rPr>
        <w:t>nivel</w:t>
      </w:r>
      <w:proofErr w:type="spellEnd"/>
      <w:r w:rsidRPr="003D1C22">
        <w:rPr>
          <w:rFonts w:ascii="Times New Roman" w:hAnsi="Times New Roman" w:cs="Times New Roman"/>
          <w:color w:val="000000"/>
          <w:sz w:val="24"/>
          <w:szCs w:val="24"/>
          <w:lang w:val="en-US"/>
        </w:rPr>
        <w:t xml:space="preserve"> </w:t>
      </w:r>
      <w:proofErr w:type="spellStart"/>
      <w:r w:rsidRPr="003D1C22">
        <w:rPr>
          <w:rFonts w:ascii="Times New Roman" w:hAnsi="Times New Roman" w:cs="Times New Roman"/>
          <w:color w:val="000000"/>
          <w:sz w:val="24"/>
          <w:szCs w:val="24"/>
          <w:lang w:val="en-US"/>
        </w:rPr>
        <w:t>naţional</w:t>
      </w:r>
      <w:proofErr w:type="spellEnd"/>
      <w:r w:rsidRPr="003D1C22">
        <w:rPr>
          <w:rFonts w:ascii="Times New Roman" w:hAnsi="Times New Roman" w:cs="Times New Roman"/>
          <w:color w:val="000000"/>
          <w:sz w:val="24"/>
          <w:szCs w:val="24"/>
          <w:lang w:val="en-US"/>
        </w:rPr>
        <w:t xml:space="preserve"> </w:t>
      </w:r>
      <w:proofErr w:type="spellStart"/>
      <w:r w:rsidRPr="003D1C22">
        <w:rPr>
          <w:rFonts w:ascii="Times New Roman" w:hAnsi="Times New Roman" w:cs="Times New Roman"/>
          <w:color w:val="000000"/>
          <w:sz w:val="24"/>
          <w:szCs w:val="24"/>
          <w:lang w:val="en-US"/>
        </w:rPr>
        <w:t>şi</w:t>
      </w:r>
      <w:proofErr w:type="spellEnd"/>
      <w:r w:rsidRPr="003D1C22">
        <w:rPr>
          <w:rFonts w:ascii="Times New Roman" w:hAnsi="Times New Roman" w:cs="Times New Roman"/>
          <w:color w:val="000000"/>
          <w:sz w:val="24"/>
          <w:szCs w:val="24"/>
          <w:lang w:val="en-US"/>
        </w:rPr>
        <w:t xml:space="preserve"> </w:t>
      </w:r>
      <w:proofErr w:type="spellStart"/>
      <w:r w:rsidRPr="003D1C22">
        <w:rPr>
          <w:rFonts w:ascii="Times New Roman" w:hAnsi="Times New Roman" w:cs="Times New Roman"/>
          <w:color w:val="000000"/>
          <w:sz w:val="24"/>
          <w:szCs w:val="24"/>
          <w:lang w:val="en-US"/>
        </w:rPr>
        <w:t>internaţional</w:t>
      </w:r>
      <w:proofErr w:type="spellEnd"/>
      <w:r w:rsidRPr="003D1C22">
        <w:rPr>
          <w:rFonts w:ascii="Times New Roman" w:hAnsi="Times New Roman" w:cs="Times New Roman"/>
          <w:color w:val="000000"/>
          <w:sz w:val="24"/>
          <w:szCs w:val="24"/>
          <w:lang w:val="en-US"/>
        </w:rPr>
        <w:t xml:space="preserve">; </w:t>
      </w:r>
    </w:p>
    <w:p w14:paraId="77E102DB" w14:textId="671941B9" w:rsidR="003D1C22" w:rsidRDefault="003D1C22" w:rsidP="003D1C22">
      <w:pPr>
        <w:pStyle w:val="ListParagraph"/>
        <w:numPr>
          <w:ilvl w:val="0"/>
          <w:numId w:val="6"/>
        </w:numPr>
        <w:autoSpaceDE w:val="0"/>
        <w:autoSpaceDN w:val="0"/>
        <w:adjustRightInd w:val="0"/>
        <w:spacing w:after="13" w:line="240" w:lineRule="auto"/>
        <w:jc w:val="both"/>
        <w:rPr>
          <w:rFonts w:ascii="Times New Roman" w:hAnsi="Times New Roman" w:cs="Times New Roman"/>
          <w:color w:val="000000"/>
          <w:sz w:val="24"/>
          <w:szCs w:val="24"/>
          <w:lang w:val="en-US"/>
        </w:rPr>
      </w:pPr>
      <w:proofErr w:type="spellStart"/>
      <w:r w:rsidRPr="003D1C22">
        <w:rPr>
          <w:rFonts w:ascii="Times New Roman" w:hAnsi="Times New Roman" w:cs="Times New Roman"/>
          <w:color w:val="000000"/>
          <w:sz w:val="24"/>
          <w:szCs w:val="24"/>
          <w:lang w:val="en-US"/>
        </w:rPr>
        <w:t>crearea</w:t>
      </w:r>
      <w:proofErr w:type="spellEnd"/>
      <w:r w:rsidRPr="003D1C22">
        <w:rPr>
          <w:rFonts w:ascii="Times New Roman" w:hAnsi="Times New Roman" w:cs="Times New Roman"/>
          <w:color w:val="000000"/>
          <w:sz w:val="24"/>
          <w:szCs w:val="24"/>
          <w:lang w:val="en-US"/>
        </w:rPr>
        <w:t xml:space="preserve"> </w:t>
      </w:r>
      <w:proofErr w:type="spellStart"/>
      <w:r w:rsidRPr="003D1C22">
        <w:rPr>
          <w:rFonts w:ascii="Times New Roman" w:hAnsi="Times New Roman" w:cs="Times New Roman"/>
          <w:color w:val="000000"/>
          <w:sz w:val="24"/>
          <w:szCs w:val="24"/>
          <w:lang w:val="en-US"/>
        </w:rPr>
        <w:t>unor</w:t>
      </w:r>
      <w:proofErr w:type="spellEnd"/>
      <w:r w:rsidRPr="003D1C22">
        <w:rPr>
          <w:rFonts w:ascii="Times New Roman" w:hAnsi="Times New Roman" w:cs="Times New Roman"/>
          <w:color w:val="000000"/>
          <w:sz w:val="24"/>
          <w:szCs w:val="24"/>
          <w:lang w:val="en-US"/>
        </w:rPr>
        <w:t xml:space="preserve"> </w:t>
      </w:r>
      <w:proofErr w:type="spellStart"/>
      <w:r w:rsidRPr="003D1C22">
        <w:rPr>
          <w:rFonts w:ascii="Times New Roman" w:hAnsi="Times New Roman" w:cs="Times New Roman"/>
          <w:color w:val="000000"/>
          <w:sz w:val="24"/>
          <w:szCs w:val="24"/>
          <w:lang w:val="en-US"/>
        </w:rPr>
        <w:t>lucrări</w:t>
      </w:r>
      <w:proofErr w:type="spellEnd"/>
      <w:r w:rsidRPr="003D1C22">
        <w:rPr>
          <w:rFonts w:ascii="Times New Roman" w:hAnsi="Times New Roman" w:cs="Times New Roman"/>
          <w:color w:val="000000"/>
          <w:sz w:val="24"/>
          <w:szCs w:val="24"/>
          <w:lang w:val="en-US"/>
        </w:rPr>
        <w:t xml:space="preserve"> de </w:t>
      </w:r>
      <w:proofErr w:type="spellStart"/>
      <w:r w:rsidRPr="003D1C22">
        <w:rPr>
          <w:rFonts w:ascii="Times New Roman" w:hAnsi="Times New Roman" w:cs="Times New Roman"/>
          <w:color w:val="000000"/>
          <w:sz w:val="24"/>
          <w:szCs w:val="24"/>
          <w:lang w:val="en-US"/>
        </w:rPr>
        <w:t>artă</w:t>
      </w:r>
      <w:proofErr w:type="spellEnd"/>
      <w:r w:rsidRPr="003D1C22">
        <w:rPr>
          <w:rFonts w:ascii="Times New Roman" w:hAnsi="Times New Roman" w:cs="Times New Roman"/>
          <w:color w:val="000000"/>
          <w:sz w:val="24"/>
          <w:szCs w:val="24"/>
          <w:lang w:val="en-US"/>
        </w:rPr>
        <w:t xml:space="preserve"> </w:t>
      </w:r>
      <w:proofErr w:type="spellStart"/>
      <w:r w:rsidRPr="003D1C22">
        <w:rPr>
          <w:rFonts w:ascii="Times New Roman" w:hAnsi="Times New Roman" w:cs="Times New Roman"/>
          <w:color w:val="000000"/>
          <w:sz w:val="24"/>
          <w:szCs w:val="24"/>
          <w:lang w:val="en-US"/>
        </w:rPr>
        <w:t>plastică</w:t>
      </w:r>
      <w:proofErr w:type="spellEnd"/>
      <w:r w:rsidRPr="003D1C22">
        <w:rPr>
          <w:rFonts w:ascii="Times New Roman" w:hAnsi="Times New Roman" w:cs="Times New Roman"/>
          <w:color w:val="000000"/>
          <w:sz w:val="24"/>
          <w:szCs w:val="24"/>
          <w:lang w:val="en-US"/>
        </w:rPr>
        <w:t xml:space="preserve">, </w:t>
      </w:r>
      <w:proofErr w:type="spellStart"/>
      <w:r w:rsidRPr="003D1C22">
        <w:rPr>
          <w:rFonts w:ascii="Times New Roman" w:hAnsi="Times New Roman" w:cs="Times New Roman"/>
          <w:color w:val="000000"/>
          <w:sz w:val="24"/>
          <w:szCs w:val="24"/>
          <w:lang w:val="en-US"/>
        </w:rPr>
        <w:t>aplicativă</w:t>
      </w:r>
      <w:proofErr w:type="spellEnd"/>
      <w:r w:rsidRPr="003D1C22">
        <w:rPr>
          <w:rFonts w:ascii="Times New Roman" w:hAnsi="Times New Roman" w:cs="Times New Roman"/>
          <w:color w:val="000000"/>
          <w:sz w:val="24"/>
          <w:szCs w:val="24"/>
          <w:lang w:val="en-US"/>
        </w:rPr>
        <w:t xml:space="preserve"> </w:t>
      </w:r>
      <w:proofErr w:type="spellStart"/>
      <w:r w:rsidRPr="003D1C22">
        <w:rPr>
          <w:rFonts w:ascii="Times New Roman" w:hAnsi="Times New Roman" w:cs="Times New Roman"/>
          <w:color w:val="000000"/>
          <w:sz w:val="24"/>
          <w:szCs w:val="24"/>
          <w:lang w:val="en-US"/>
        </w:rPr>
        <w:t>și</w:t>
      </w:r>
      <w:proofErr w:type="spellEnd"/>
      <w:r w:rsidRPr="003D1C22">
        <w:rPr>
          <w:rFonts w:ascii="Times New Roman" w:hAnsi="Times New Roman" w:cs="Times New Roman"/>
          <w:color w:val="000000"/>
          <w:sz w:val="24"/>
          <w:szCs w:val="24"/>
          <w:lang w:val="en-US"/>
        </w:rPr>
        <w:t xml:space="preserve"> design de </w:t>
      </w:r>
      <w:proofErr w:type="spellStart"/>
      <w:r w:rsidRPr="003D1C22">
        <w:rPr>
          <w:rFonts w:ascii="Times New Roman" w:hAnsi="Times New Roman" w:cs="Times New Roman"/>
          <w:color w:val="000000"/>
          <w:sz w:val="24"/>
          <w:szCs w:val="24"/>
          <w:lang w:val="en-US"/>
        </w:rPr>
        <w:t>interes</w:t>
      </w:r>
      <w:proofErr w:type="spellEnd"/>
      <w:r w:rsidRPr="003D1C22">
        <w:rPr>
          <w:rFonts w:ascii="Times New Roman" w:hAnsi="Times New Roman" w:cs="Times New Roman"/>
          <w:color w:val="000000"/>
          <w:sz w:val="24"/>
          <w:szCs w:val="24"/>
          <w:lang w:val="en-US"/>
        </w:rPr>
        <w:t xml:space="preserve"> public (</w:t>
      </w:r>
      <w:proofErr w:type="spellStart"/>
      <w:r w:rsidRPr="003D1C22">
        <w:rPr>
          <w:rFonts w:ascii="Times New Roman" w:hAnsi="Times New Roman" w:cs="Times New Roman"/>
          <w:color w:val="000000"/>
          <w:sz w:val="24"/>
          <w:szCs w:val="24"/>
          <w:lang w:val="en-US"/>
        </w:rPr>
        <w:t>lucrări</w:t>
      </w:r>
      <w:proofErr w:type="spellEnd"/>
      <w:r w:rsidRPr="003D1C22">
        <w:rPr>
          <w:rFonts w:ascii="Times New Roman" w:hAnsi="Times New Roman" w:cs="Times New Roman"/>
          <w:color w:val="000000"/>
          <w:sz w:val="24"/>
          <w:szCs w:val="24"/>
          <w:lang w:val="en-US"/>
        </w:rPr>
        <w:t xml:space="preserve"> de </w:t>
      </w:r>
      <w:proofErr w:type="spellStart"/>
      <w:r w:rsidRPr="003D1C22">
        <w:rPr>
          <w:rFonts w:ascii="Times New Roman" w:hAnsi="Times New Roman" w:cs="Times New Roman"/>
          <w:color w:val="000000"/>
          <w:sz w:val="24"/>
          <w:szCs w:val="24"/>
          <w:lang w:val="en-US"/>
        </w:rPr>
        <w:t>artă</w:t>
      </w:r>
      <w:proofErr w:type="spellEnd"/>
      <w:r w:rsidRPr="003D1C22">
        <w:rPr>
          <w:rFonts w:ascii="Times New Roman" w:hAnsi="Times New Roman" w:cs="Times New Roman"/>
          <w:color w:val="000000"/>
          <w:sz w:val="24"/>
          <w:szCs w:val="24"/>
          <w:lang w:val="en-US"/>
        </w:rPr>
        <w:t xml:space="preserve"> </w:t>
      </w:r>
      <w:proofErr w:type="spellStart"/>
      <w:r w:rsidRPr="003D1C22">
        <w:rPr>
          <w:rFonts w:ascii="Times New Roman" w:hAnsi="Times New Roman" w:cs="Times New Roman"/>
          <w:color w:val="000000"/>
          <w:sz w:val="24"/>
          <w:szCs w:val="24"/>
          <w:lang w:val="en-US"/>
        </w:rPr>
        <w:t>monumentală</w:t>
      </w:r>
      <w:proofErr w:type="spellEnd"/>
      <w:r w:rsidRPr="003D1C22">
        <w:rPr>
          <w:rFonts w:ascii="Times New Roman" w:hAnsi="Times New Roman" w:cs="Times New Roman"/>
          <w:color w:val="000000"/>
          <w:sz w:val="24"/>
          <w:szCs w:val="24"/>
          <w:lang w:val="en-US"/>
        </w:rPr>
        <w:t xml:space="preserve">, </w:t>
      </w:r>
      <w:proofErr w:type="spellStart"/>
      <w:r w:rsidRPr="003D1C22">
        <w:rPr>
          <w:rFonts w:ascii="Times New Roman" w:hAnsi="Times New Roman" w:cs="Times New Roman"/>
          <w:color w:val="000000"/>
          <w:sz w:val="24"/>
          <w:szCs w:val="24"/>
          <w:lang w:val="en-US"/>
        </w:rPr>
        <w:t>lucrări</w:t>
      </w:r>
      <w:proofErr w:type="spellEnd"/>
      <w:r w:rsidRPr="003D1C22">
        <w:rPr>
          <w:rFonts w:ascii="Times New Roman" w:hAnsi="Times New Roman" w:cs="Times New Roman"/>
          <w:color w:val="000000"/>
          <w:sz w:val="24"/>
          <w:szCs w:val="24"/>
          <w:lang w:val="en-US"/>
        </w:rPr>
        <w:t xml:space="preserve"> de </w:t>
      </w:r>
      <w:proofErr w:type="spellStart"/>
      <w:r w:rsidRPr="003D1C22">
        <w:rPr>
          <w:rFonts w:ascii="Times New Roman" w:hAnsi="Times New Roman" w:cs="Times New Roman"/>
          <w:color w:val="000000"/>
          <w:sz w:val="24"/>
          <w:szCs w:val="24"/>
          <w:lang w:val="en-US"/>
        </w:rPr>
        <w:t>restaurare</w:t>
      </w:r>
      <w:proofErr w:type="spellEnd"/>
      <w:r w:rsidRPr="003D1C22">
        <w:rPr>
          <w:rFonts w:ascii="Times New Roman" w:hAnsi="Times New Roman" w:cs="Times New Roman"/>
          <w:color w:val="000000"/>
          <w:sz w:val="24"/>
          <w:szCs w:val="24"/>
          <w:lang w:val="en-US"/>
        </w:rPr>
        <w:t xml:space="preserve">, </w:t>
      </w:r>
      <w:proofErr w:type="spellStart"/>
      <w:r w:rsidRPr="003D1C22">
        <w:rPr>
          <w:rFonts w:ascii="Times New Roman" w:hAnsi="Times New Roman" w:cs="Times New Roman"/>
          <w:color w:val="000000"/>
          <w:sz w:val="24"/>
          <w:szCs w:val="24"/>
          <w:lang w:val="en-US"/>
        </w:rPr>
        <w:t>lucrări</w:t>
      </w:r>
      <w:proofErr w:type="spellEnd"/>
      <w:r w:rsidRPr="003D1C22">
        <w:rPr>
          <w:rFonts w:ascii="Times New Roman" w:hAnsi="Times New Roman" w:cs="Times New Roman"/>
          <w:color w:val="000000"/>
          <w:sz w:val="24"/>
          <w:szCs w:val="24"/>
          <w:lang w:val="en-US"/>
        </w:rPr>
        <w:t xml:space="preserve"> de </w:t>
      </w:r>
      <w:proofErr w:type="spellStart"/>
      <w:r w:rsidRPr="003D1C22">
        <w:rPr>
          <w:rFonts w:ascii="Times New Roman" w:hAnsi="Times New Roman" w:cs="Times New Roman"/>
          <w:color w:val="000000"/>
          <w:sz w:val="24"/>
          <w:szCs w:val="24"/>
          <w:lang w:val="en-US"/>
        </w:rPr>
        <w:t>arhitectiră</w:t>
      </w:r>
      <w:proofErr w:type="spellEnd"/>
      <w:r w:rsidRPr="003D1C22">
        <w:rPr>
          <w:rFonts w:ascii="Times New Roman" w:hAnsi="Times New Roman" w:cs="Times New Roman"/>
          <w:color w:val="000000"/>
          <w:sz w:val="24"/>
          <w:szCs w:val="24"/>
          <w:lang w:val="en-US"/>
        </w:rPr>
        <w:t xml:space="preserve">, </w:t>
      </w:r>
      <w:proofErr w:type="spellStart"/>
      <w:r w:rsidRPr="003D1C22">
        <w:rPr>
          <w:rFonts w:ascii="Times New Roman" w:hAnsi="Times New Roman" w:cs="Times New Roman"/>
          <w:color w:val="000000"/>
          <w:sz w:val="24"/>
          <w:szCs w:val="24"/>
          <w:lang w:val="en-US"/>
        </w:rPr>
        <w:t>lucrări</w:t>
      </w:r>
      <w:proofErr w:type="spellEnd"/>
      <w:r w:rsidRPr="003D1C22">
        <w:rPr>
          <w:rFonts w:ascii="Times New Roman" w:hAnsi="Times New Roman" w:cs="Times New Roman"/>
          <w:color w:val="000000"/>
          <w:sz w:val="24"/>
          <w:szCs w:val="24"/>
          <w:lang w:val="en-US"/>
        </w:rPr>
        <w:t xml:space="preserve"> de urbanism, </w:t>
      </w:r>
      <w:proofErr w:type="spellStart"/>
      <w:r w:rsidRPr="003D1C22">
        <w:rPr>
          <w:rFonts w:ascii="Times New Roman" w:hAnsi="Times New Roman" w:cs="Times New Roman"/>
          <w:color w:val="000000"/>
          <w:sz w:val="24"/>
          <w:szCs w:val="24"/>
          <w:lang w:val="en-US"/>
        </w:rPr>
        <w:t>lucrări</w:t>
      </w:r>
      <w:proofErr w:type="spellEnd"/>
      <w:r w:rsidRPr="003D1C22">
        <w:rPr>
          <w:rFonts w:ascii="Times New Roman" w:hAnsi="Times New Roman" w:cs="Times New Roman"/>
          <w:color w:val="000000"/>
          <w:sz w:val="24"/>
          <w:szCs w:val="24"/>
          <w:lang w:val="en-US"/>
        </w:rPr>
        <w:t xml:space="preserve"> de </w:t>
      </w:r>
      <w:proofErr w:type="spellStart"/>
      <w:r w:rsidRPr="003D1C22">
        <w:rPr>
          <w:rFonts w:ascii="Times New Roman" w:hAnsi="Times New Roman" w:cs="Times New Roman"/>
          <w:color w:val="000000"/>
          <w:sz w:val="24"/>
          <w:szCs w:val="24"/>
          <w:lang w:val="en-US"/>
        </w:rPr>
        <w:t>grafică</w:t>
      </w:r>
      <w:proofErr w:type="spellEnd"/>
      <w:r w:rsidRPr="003D1C22">
        <w:rPr>
          <w:rFonts w:ascii="Times New Roman" w:hAnsi="Times New Roman" w:cs="Times New Roman"/>
          <w:color w:val="000000"/>
          <w:sz w:val="24"/>
          <w:szCs w:val="24"/>
          <w:lang w:val="en-US"/>
        </w:rPr>
        <w:t xml:space="preserve"> </w:t>
      </w:r>
      <w:proofErr w:type="spellStart"/>
      <w:r w:rsidRPr="003D1C22">
        <w:rPr>
          <w:rFonts w:ascii="Times New Roman" w:hAnsi="Times New Roman" w:cs="Times New Roman"/>
          <w:color w:val="000000"/>
          <w:sz w:val="24"/>
          <w:szCs w:val="24"/>
          <w:lang w:val="en-US"/>
        </w:rPr>
        <w:t>publicitară</w:t>
      </w:r>
      <w:proofErr w:type="spellEnd"/>
      <w:r w:rsidRPr="003D1C22">
        <w:rPr>
          <w:rFonts w:ascii="Times New Roman" w:hAnsi="Times New Roman" w:cs="Times New Roman"/>
          <w:color w:val="000000"/>
          <w:sz w:val="24"/>
          <w:szCs w:val="24"/>
          <w:lang w:val="en-US"/>
        </w:rPr>
        <w:t xml:space="preserve">, </w:t>
      </w:r>
      <w:proofErr w:type="spellStart"/>
      <w:r w:rsidRPr="003D1C22">
        <w:rPr>
          <w:rFonts w:ascii="Times New Roman" w:hAnsi="Times New Roman" w:cs="Times New Roman"/>
          <w:color w:val="000000"/>
          <w:sz w:val="24"/>
          <w:szCs w:val="24"/>
          <w:lang w:val="en-US"/>
        </w:rPr>
        <w:t>obiecte</w:t>
      </w:r>
      <w:proofErr w:type="spellEnd"/>
      <w:r w:rsidRPr="003D1C22">
        <w:rPr>
          <w:rFonts w:ascii="Times New Roman" w:hAnsi="Times New Roman" w:cs="Times New Roman"/>
          <w:color w:val="000000"/>
          <w:sz w:val="24"/>
          <w:szCs w:val="24"/>
          <w:lang w:val="en-US"/>
        </w:rPr>
        <w:t xml:space="preserve"> de design etc.); </w:t>
      </w:r>
    </w:p>
    <w:p w14:paraId="0E377822" w14:textId="5C1FA140" w:rsidR="003D1C22" w:rsidRDefault="003D1C22" w:rsidP="003D1C22">
      <w:pPr>
        <w:pStyle w:val="ListParagraph"/>
        <w:numPr>
          <w:ilvl w:val="0"/>
          <w:numId w:val="6"/>
        </w:numPr>
        <w:autoSpaceDE w:val="0"/>
        <w:autoSpaceDN w:val="0"/>
        <w:adjustRightInd w:val="0"/>
        <w:spacing w:after="13" w:line="240" w:lineRule="auto"/>
        <w:jc w:val="both"/>
        <w:rPr>
          <w:rFonts w:ascii="Times New Roman" w:hAnsi="Times New Roman" w:cs="Times New Roman"/>
          <w:color w:val="000000"/>
          <w:sz w:val="24"/>
          <w:szCs w:val="24"/>
          <w:lang w:val="en-US"/>
        </w:rPr>
      </w:pPr>
      <w:proofErr w:type="spellStart"/>
      <w:r w:rsidRPr="00B30977">
        <w:rPr>
          <w:rFonts w:ascii="Times New Roman" w:hAnsi="Times New Roman" w:cs="Times New Roman"/>
          <w:color w:val="000000"/>
          <w:sz w:val="24"/>
          <w:szCs w:val="24"/>
          <w:lang w:val="en-US"/>
        </w:rPr>
        <w:t>publicarea</w:t>
      </w:r>
      <w:proofErr w:type="spellEnd"/>
      <w:r w:rsidRPr="00B30977">
        <w:rPr>
          <w:rFonts w:ascii="Times New Roman" w:hAnsi="Times New Roman" w:cs="Times New Roman"/>
          <w:color w:val="000000"/>
          <w:sz w:val="24"/>
          <w:szCs w:val="24"/>
          <w:lang w:val="en-US"/>
        </w:rPr>
        <w:t xml:space="preserve"> de </w:t>
      </w:r>
      <w:proofErr w:type="spellStart"/>
      <w:r w:rsidRPr="00B30977">
        <w:rPr>
          <w:rFonts w:ascii="Times New Roman" w:hAnsi="Times New Roman" w:cs="Times New Roman"/>
          <w:color w:val="000000"/>
          <w:sz w:val="24"/>
          <w:szCs w:val="24"/>
          <w:lang w:val="en-US"/>
        </w:rPr>
        <w:t>articole</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în</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volumele</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unor</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conferinţe</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și</w:t>
      </w:r>
      <w:proofErr w:type="spellEnd"/>
      <w:r w:rsidRPr="00B30977">
        <w:rPr>
          <w:rFonts w:ascii="Times New Roman" w:hAnsi="Times New Roman" w:cs="Times New Roman"/>
          <w:color w:val="000000"/>
          <w:sz w:val="24"/>
          <w:szCs w:val="24"/>
          <w:lang w:val="en-US"/>
        </w:rPr>
        <w:t>/</w:t>
      </w:r>
      <w:proofErr w:type="spellStart"/>
      <w:r w:rsidRPr="00B30977">
        <w:rPr>
          <w:rFonts w:ascii="Times New Roman" w:hAnsi="Times New Roman" w:cs="Times New Roman"/>
          <w:color w:val="000000"/>
          <w:sz w:val="24"/>
          <w:szCs w:val="24"/>
          <w:lang w:val="en-US"/>
        </w:rPr>
        <w:t>sau</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simpozioane</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internaţionale</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sau</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naţionale</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în</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reviste</w:t>
      </w:r>
      <w:proofErr w:type="spellEnd"/>
      <w:r w:rsidRPr="00B30977">
        <w:rPr>
          <w:rFonts w:ascii="Times New Roman" w:hAnsi="Times New Roman" w:cs="Times New Roman"/>
          <w:color w:val="000000"/>
          <w:sz w:val="24"/>
          <w:szCs w:val="24"/>
          <w:lang w:val="en-US"/>
        </w:rPr>
        <w:t xml:space="preserve"> de </w:t>
      </w:r>
      <w:proofErr w:type="spellStart"/>
      <w:r w:rsidRPr="00B30977">
        <w:rPr>
          <w:rFonts w:ascii="Times New Roman" w:hAnsi="Times New Roman" w:cs="Times New Roman"/>
          <w:color w:val="000000"/>
          <w:sz w:val="24"/>
          <w:szCs w:val="24"/>
          <w:lang w:val="en-US"/>
        </w:rPr>
        <w:t>specialitate</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recunoscute</w:t>
      </w:r>
      <w:proofErr w:type="spellEnd"/>
      <w:r w:rsidRPr="00B30977">
        <w:rPr>
          <w:rFonts w:ascii="Times New Roman" w:hAnsi="Times New Roman" w:cs="Times New Roman"/>
          <w:color w:val="000000"/>
          <w:sz w:val="24"/>
          <w:szCs w:val="24"/>
          <w:lang w:val="en-US"/>
        </w:rPr>
        <w:t xml:space="preserve"> la </w:t>
      </w:r>
      <w:proofErr w:type="spellStart"/>
      <w:r w:rsidRPr="00B30977">
        <w:rPr>
          <w:rFonts w:ascii="Times New Roman" w:hAnsi="Times New Roman" w:cs="Times New Roman"/>
          <w:color w:val="000000"/>
          <w:sz w:val="24"/>
          <w:szCs w:val="24"/>
          <w:lang w:val="en-US"/>
        </w:rPr>
        <w:t>nivel</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naţional</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și</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internaţional</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sau</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înscrise</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în</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baze</w:t>
      </w:r>
      <w:proofErr w:type="spellEnd"/>
      <w:r w:rsidRPr="00B30977">
        <w:rPr>
          <w:rFonts w:ascii="Times New Roman" w:hAnsi="Times New Roman" w:cs="Times New Roman"/>
          <w:color w:val="000000"/>
          <w:sz w:val="24"/>
          <w:szCs w:val="24"/>
          <w:lang w:val="en-US"/>
        </w:rPr>
        <w:t xml:space="preserve"> de date </w:t>
      </w:r>
      <w:proofErr w:type="spellStart"/>
      <w:r w:rsidRPr="00B30977">
        <w:rPr>
          <w:rFonts w:ascii="Times New Roman" w:hAnsi="Times New Roman" w:cs="Times New Roman"/>
          <w:color w:val="000000"/>
          <w:sz w:val="24"/>
          <w:szCs w:val="24"/>
          <w:lang w:val="en-US"/>
        </w:rPr>
        <w:t>internaționale</w:t>
      </w:r>
      <w:proofErr w:type="spellEnd"/>
      <w:r w:rsidRPr="00B30977">
        <w:rPr>
          <w:rFonts w:ascii="Times New Roman" w:hAnsi="Times New Roman" w:cs="Times New Roman"/>
          <w:color w:val="000000"/>
          <w:sz w:val="24"/>
          <w:szCs w:val="24"/>
          <w:lang w:val="en-US"/>
        </w:rPr>
        <w:t xml:space="preserve">; </w:t>
      </w:r>
    </w:p>
    <w:p w14:paraId="01086B79" w14:textId="1F51CA4F" w:rsidR="003D1C22" w:rsidRDefault="003D1C22" w:rsidP="003D1C22">
      <w:pPr>
        <w:pStyle w:val="ListParagraph"/>
        <w:numPr>
          <w:ilvl w:val="0"/>
          <w:numId w:val="6"/>
        </w:numPr>
        <w:autoSpaceDE w:val="0"/>
        <w:autoSpaceDN w:val="0"/>
        <w:adjustRightInd w:val="0"/>
        <w:spacing w:after="13" w:line="240" w:lineRule="auto"/>
        <w:jc w:val="both"/>
        <w:rPr>
          <w:rFonts w:ascii="Times New Roman" w:hAnsi="Times New Roman" w:cs="Times New Roman"/>
          <w:color w:val="000000"/>
          <w:sz w:val="24"/>
          <w:szCs w:val="24"/>
          <w:lang w:val="en-US"/>
        </w:rPr>
      </w:pPr>
      <w:proofErr w:type="spellStart"/>
      <w:r w:rsidRPr="00B30977">
        <w:rPr>
          <w:rFonts w:ascii="Times New Roman" w:hAnsi="Times New Roman" w:cs="Times New Roman"/>
          <w:color w:val="000000"/>
          <w:sz w:val="24"/>
          <w:szCs w:val="24"/>
          <w:lang w:val="en-US"/>
        </w:rPr>
        <w:t>publicarea</w:t>
      </w:r>
      <w:proofErr w:type="spellEnd"/>
      <w:r w:rsidRPr="00B30977">
        <w:rPr>
          <w:rFonts w:ascii="Times New Roman" w:hAnsi="Times New Roman" w:cs="Times New Roman"/>
          <w:color w:val="000000"/>
          <w:sz w:val="24"/>
          <w:szCs w:val="24"/>
          <w:lang w:val="en-US"/>
        </w:rPr>
        <w:t xml:space="preserve"> de </w:t>
      </w:r>
      <w:proofErr w:type="spellStart"/>
      <w:r w:rsidRPr="00B30977">
        <w:rPr>
          <w:rFonts w:ascii="Times New Roman" w:hAnsi="Times New Roman" w:cs="Times New Roman"/>
          <w:color w:val="000000"/>
          <w:sz w:val="24"/>
          <w:szCs w:val="24"/>
          <w:lang w:val="en-US"/>
        </w:rPr>
        <w:t>cărţi</w:t>
      </w:r>
      <w:proofErr w:type="spellEnd"/>
      <w:r w:rsidR="00B30977">
        <w:rPr>
          <w:rFonts w:ascii="Times New Roman" w:hAnsi="Times New Roman" w:cs="Times New Roman"/>
          <w:color w:val="000000"/>
          <w:sz w:val="24"/>
          <w:szCs w:val="24"/>
          <w:lang w:val="en-US"/>
        </w:rPr>
        <w:t xml:space="preserve"> (</w:t>
      </w:r>
      <w:proofErr w:type="spellStart"/>
      <w:r w:rsidR="00B30977">
        <w:rPr>
          <w:rFonts w:ascii="Times New Roman" w:hAnsi="Times New Roman" w:cs="Times New Roman"/>
          <w:color w:val="000000"/>
          <w:sz w:val="24"/>
          <w:szCs w:val="24"/>
          <w:lang w:val="en-US"/>
        </w:rPr>
        <w:t>inclusiv</w:t>
      </w:r>
      <w:proofErr w:type="spellEnd"/>
      <w:r w:rsidR="00B30977">
        <w:rPr>
          <w:rFonts w:ascii="Times New Roman" w:hAnsi="Times New Roman" w:cs="Times New Roman"/>
          <w:color w:val="000000"/>
          <w:sz w:val="24"/>
          <w:szCs w:val="24"/>
          <w:lang w:val="en-US"/>
        </w:rPr>
        <w:t xml:space="preserve"> </w:t>
      </w:r>
      <w:proofErr w:type="spellStart"/>
      <w:r w:rsidR="00B30977">
        <w:rPr>
          <w:rFonts w:ascii="Times New Roman" w:hAnsi="Times New Roman" w:cs="Times New Roman"/>
          <w:color w:val="000000"/>
          <w:sz w:val="24"/>
          <w:szCs w:val="24"/>
          <w:lang w:val="en-US"/>
        </w:rPr>
        <w:t>în</w:t>
      </w:r>
      <w:proofErr w:type="spellEnd"/>
      <w:r w:rsidR="00B30977">
        <w:rPr>
          <w:rFonts w:ascii="Times New Roman" w:hAnsi="Times New Roman" w:cs="Times New Roman"/>
          <w:color w:val="000000"/>
          <w:sz w:val="24"/>
          <w:szCs w:val="24"/>
          <w:lang w:val="en-US"/>
        </w:rPr>
        <w:t xml:space="preserve"> format electronic) </w:t>
      </w:r>
      <w:r w:rsidRPr="00B30977">
        <w:rPr>
          <w:rFonts w:ascii="Times New Roman" w:hAnsi="Times New Roman" w:cs="Times New Roman"/>
          <w:color w:val="000000"/>
          <w:sz w:val="24"/>
          <w:szCs w:val="24"/>
          <w:lang w:val="en-US"/>
        </w:rPr>
        <w:t xml:space="preserve">la </w:t>
      </w:r>
      <w:proofErr w:type="spellStart"/>
      <w:r w:rsidRPr="00B30977">
        <w:rPr>
          <w:rFonts w:ascii="Times New Roman" w:hAnsi="Times New Roman" w:cs="Times New Roman"/>
          <w:color w:val="000000"/>
          <w:sz w:val="24"/>
          <w:szCs w:val="24"/>
          <w:lang w:val="en-US"/>
        </w:rPr>
        <w:t>edituri</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recunoscute</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sau</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crearea</w:t>
      </w:r>
      <w:proofErr w:type="spellEnd"/>
      <w:r w:rsidRPr="00B30977">
        <w:rPr>
          <w:rFonts w:ascii="Times New Roman" w:hAnsi="Times New Roman" w:cs="Times New Roman"/>
          <w:color w:val="000000"/>
          <w:sz w:val="24"/>
          <w:szCs w:val="24"/>
          <w:lang w:val="en-US"/>
        </w:rPr>
        <w:t xml:space="preserve"> de </w:t>
      </w:r>
      <w:proofErr w:type="spellStart"/>
      <w:r w:rsidRPr="00B30977">
        <w:rPr>
          <w:rFonts w:ascii="Times New Roman" w:hAnsi="Times New Roman" w:cs="Times New Roman"/>
          <w:color w:val="000000"/>
          <w:sz w:val="24"/>
          <w:szCs w:val="24"/>
          <w:lang w:val="en-US"/>
        </w:rPr>
        <w:t>compoziţii</w:t>
      </w:r>
      <w:proofErr w:type="spellEnd"/>
      <w:r w:rsidR="00B30977">
        <w:rPr>
          <w:rFonts w:ascii="Times New Roman" w:hAnsi="Times New Roman" w:cs="Times New Roman"/>
          <w:color w:val="000000"/>
          <w:sz w:val="24"/>
          <w:szCs w:val="24"/>
          <w:lang w:val="en-US"/>
        </w:rPr>
        <w:t xml:space="preserve"> </w:t>
      </w:r>
      <w:proofErr w:type="spellStart"/>
      <w:r w:rsidR="00B30977">
        <w:rPr>
          <w:rFonts w:ascii="Times New Roman" w:hAnsi="Times New Roman" w:cs="Times New Roman"/>
          <w:color w:val="000000"/>
          <w:sz w:val="24"/>
          <w:szCs w:val="24"/>
          <w:lang w:val="en-US"/>
        </w:rPr>
        <w:t>scenografice</w:t>
      </w:r>
      <w:proofErr w:type="spellEnd"/>
      <w:r w:rsidR="00B30977">
        <w:rPr>
          <w:rFonts w:ascii="Times New Roman" w:hAnsi="Times New Roman" w:cs="Times New Roman"/>
          <w:color w:val="000000"/>
          <w:sz w:val="24"/>
          <w:szCs w:val="24"/>
          <w:lang w:val="en-US"/>
        </w:rPr>
        <w:t xml:space="preserve"> </w:t>
      </w:r>
      <w:proofErr w:type="spellStart"/>
      <w:r w:rsidR="00B30977">
        <w:rPr>
          <w:rFonts w:ascii="Times New Roman" w:hAnsi="Times New Roman" w:cs="Times New Roman"/>
          <w:color w:val="000000"/>
          <w:sz w:val="24"/>
          <w:szCs w:val="24"/>
          <w:lang w:val="en-US"/>
        </w:rPr>
        <w:t>pentru</w:t>
      </w:r>
      <w:proofErr w:type="spellEnd"/>
      <w:r w:rsidR="00B30977">
        <w:rPr>
          <w:rFonts w:ascii="Times New Roman" w:hAnsi="Times New Roman" w:cs="Times New Roman"/>
          <w:color w:val="000000"/>
          <w:sz w:val="24"/>
          <w:szCs w:val="24"/>
          <w:lang w:val="en-US"/>
        </w:rPr>
        <w:t xml:space="preserve"> </w:t>
      </w:r>
      <w:proofErr w:type="spellStart"/>
      <w:r w:rsidR="00B30977">
        <w:rPr>
          <w:rFonts w:ascii="Times New Roman" w:hAnsi="Times New Roman" w:cs="Times New Roman"/>
          <w:color w:val="000000"/>
          <w:sz w:val="24"/>
          <w:szCs w:val="24"/>
          <w:lang w:val="en-US"/>
        </w:rPr>
        <w:t>spectacole</w:t>
      </w:r>
      <w:proofErr w:type="spellEnd"/>
      <w:r w:rsidR="00B30977">
        <w:rPr>
          <w:rFonts w:ascii="Times New Roman" w:hAnsi="Times New Roman" w:cs="Times New Roman"/>
          <w:color w:val="000000"/>
          <w:sz w:val="24"/>
          <w:szCs w:val="24"/>
          <w:lang w:val="en-US"/>
        </w:rPr>
        <w:t xml:space="preserve"> </w:t>
      </w:r>
      <w:proofErr w:type="spellStart"/>
      <w:r w:rsidR="00B30977">
        <w:rPr>
          <w:rFonts w:ascii="Times New Roman" w:hAnsi="Times New Roman" w:cs="Times New Roman"/>
          <w:color w:val="000000"/>
          <w:sz w:val="24"/>
          <w:szCs w:val="24"/>
          <w:lang w:val="en-US"/>
        </w:rPr>
        <w:t>sau</w:t>
      </w:r>
      <w:proofErr w:type="spellEnd"/>
      <w:r w:rsidR="00B30977">
        <w:rPr>
          <w:rFonts w:ascii="Times New Roman" w:hAnsi="Times New Roman" w:cs="Times New Roman"/>
          <w:color w:val="000000"/>
          <w:sz w:val="24"/>
          <w:szCs w:val="24"/>
          <w:lang w:val="en-US"/>
        </w:rPr>
        <w:t xml:space="preserve"> </w:t>
      </w:r>
      <w:proofErr w:type="spellStart"/>
      <w:r w:rsidR="00B30977">
        <w:rPr>
          <w:rFonts w:ascii="Times New Roman" w:hAnsi="Times New Roman" w:cs="Times New Roman"/>
          <w:color w:val="000000"/>
          <w:sz w:val="24"/>
          <w:szCs w:val="24"/>
          <w:lang w:val="en-US"/>
        </w:rPr>
        <w:t>filme</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recunoscute</w:t>
      </w:r>
      <w:proofErr w:type="spellEnd"/>
      <w:r w:rsidRPr="00B30977">
        <w:rPr>
          <w:rFonts w:ascii="Times New Roman" w:hAnsi="Times New Roman" w:cs="Times New Roman"/>
          <w:color w:val="000000"/>
          <w:sz w:val="24"/>
          <w:szCs w:val="24"/>
          <w:lang w:val="en-US"/>
        </w:rPr>
        <w:t xml:space="preserve"> de </w:t>
      </w:r>
      <w:proofErr w:type="spellStart"/>
      <w:r w:rsidRPr="00B30977">
        <w:rPr>
          <w:rFonts w:ascii="Times New Roman" w:hAnsi="Times New Roman" w:cs="Times New Roman"/>
          <w:color w:val="000000"/>
          <w:sz w:val="24"/>
          <w:szCs w:val="24"/>
          <w:lang w:val="en-US"/>
        </w:rPr>
        <w:t>uniunile</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şi</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asociaţiile</w:t>
      </w:r>
      <w:proofErr w:type="spellEnd"/>
      <w:r w:rsidRPr="00B30977">
        <w:rPr>
          <w:rFonts w:ascii="Times New Roman" w:hAnsi="Times New Roman" w:cs="Times New Roman"/>
          <w:color w:val="000000"/>
          <w:sz w:val="24"/>
          <w:szCs w:val="24"/>
          <w:lang w:val="en-US"/>
        </w:rPr>
        <w:t xml:space="preserve"> de </w:t>
      </w:r>
      <w:proofErr w:type="spellStart"/>
      <w:r w:rsidRPr="00B30977">
        <w:rPr>
          <w:rFonts w:ascii="Times New Roman" w:hAnsi="Times New Roman" w:cs="Times New Roman"/>
          <w:color w:val="000000"/>
          <w:sz w:val="24"/>
          <w:szCs w:val="24"/>
          <w:lang w:val="en-US"/>
        </w:rPr>
        <w:t>creaţie</w:t>
      </w:r>
      <w:proofErr w:type="spellEnd"/>
      <w:r w:rsidRPr="00B30977">
        <w:rPr>
          <w:rFonts w:ascii="Times New Roman" w:hAnsi="Times New Roman" w:cs="Times New Roman"/>
          <w:color w:val="000000"/>
          <w:sz w:val="24"/>
          <w:szCs w:val="24"/>
          <w:lang w:val="en-US"/>
        </w:rPr>
        <w:t xml:space="preserve">; </w:t>
      </w:r>
    </w:p>
    <w:p w14:paraId="3B0FC07F" w14:textId="1E8327CE" w:rsidR="003D1C22" w:rsidRDefault="003D1C22" w:rsidP="003D1C22">
      <w:pPr>
        <w:pStyle w:val="ListParagraph"/>
        <w:numPr>
          <w:ilvl w:val="0"/>
          <w:numId w:val="6"/>
        </w:numPr>
        <w:autoSpaceDE w:val="0"/>
        <w:autoSpaceDN w:val="0"/>
        <w:adjustRightInd w:val="0"/>
        <w:spacing w:after="13" w:line="240" w:lineRule="auto"/>
        <w:jc w:val="both"/>
        <w:rPr>
          <w:rFonts w:ascii="Times New Roman" w:hAnsi="Times New Roman" w:cs="Times New Roman"/>
          <w:color w:val="000000"/>
          <w:sz w:val="24"/>
          <w:szCs w:val="24"/>
          <w:lang w:val="en-US"/>
        </w:rPr>
      </w:pPr>
      <w:proofErr w:type="spellStart"/>
      <w:r w:rsidRPr="00B30977">
        <w:rPr>
          <w:rFonts w:ascii="Times New Roman" w:hAnsi="Times New Roman" w:cs="Times New Roman"/>
          <w:color w:val="000000"/>
          <w:sz w:val="24"/>
          <w:szCs w:val="24"/>
          <w:lang w:val="en-US"/>
        </w:rPr>
        <w:t>obţinerea</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unor</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premii</w:t>
      </w:r>
      <w:proofErr w:type="spellEnd"/>
      <w:r w:rsidRPr="00B30977">
        <w:rPr>
          <w:rFonts w:ascii="Times New Roman" w:hAnsi="Times New Roman" w:cs="Times New Roman"/>
          <w:color w:val="000000"/>
          <w:sz w:val="24"/>
          <w:szCs w:val="24"/>
          <w:lang w:val="en-US"/>
        </w:rPr>
        <w:t xml:space="preserve"> din </w:t>
      </w:r>
      <w:proofErr w:type="spellStart"/>
      <w:r w:rsidRPr="00B30977">
        <w:rPr>
          <w:rFonts w:ascii="Times New Roman" w:hAnsi="Times New Roman" w:cs="Times New Roman"/>
          <w:color w:val="000000"/>
          <w:sz w:val="24"/>
          <w:szCs w:val="24"/>
          <w:lang w:val="en-US"/>
        </w:rPr>
        <w:t>partea</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uniunilor</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şi</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asociaţiilor</w:t>
      </w:r>
      <w:proofErr w:type="spellEnd"/>
      <w:r w:rsidRPr="00B30977">
        <w:rPr>
          <w:rFonts w:ascii="Times New Roman" w:hAnsi="Times New Roman" w:cs="Times New Roman"/>
          <w:color w:val="000000"/>
          <w:sz w:val="24"/>
          <w:szCs w:val="24"/>
          <w:lang w:val="en-US"/>
        </w:rPr>
        <w:t xml:space="preserve"> de </w:t>
      </w:r>
      <w:proofErr w:type="spellStart"/>
      <w:r w:rsidRPr="00B30977">
        <w:rPr>
          <w:rFonts w:ascii="Times New Roman" w:hAnsi="Times New Roman" w:cs="Times New Roman"/>
          <w:color w:val="000000"/>
          <w:sz w:val="24"/>
          <w:szCs w:val="24"/>
          <w:lang w:val="en-US"/>
        </w:rPr>
        <w:t>creaţie</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participarea</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în</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comisii</w:t>
      </w:r>
      <w:proofErr w:type="spellEnd"/>
      <w:r w:rsidRPr="00B30977">
        <w:rPr>
          <w:rFonts w:ascii="Times New Roman" w:hAnsi="Times New Roman" w:cs="Times New Roman"/>
          <w:color w:val="000000"/>
          <w:sz w:val="24"/>
          <w:szCs w:val="24"/>
          <w:lang w:val="en-US"/>
        </w:rPr>
        <w:t xml:space="preserve"> de </w:t>
      </w:r>
      <w:proofErr w:type="spellStart"/>
      <w:r w:rsidRPr="00B30977">
        <w:rPr>
          <w:rFonts w:ascii="Times New Roman" w:hAnsi="Times New Roman" w:cs="Times New Roman"/>
          <w:color w:val="000000"/>
          <w:sz w:val="24"/>
          <w:szCs w:val="24"/>
          <w:lang w:val="en-US"/>
        </w:rPr>
        <w:t>evaluare</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și</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concursuri</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naţionale</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şi</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internaționale</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apartenenţa</w:t>
      </w:r>
      <w:proofErr w:type="spellEnd"/>
      <w:r w:rsidRPr="00B30977">
        <w:rPr>
          <w:rFonts w:ascii="Times New Roman" w:hAnsi="Times New Roman" w:cs="Times New Roman"/>
          <w:color w:val="000000"/>
          <w:sz w:val="24"/>
          <w:szCs w:val="24"/>
          <w:lang w:val="en-US"/>
        </w:rPr>
        <w:t xml:space="preserve"> la </w:t>
      </w:r>
      <w:proofErr w:type="spellStart"/>
      <w:r w:rsidRPr="00B30977">
        <w:rPr>
          <w:rFonts w:ascii="Times New Roman" w:hAnsi="Times New Roman" w:cs="Times New Roman"/>
          <w:color w:val="000000"/>
          <w:sz w:val="24"/>
          <w:szCs w:val="24"/>
          <w:lang w:val="en-US"/>
        </w:rPr>
        <w:t>organizaţii</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profesionale</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uniuni</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şi</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asociaţii</w:t>
      </w:r>
      <w:proofErr w:type="spellEnd"/>
      <w:r w:rsidRPr="00B30977">
        <w:rPr>
          <w:rFonts w:ascii="Times New Roman" w:hAnsi="Times New Roman" w:cs="Times New Roman"/>
          <w:color w:val="000000"/>
          <w:sz w:val="24"/>
          <w:szCs w:val="24"/>
          <w:lang w:val="en-US"/>
        </w:rPr>
        <w:t xml:space="preserve"> de </w:t>
      </w:r>
      <w:proofErr w:type="spellStart"/>
      <w:r w:rsidRPr="00B30977">
        <w:rPr>
          <w:rFonts w:ascii="Times New Roman" w:hAnsi="Times New Roman" w:cs="Times New Roman"/>
          <w:color w:val="000000"/>
          <w:sz w:val="24"/>
          <w:szCs w:val="24"/>
          <w:lang w:val="en-US"/>
        </w:rPr>
        <w:t>cercetare</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şi</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creaţie</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naţionale</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şi</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internaţionale</w:t>
      </w:r>
      <w:proofErr w:type="spellEnd"/>
      <w:r w:rsidRPr="00B30977">
        <w:rPr>
          <w:rFonts w:ascii="Times New Roman" w:hAnsi="Times New Roman" w:cs="Times New Roman"/>
          <w:color w:val="000000"/>
          <w:sz w:val="24"/>
          <w:szCs w:val="24"/>
          <w:lang w:val="en-US"/>
        </w:rPr>
        <w:t xml:space="preserve">; </w:t>
      </w:r>
    </w:p>
    <w:p w14:paraId="32F8359C" w14:textId="36BC589C" w:rsidR="003D1C22" w:rsidRPr="00B30977" w:rsidRDefault="003D1C22" w:rsidP="00641BE3">
      <w:pPr>
        <w:pStyle w:val="ListParagraph"/>
        <w:numPr>
          <w:ilvl w:val="0"/>
          <w:numId w:val="6"/>
        </w:numPr>
        <w:autoSpaceDE w:val="0"/>
        <w:autoSpaceDN w:val="0"/>
        <w:adjustRightInd w:val="0"/>
        <w:spacing w:after="13" w:line="240" w:lineRule="auto"/>
        <w:jc w:val="both"/>
        <w:rPr>
          <w:rFonts w:ascii="Times New Roman" w:hAnsi="Times New Roman" w:cs="Times New Roman"/>
          <w:color w:val="000000"/>
          <w:sz w:val="24"/>
          <w:szCs w:val="24"/>
          <w:lang w:val="en-US"/>
        </w:rPr>
      </w:pPr>
      <w:proofErr w:type="spellStart"/>
      <w:r w:rsidRPr="00B30977">
        <w:rPr>
          <w:rFonts w:ascii="Times New Roman" w:hAnsi="Times New Roman" w:cs="Times New Roman"/>
          <w:color w:val="000000"/>
          <w:sz w:val="24"/>
          <w:szCs w:val="24"/>
          <w:lang w:val="en-US"/>
        </w:rPr>
        <w:t>granturi</w:t>
      </w:r>
      <w:proofErr w:type="spellEnd"/>
      <w:r w:rsidRPr="00B30977">
        <w:rPr>
          <w:rFonts w:ascii="Times New Roman" w:hAnsi="Times New Roman" w:cs="Times New Roman"/>
          <w:color w:val="000000"/>
          <w:sz w:val="24"/>
          <w:szCs w:val="24"/>
          <w:lang w:val="en-US"/>
        </w:rPr>
        <w:t xml:space="preserve"> de </w:t>
      </w:r>
      <w:proofErr w:type="spellStart"/>
      <w:r w:rsidRPr="00B30977">
        <w:rPr>
          <w:rFonts w:ascii="Times New Roman" w:hAnsi="Times New Roman" w:cs="Times New Roman"/>
          <w:color w:val="000000"/>
          <w:sz w:val="24"/>
          <w:szCs w:val="24"/>
          <w:lang w:val="en-US"/>
        </w:rPr>
        <w:t>cercetare</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și</w:t>
      </w:r>
      <w:proofErr w:type="spellEnd"/>
      <w:r w:rsidRPr="00B30977">
        <w:rPr>
          <w:rFonts w:ascii="Times New Roman" w:hAnsi="Times New Roman" w:cs="Times New Roman"/>
          <w:color w:val="000000"/>
          <w:sz w:val="24"/>
          <w:szCs w:val="24"/>
          <w:lang w:val="en-US"/>
        </w:rPr>
        <w:t>/</w:t>
      </w:r>
      <w:proofErr w:type="spellStart"/>
      <w:r w:rsidRPr="00B30977">
        <w:rPr>
          <w:rFonts w:ascii="Times New Roman" w:hAnsi="Times New Roman" w:cs="Times New Roman"/>
          <w:color w:val="000000"/>
          <w:sz w:val="24"/>
          <w:szCs w:val="24"/>
          <w:lang w:val="en-US"/>
        </w:rPr>
        <w:t>sau</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creaţie</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obţinute</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prin</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competiţie</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sau</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granturi</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obţinute</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prin</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programe</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naţionale</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și</w:t>
      </w:r>
      <w:proofErr w:type="spellEnd"/>
      <w:r w:rsidRPr="00B30977">
        <w:rPr>
          <w:rFonts w:ascii="Times New Roman" w:hAnsi="Times New Roman" w:cs="Times New Roman"/>
          <w:color w:val="000000"/>
          <w:sz w:val="24"/>
          <w:szCs w:val="24"/>
          <w:lang w:val="en-US"/>
        </w:rPr>
        <w:t>/</w:t>
      </w:r>
      <w:proofErr w:type="spellStart"/>
      <w:r w:rsidRPr="00B30977">
        <w:rPr>
          <w:rFonts w:ascii="Times New Roman" w:hAnsi="Times New Roman" w:cs="Times New Roman"/>
          <w:color w:val="000000"/>
          <w:sz w:val="24"/>
          <w:szCs w:val="24"/>
          <w:lang w:val="en-US"/>
        </w:rPr>
        <w:t>sau</w:t>
      </w:r>
      <w:proofErr w:type="spellEnd"/>
      <w:r w:rsidRPr="00B30977">
        <w:rPr>
          <w:rFonts w:ascii="Times New Roman" w:hAnsi="Times New Roman" w:cs="Times New Roman"/>
          <w:color w:val="000000"/>
          <w:sz w:val="24"/>
          <w:szCs w:val="24"/>
          <w:lang w:val="en-US"/>
        </w:rPr>
        <w:t xml:space="preserve"> </w:t>
      </w:r>
      <w:proofErr w:type="spellStart"/>
      <w:r w:rsidRPr="00B30977">
        <w:rPr>
          <w:rFonts w:ascii="Times New Roman" w:hAnsi="Times New Roman" w:cs="Times New Roman"/>
          <w:color w:val="000000"/>
          <w:sz w:val="24"/>
          <w:szCs w:val="24"/>
          <w:lang w:val="en-US"/>
        </w:rPr>
        <w:t>internaţionale</w:t>
      </w:r>
      <w:proofErr w:type="spellEnd"/>
      <w:r w:rsidRPr="00B30977">
        <w:rPr>
          <w:rFonts w:ascii="Times New Roman" w:hAnsi="Times New Roman" w:cs="Times New Roman"/>
          <w:color w:val="000000"/>
          <w:sz w:val="24"/>
          <w:szCs w:val="24"/>
          <w:lang w:val="en-US"/>
        </w:rPr>
        <w:t xml:space="preserve">. </w:t>
      </w:r>
    </w:p>
    <w:p w14:paraId="220A1AA7" w14:textId="23FEB33F" w:rsidR="00324C79" w:rsidRPr="009B6AA9" w:rsidRDefault="00324C79" w:rsidP="00641BE3">
      <w:pPr>
        <w:pStyle w:val="Default"/>
        <w:jc w:val="both"/>
        <w:rPr>
          <w:color w:val="auto"/>
          <w:lang w:val="en-US"/>
        </w:rPr>
      </w:pPr>
      <w:r w:rsidRPr="009B6AA9">
        <w:rPr>
          <w:color w:val="auto"/>
          <w:lang w:val="en-US"/>
        </w:rPr>
        <w:t>2.1</w:t>
      </w:r>
      <w:r w:rsidR="00B30977" w:rsidRPr="009B6AA9">
        <w:rPr>
          <w:color w:val="auto"/>
          <w:lang w:val="en-US"/>
        </w:rPr>
        <w:t>1</w:t>
      </w:r>
      <w:r w:rsidRPr="009B6AA9">
        <w:rPr>
          <w:color w:val="auto"/>
          <w:lang w:val="en-US"/>
        </w:rPr>
        <w:t xml:space="preserve">. </w:t>
      </w:r>
      <w:proofErr w:type="spellStart"/>
      <w:r w:rsidRPr="009B6AA9">
        <w:rPr>
          <w:color w:val="auto"/>
          <w:lang w:val="en-US"/>
        </w:rPr>
        <w:t>În</w:t>
      </w:r>
      <w:proofErr w:type="spellEnd"/>
      <w:r w:rsidRPr="009B6AA9">
        <w:rPr>
          <w:color w:val="auto"/>
          <w:lang w:val="en-US"/>
        </w:rPr>
        <w:t xml:space="preserve"> </w:t>
      </w:r>
      <w:proofErr w:type="spellStart"/>
      <w:r w:rsidRPr="009B6AA9">
        <w:rPr>
          <w:color w:val="auto"/>
          <w:lang w:val="en-US"/>
        </w:rPr>
        <w:t>acord</w:t>
      </w:r>
      <w:proofErr w:type="spellEnd"/>
      <w:r w:rsidRPr="009B6AA9">
        <w:rPr>
          <w:color w:val="auto"/>
          <w:lang w:val="en-US"/>
        </w:rPr>
        <w:t xml:space="preserve"> cu </w:t>
      </w:r>
      <w:proofErr w:type="spellStart"/>
      <w:r w:rsidRPr="009B6AA9">
        <w:rPr>
          <w:color w:val="auto"/>
          <w:lang w:val="en-US"/>
        </w:rPr>
        <w:t>politicile</w:t>
      </w:r>
      <w:proofErr w:type="spellEnd"/>
      <w:r w:rsidRPr="009B6AA9">
        <w:rPr>
          <w:color w:val="auto"/>
          <w:lang w:val="en-US"/>
        </w:rPr>
        <w:t xml:space="preserve"> </w:t>
      </w:r>
      <w:proofErr w:type="spellStart"/>
      <w:r w:rsidRPr="009B6AA9">
        <w:rPr>
          <w:color w:val="auto"/>
          <w:lang w:val="en-US"/>
        </w:rPr>
        <w:t>cercetării</w:t>
      </w:r>
      <w:proofErr w:type="spellEnd"/>
      <w:r w:rsidRPr="009B6AA9">
        <w:rPr>
          <w:color w:val="auto"/>
          <w:lang w:val="en-US"/>
        </w:rPr>
        <w:t xml:space="preserve">, </w:t>
      </w:r>
      <w:proofErr w:type="spellStart"/>
      <w:r w:rsidRPr="009B6AA9">
        <w:rPr>
          <w:color w:val="auto"/>
          <w:lang w:val="en-US"/>
        </w:rPr>
        <w:t>dezvoltării</w:t>
      </w:r>
      <w:proofErr w:type="spellEnd"/>
      <w:r w:rsidRPr="009B6AA9">
        <w:rPr>
          <w:color w:val="auto"/>
          <w:lang w:val="en-US"/>
        </w:rPr>
        <w:t xml:space="preserve"> </w:t>
      </w:r>
      <w:proofErr w:type="spellStart"/>
      <w:r w:rsidRPr="009B6AA9">
        <w:rPr>
          <w:color w:val="auto"/>
          <w:lang w:val="en-US"/>
        </w:rPr>
        <w:t>şi</w:t>
      </w:r>
      <w:proofErr w:type="spellEnd"/>
      <w:r w:rsidRPr="009B6AA9">
        <w:rPr>
          <w:color w:val="auto"/>
          <w:lang w:val="en-US"/>
        </w:rPr>
        <w:t xml:space="preserve"> </w:t>
      </w:r>
      <w:proofErr w:type="spellStart"/>
      <w:r w:rsidRPr="009B6AA9">
        <w:rPr>
          <w:color w:val="auto"/>
          <w:lang w:val="en-US"/>
        </w:rPr>
        <w:t>inovării</w:t>
      </w:r>
      <w:proofErr w:type="spellEnd"/>
      <w:r w:rsidRPr="009B6AA9">
        <w:rPr>
          <w:color w:val="auto"/>
          <w:lang w:val="en-US"/>
        </w:rPr>
        <w:t xml:space="preserve"> </w:t>
      </w:r>
      <w:proofErr w:type="spellStart"/>
      <w:r w:rsidRPr="009B6AA9">
        <w:rPr>
          <w:color w:val="auto"/>
          <w:lang w:val="en-US"/>
        </w:rPr>
        <w:t>puse</w:t>
      </w:r>
      <w:proofErr w:type="spellEnd"/>
      <w:r w:rsidRPr="009B6AA9">
        <w:rPr>
          <w:color w:val="auto"/>
          <w:lang w:val="en-US"/>
        </w:rPr>
        <w:t xml:space="preserve"> </w:t>
      </w:r>
      <w:proofErr w:type="spellStart"/>
      <w:r w:rsidRPr="009B6AA9">
        <w:rPr>
          <w:color w:val="auto"/>
          <w:lang w:val="en-US"/>
        </w:rPr>
        <w:t>în</w:t>
      </w:r>
      <w:proofErr w:type="spellEnd"/>
      <w:r w:rsidRPr="009B6AA9">
        <w:rPr>
          <w:color w:val="auto"/>
          <w:lang w:val="en-US"/>
        </w:rPr>
        <w:t xml:space="preserve"> </w:t>
      </w:r>
      <w:proofErr w:type="spellStart"/>
      <w:r w:rsidRPr="009B6AA9">
        <w:rPr>
          <w:color w:val="auto"/>
          <w:lang w:val="en-US"/>
        </w:rPr>
        <w:t>aplicare</w:t>
      </w:r>
      <w:proofErr w:type="spellEnd"/>
      <w:r w:rsidRPr="009B6AA9">
        <w:rPr>
          <w:color w:val="auto"/>
          <w:lang w:val="en-US"/>
        </w:rPr>
        <w:t xml:space="preserve"> </w:t>
      </w:r>
      <w:proofErr w:type="spellStart"/>
      <w:r w:rsidRPr="009B6AA9">
        <w:rPr>
          <w:color w:val="auto"/>
          <w:lang w:val="en-US"/>
        </w:rPr>
        <w:t>în</w:t>
      </w:r>
      <w:proofErr w:type="spellEnd"/>
      <w:r w:rsidRPr="009B6AA9">
        <w:rPr>
          <w:color w:val="auto"/>
          <w:lang w:val="en-US"/>
        </w:rPr>
        <w:t xml:space="preserve"> </w:t>
      </w:r>
      <w:proofErr w:type="spellStart"/>
      <w:r w:rsidRPr="009B6AA9">
        <w:rPr>
          <w:color w:val="auto"/>
          <w:lang w:val="en-US"/>
        </w:rPr>
        <w:t>majoritatea</w:t>
      </w:r>
      <w:proofErr w:type="spellEnd"/>
      <w:r w:rsidRPr="009B6AA9">
        <w:rPr>
          <w:color w:val="auto"/>
          <w:lang w:val="en-US"/>
        </w:rPr>
        <w:t xml:space="preserve"> </w:t>
      </w:r>
      <w:proofErr w:type="spellStart"/>
      <w:r w:rsidR="00084085" w:rsidRPr="009B6AA9">
        <w:rPr>
          <w:color w:val="auto"/>
          <w:lang w:val="en-US"/>
        </w:rPr>
        <w:t>universităților</w:t>
      </w:r>
      <w:proofErr w:type="spellEnd"/>
      <w:r w:rsidR="00084085" w:rsidRPr="009B6AA9">
        <w:rPr>
          <w:color w:val="auto"/>
          <w:lang w:val="en-US"/>
        </w:rPr>
        <w:t>/</w:t>
      </w:r>
      <w:proofErr w:type="spellStart"/>
      <w:r w:rsidR="00084085" w:rsidRPr="009B6AA9">
        <w:rPr>
          <w:color w:val="auto"/>
          <w:lang w:val="en-US"/>
        </w:rPr>
        <w:t>facultăților</w:t>
      </w:r>
      <w:proofErr w:type="spellEnd"/>
      <w:r w:rsidR="00084085" w:rsidRPr="009B6AA9">
        <w:rPr>
          <w:color w:val="auto"/>
          <w:lang w:val="en-US"/>
        </w:rPr>
        <w:t>/</w:t>
      </w:r>
      <w:proofErr w:type="spellStart"/>
      <w:r w:rsidRPr="009B6AA9">
        <w:rPr>
          <w:color w:val="auto"/>
          <w:lang w:val="en-US"/>
        </w:rPr>
        <w:t>catedrelor</w:t>
      </w:r>
      <w:proofErr w:type="spellEnd"/>
      <w:r w:rsidRPr="009B6AA9">
        <w:rPr>
          <w:color w:val="auto"/>
          <w:lang w:val="en-US"/>
        </w:rPr>
        <w:t xml:space="preserve"> de</w:t>
      </w:r>
      <w:r w:rsidR="00896403" w:rsidRPr="009B6AA9">
        <w:rPr>
          <w:color w:val="auto"/>
          <w:lang w:val="en-US"/>
        </w:rPr>
        <w:t xml:space="preserve"> </w:t>
      </w:r>
      <w:proofErr w:type="spellStart"/>
      <w:r w:rsidRPr="009B6AA9">
        <w:rPr>
          <w:color w:val="auto"/>
          <w:lang w:val="en-US"/>
        </w:rPr>
        <w:t>educaţie</w:t>
      </w:r>
      <w:proofErr w:type="spellEnd"/>
      <w:r w:rsidRPr="009B6AA9">
        <w:rPr>
          <w:color w:val="auto"/>
          <w:lang w:val="en-US"/>
        </w:rPr>
        <w:t xml:space="preserve"> </w:t>
      </w:r>
      <w:proofErr w:type="spellStart"/>
      <w:r w:rsidRPr="009B6AA9">
        <w:rPr>
          <w:color w:val="auto"/>
          <w:lang w:val="en-US"/>
        </w:rPr>
        <w:t>artistică</w:t>
      </w:r>
      <w:proofErr w:type="spellEnd"/>
      <w:r w:rsidRPr="009B6AA9">
        <w:rPr>
          <w:color w:val="auto"/>
          <w:lang w:val="en-US"/>
        </w:rPr>
        <w:t xml:space="preserve"> din </w:t>
      </w:r>
      <w:proofErr w:type="spellStart"/>
      <w:r w:rsidRPr="009B6AA9">
        <w:rPr>
          <w:color w:val="auto"/>
          <w:lang w:val="en-US"/>
        </w:rPr>
        <w:t>spaţiul</w:t>
      </w:r>
      <w:proofErr w:type="spellEnd"/>
      <w:r w:rsidRPr="009B6AA9">
        <w:rPr>
          <w:color w:val="auto"/>
          <w:lang w:val="en-US"/>
        </w:rPr>
        <w:t xml:space="preserve"> </w:t>
      </w:r>
      <w:proofErr w:type="spellStart"/>
      <w:r w:rsidRPr="009B6AA9">
        <w:rPr>
          <w:color w:val="auto"/>
          <w:lang w:val="en-US"/>
        </w:rPr>
        <w:t>european</w:t>
      </w:r>
      <w:proofErr w:type="spellEnd"/>
      <w:r w:rsidRPr="009B6AA9">
        <w:rPr>
          <w:color w:val="auto"/>
          <w:lang w:val="en-US"/>
        </w:rPr>
        <w:t xml:space="preserve">, </w:t>
      </w:r>
      <w:proofErr w:type="spellStart"/>
      <w:r w:rsidRPr="009B6AA9">
        <w:rPr>
          <w:color w:val="auto"/>
          <w:lang w:val="en-US"/>
        </w:rPr>
        <w:t>Catedra</w:t>
      </w:r>
      <w:proofErr w:type="spellEnd"/>
      <w:r w:rsidRPr="009B6AA9">
        <w:rPr>
          <w:color w:val="auto"/>
          <w:lang w:val="en-US"/>
        </w:rPr>
        <w:t xml:space="preserve"> </w:t>
      </w:r>
      <w:proofErr w:type="spellStart"/>
      <w:r w:rsidRPr="009B6AA9">
        <w:rPr>
          <w:color w:val="auto"/>
          <w:lang w:val="en-US"/>
        </w:rPr>
        <w:t>susţine</w:t>
      </w:r>
      <w:proofErr w:type="spellEnd"/>
      <w:r w:rsidRPr="009B6AA9">
        <w:rPr>
          <w:color w:val="auto"/>
          <w:lang w:val="en-US"/>
        </w:rPr>
        <w:t xml:space="preserve"> </w:t>
      </w:r>
      <w:proofErr w:type="spellStart"/>
      <w:r w:rsidRPr="009B6AA9">
        <w:rPr>
          <w:color w:val="auto"/>
          <w:lang w:val="en-US"/>
        </w:rPr>
        <w:t>implementarea</w:t>
      </w:r>
      <w:proofErr w:type="spellEnd"/>
      <w:r w:rsidRPr="009B6AA9">
        <w:rPr>
          <w:color w:val="auto"/>
          <w:lang w:val="en-US"/>
        </w:rPr>
        <w:t xml:space="preserve"> </w:t>
      </w:r>
      <w:proofErr w:type="spellStart"/>
      <w:r w:rsidRPr="009B6AA9">
        <w:rPr>
          <w:color w:val="auto"/>
          <w:lang w:val="en-US"/>
        </w:rPr>
        <w:t>proiectelor</w:t>
      </w:r>
      <w:proofErr w:type="spellEnd"/>
      <w:r w:rsidRPr="009B6AA9">
        <w:rPr>
          <w:color w:val="auto"/>
          <w:lang w:val="en-US"/>
        </w:rPr>
        <w:t xml:space="preserve"> de </w:t>
      </w:r>
      <w:proofErr w:type="spellStart"/>
      <w:r w:rsidRPr="009B6AA9">
        <w:rPr>
          <w:b/>
          <w:bCs/>
          <w:i/>
          <w:iCs/>
          <w:color w:val="auto"/>
          <w:lang w:val="en-US"/>
        </w:rPr>
        <w:t>cercetare</w:t>
      </w:r>
      <w:proofErr w:type="spellEnd"/>
      <w:r w:rsidRPr="009B6AA9">
        <w:rPr>
          <w:b/>
          <w:bCs/>
          <w:i/>
          <w:iCs/>
          <w:color w:val="auto"/>
          <w:lang w:val="en-US"/>
        </w:rPr>
        <w:t xml:space="preserve"> </w:t>
      </w:r>
      <w:proofErr w:type="spellStart"/>
      <w:r w:rsidRPr="009B6AA9">
        <w:rPr>
          <w:b/>
          <w:bCs/>
          <w:i/>
          <w:iCs/>
          <w:color w:val="auto"/>
          <w:lang w:val="en-US"/>
        </w:rPr>
        <w:t>artistică</w:t>
      </w:r>
      <w:proofErr w:type="spellEnd"/>
      <w:r w:rsidRPr="009B6AA9">
        <w:rPr>
          <w:color w:val="auto"/>
          <w:lang w:val="en-US"/>
        </w:rPr>
        <w:t xml:space="preserve">, </w:t>
      </w:r>
      <w:proofErr w:type="spellStart"/>
      <w:r w:rsidRPr="009B6AA9">
        <w:rPr>
          <w:color w:val="auto"/>
          <w:lang w:val="en-US"/>
        </w:rPr>
        <w:t>înţeleasă</w:t>
      </w:r>
      <w:proofErr w:type="spellEnd"/>
      <w:r w:rsidRPr="009B6AA9">
        <w:rPr>
          <w:color w:val="auto"/>
          <w:lang w:val="en-US"/>
        </w:rPr>
        <w:t xml:space="preserve"> ca o </w:t>
      </w:r>
      <w:proofErr w:type="spellStart"/>
      <w:r w:rsidRPr="009B6AA9">
        <w:rPr>
          <w:color w:val="auto"/>
          <w:lang w:val="en-US"/>
        </w:rPr>
        <w:t>activitate</w:t>
      </w:r>
      <w:proofErr w:type="spellEnd"/>
      <w:r w:rsidRPr="009B6AA9">
        <w:rPr>
          <w:color w:val="auto"/>
          <w:lang w:val="en-US"/>
        </w:rPr>
        <w:t xml:space="preserve"> de </w:t>
      </w:r>
      <w:proofErr w:type="spellStart"/>
      <w:r w:rsidRPr="009B6AA9">
        <w:rPr>
          <w:color w:val="auto"/>
          <w:lang w:val="en-US"/>
        </w:rPr>
        <w:t>interferenţă</w:t>
      </w:r>
      <w:proofErr w:type="spellEnd"/>
      <w:r w:rsidRPr="009B6AA9">
        <w:rPr>
          <w:color w:val="auto"/>
          <w:lang w:val="en-US"/>
        </w:rPr>
        <w:t xml:space="preserve"> </w:t>
      </w:r>
      <w:proofErr w:type="spellStart"/>
      <w:r w:rsidRPr="009B6AA9">
        <w:rPr>
          <w:color w:val="auto"/>
          <w:lang w:val="en-US"/>
        </w:rPr>
        <w:t>între</w:t>
      </w:r>
      <w:proofErr w:type="spellEnd"/>
      <w:r w:rsidRPr="009B6AA9">
        <w:rPr>
          <w:color w:val="auto"/>
          <w:lang w:val="en-US"/>
        </w:rPr>
        <w:t xml:space="preserve"> </w:t>
      </w:r>
      <w:proofErr w:type="spellStart"/>
      <w:r w:rsidRPr="009B6AA9">
        <w:rPr>
          <w:color w:val="auto"/>
          <w:lang w:val="en-US"/>
        </w:rPr>
        <w:t>cercetarea</w:t>
      </w:r>
      <w:proofErr w:type="spellEnd"/>
      <w:r w:rsidRPr="009B6AA9">
        <w:rPr>
          <w:color w:val="auto"/>
          <w:lang w:val="en-US"/>
        </w:rPr>
        <w:t xml:space="preserve"> </w:t>
      </w:r>
      <w:proofErr w:type="spellStart"/>
      <w:r w:rsidRPr="009B6AA9">
        <w:rPr>
          <w:color w:val="auto"/>
          <w:lang w:val="en-US"/>
        </w:rPr>
        <w:t>ştiinţifică</w:t>
      </w:r>
      <w:proofErr w:type="spellEnd"/>
      <w:r w:rsidRPr="009B6AA9">
        <w:rPr>
          <w:color w:val="auto"/>
          <w:lang w:val="en-US"/>
        </w:rPr>
        <w:t xml:space="preserve"> </w:t>
      </w:r>
      <w:proofErr w:type="spellStart"/>
      <w:r w:rsidRPr="009B6AA9">
        <w:rPr>
          <w:color w:val="auto"/>
          <w:lang w:val="en-US"/>
        </w:rPr>
        <w:t>şi</w:t>
      </w:r>
      <w:proofErr w:type="spellEnd"/>
      <w:r w:rsidRPr="009B6AA9">
        <w:rPr>
          <w:color w:val="auto"/>
          <w:lang w:val="en-US"/>
        </w:rPr>
        <w:t xml:space="preserve"> </w:t>
      </w:r>
      <w:proofErr w:type="spellStart"/>
      <w:r w:rsidRPr="009B6AA9">
        <w:rPr>
          <w:color w:val="auto"/>
          <w:lang w:val="en-US"/>
        </w:rPr>
        <w:t>creaţia</w:t>
      </w:r>
      <w:proofErr w:type="spellEnd"/>
      <w:r w:rsidRPr="009B6AA9">
        <w:rPr>
          <w:color w:val="auto"/>
          <w:lang w:val="en-US"/>
        </w:rPr>
        <w:t xml:space="preserve"> </w:t>
      </w:r>
      <w:proofErr w:type="spellStart"/>
      <w:r w:rsidRPr="009B6AA9">
        <w:rPr>
          <w:color w:val="auto"/>
          <w:lang w:val="en-US"/>
        </w:rPr>
        <w:t>artistică</w:t>
      </w:r>
      <w:proofErr w:type="spellEnd"/>
      <w:r w:rsidRPr="009B6AA9">
        <w:rPr>
          <w:color w:val="auto"/>
          <w:lang w:val="en-US"/>
        </w:rPr>
        <w:t xml:space="preserve">. </w:t>
      </w:r>
      <w:proofErr w:type="spellStart"/>
      <w:r w:rsidRPr="009B6AA9">
        <w:rPr>
          <w:color w:val="auto"/>
          <w:lang w:val="en-US"/>
        </w:rPr>
        <w:t>Astfel</w:t>
      </w:r>
      <w:proofErr w:type="spellEnd"/>
      <w:r w:rsidRPr="009B6AA9">
        <w:rPr>
          <w:color w:val="auto"/>
          <w:lang w:val="en-US"/>
        </w:rPr>
        <w:t xml:space="preserve">, </w:t>
      </w:r>
      <w:proofErr w:type="spellStart"/>
      <w:r w:rsidRPr="009B6AA9">
        <w:rPr>
          <w:color w:val="auto"/>
          <w:lang w:val="en-US"/>
        </w:rPr>
        <w:t>în</w:t>
      </w:r>
      <w:proofErr w:type="spellEnd"/>
      <w:r w:rsidRPr="009B6AA9">
        <w:rPr>
          <w:color w:val="auto"/>
          <w:lang w:val="en-US"/>
        </w:rPr>
        <w:t xml:space="preserve"> </w:t>
      </w:r>
      <w:proofErr w:type="spellStart"/>
      <w:r w:rsidRPr="009B6AA9">
        <w:rPr>
          <w:color w:val="auto"/>
          <w:lang w:val="en-US"/>
        </w:rPr>
        <w:t>cadrul</w:t>
      </w:r>
      <w:proofErr w:type="spellEnd"/>
      <w:r w:rsidRPr="009B6AA9">
        <w:rPr>
          <w:color w:val="auto"/>
          <w:lang w:val="en-US"/>
        </w:rPr>
        <w:t xml:space="preserve"> </w:t>
      </w:r>
      <w:proofErr w:type="spellStart"/>
      <w:r w:rsidRPr="009B6AA9">
        <w:rPr>
          <w:color w:val="auto"/>
          <w:lang w:val="en-US"/>
        </w:rPr>
        <w:t>Catedrei</w:t>
      </w:r>
      <w:proofErr w:type="spellEnd"/>
      <w:r w:rsidRPr="009B6AA9">
        <w:rPr>
          <w:color w:val="auto"/>
          <w:lang w:val="en-US"/>
        </w:rPr>
        <w:t xml:space="preserve">, </w:t>
      </w:r>
      <w:proofErr w:type="spellStart"/>
      <w:r w:rsidRPr="009B6AA9">
        <w:rPr>
          <w:color w:val="auto"/>
          <w:lang w:val="en-US"/>
        </w:rPr>
        <w:t>cercetarea</w:t>
      </w:r>
      <w:proofErr w:type="spellEnd"/>
      <w:r w:rsidRPr="009B6AA9">
        <w:rPr>
          <w:color w:val="auto"/>
          <w:lang w:val="en-US"/>
        </w:rPr>
        <w:t xml:space="preserve"> </w:t>
      </w:r>
      <w:proofErr w:type="spellStart"/>
      <w:r w:rsidRPr="009B6AA9">
        <w:rPr>
          <w:color w:val="auto"/>
          <w:lang w:val="en-US"/>
        </w:rPr>
        <w:t>artistică</w:t>
      </w:r>
      <w:proofErr w:type="spellEnd"/>
      <w:r w:rsidRPr="009B6AA9">
        <w:rPr>
          <w:color w:val="auto"/>
          <w:lang w:val="en-US"/>
        </w:rPr>
        <w:t xml:space="preserve"> se </w:t>
      </w:r>
      <w:proofErr w:type="spellStart"/>
      <w:r w:rsidRPr="009B6AA9">
        <w:rPr>
          <w:color w:val="auto"/>
          <w:lang w:val="en-US"/>
        </w:rPr>
        <w:t>desfăşoară</w:t>
      </w:r>
      <w:proofErr w:type="spellEnd"/>
      <w:r w:rsidRPr="009B6AA9">
        <w:rPr>
          <w:color w:val="auto"/>
          <w:lang w:val="en-US"/>
        </w:rPr>
        <w:t xml:space="preserve"> </w:t>
      </w:r>
      <w:proofErr w:type="spellStart"/>
      <w:r w:rsidRPr="009B6AA9">
        <w:rPr>
          <w:color w:val="auto"/>
          <w:lang w:val="en-US"/>
        </w:rPr>
        <w:t>atât</w:t>
      </w:r>
      <w:proofErr w:type="spellEnd"/>
      <w:r w:rsidRPr="009B6AA9">
        <w:rPr>
          <w:color w:val="auto"/>
          <w:lang w:val="en-US"/>
        </w:rPr>
        <w:t xml:space="preserve"> sub forma </w:t>
      </w:r>
      <w:proofErr w:type="spellStart"/>
      <w:r w:rsidRPr="009B6AA9">
        <w:rPr>
          <w:color w:val="auto"/>
          <w:lang w:val="en-US"/>
        </w:rPr>
        <w:t>studiilor</w:t>
      </w:r>
      <w:proofErr w:type="spellEnd"/>
      <w:r w:rsidRPr="009B6AA9">
        <w:rPr>
          <w:color w:val="auto"/>
          <w:lang w:val="en-US"/>
        </w:rPr>
        <w:t xml:space="preserve"> de </w:t>
      </w:r>
      <w:proofErr w:type="spellStart"/>
      <w:r w:rsidRPr="009B6AA9">
        <w:rPr>
          <w:color w:val="auto"/>
          <w:lang w:val="en-US"/>
        </w:rPr>
        <w:t>masterat</w:t>
      </w:r>
      <w:proofErr w:type="spellEnd"/>
      <w:r w:rsidRPr="009B6AA9">
        <w:rPr>
          <w:color w:val="auto"/>
          <w:lang w:val="en-US"/>
        </w:rPr>
        <w:t xml:space="preserve"> </w:t>
      </w:r>
      <w:proofErr w:type="spellStart"/>
      <w:r w:rsidRPr="009B6AA9">
        <w:rPr>
          <w:color w:val="auto"/>
          <w:lang w:val="en-US"/>
        </w:rPr>
        <w:t>și</w:t>
      </w:r>
      <w:proofErr w:type="spellEnd"/>
      <w:r w:rsidRPr="009B6AA9">
        <w:rPr>
          <w:color w:val="auto"/>
          <w:lang w:val="en-US"/>
        </w:rPr>
        <w:t xml:space="preserve"> </w:t>
      </w:r>
      <w:proofErr w:type="spellStart"/>
      <w:r w:rsidRPr="009B6AA9">
        <w:rPr>
          <w:color w:val="auto"/>
          <w:lang w:val="en-US"/>
        </w:rPr>
        <w:t>doctorale</w:t>
      </w:r>
      <w:proofErr w:type="spellEnd"/>
      <w:r w:rsidRPr="009B6AA9">
        <w:rPr>
          <w:color w:val="auto"/>
          <w:lang w:val="en-US"/>
        </w:rPr>
        <w:t xml:space="preserve"> </w:t>
      </w:r>
      <w:proofErr w:type="spellStart"/>
      <w:r w:rsidRPr="009B6AA9">
        <w:rPr>
          <w:color w:val="auto"/>
          <w:lang w:val="en-US"/>
        </w:rPr>
        <w:t>realizate</w:t>
      </w:r>
      <w:proofErr w:type="spellEnd"/>
      <w:r w:rsidRPr="009B6AA9">
        <w:rPr>
          <w:color w:val="auto"/>
          <w:lang w:val="en-US"/>
        </w:rPr>
        <w:t xml:space="preserve"> de </w:t>
      </w:r>
      <w:proofErr w:type="spellStart"/>
      <w:r w:rsidRPr="009B6AA9">
        <w:rPr>
          <w:color w:val="auto"/>
          <w:lang w:val="en-US"/>
        </w:rPr>
        <w:t>studenţii</w:t>
      </w:r>
      <w:proofErr w:type="spellEnd"/>
      <w:r w:rsidRPr="009B6AA9">
        <w:rPr>
          <w:color w:val="auto"/>
          <w:lang w:val="en-US"/>
        </w:rPr>
        <w:t xml:space="preserve"> din </w:t>
      </w:r>
      <w:proofErr w:type="spellStart"/>
      <w:r w:rsidR="00612EA8" w:rsidRPr="009B6AA9">
        <w:rPr>
          <w:color w:val="auto"/>
          <w:lang w:val="en-US"/>
        </w:rPr>
        <w:t>ciclul</w:t>
      </w:r>
      <w:proofErr w:type="spellEnd"/>
      <w:r w:rsidR="00612EA8" w:rsidRPr="009B6AA9">
        <w:rPr>
          <w:color w:val="auto"/>
          <w:lang w:val="en-US"/>
        </w:rPr>
        <w:t xml:space="preserve"> II </w:t>
      </w:r>
      <w:proofErr w:type="spellStart"/>
      <w:r w:rsidR="00612EA8" w:rsidRPr="009B6AA9">
        <w:rPr>
          <w:color w:val="auto"/>
          <w:lang w:val="en-US"/>
        </w:rPr>
        <w:t>și</w:t>
      </w:r>
      <w:proofErr w:type="spellEnd"/>
      <w:r w:rsidR="00612EA8" w:rsidRPr="009B6AA9">
        <w:rPr>
          <w:color w:val="auto"/>
          <w:lang w:val="en-US"/>
        </w:rPr>
        <w:t xml:space="preserve"> </w:t>
      </w:r>
      <w:proofErr w:type="spellStart"/>
      <w:r w:rsidRPr="009B6AA9">
        <w:rPr>
          <w:color w:val="auto"/>
          <w:lang w:val="en-US"/>
        </w:rPr>
        <w:t>ciclul</w:t>
      </w:r>
      <w:proofErr w:type="spellEnd"/>
      <w:r w:rsidRPr="009B6AA9">
        <w:rPr>
          <w:color w:val="auto"/>
          <w:lang w:val="en-US"/>
        </w:rPr>
        <w:t xml:space="preserve"> III de </w:t>
      </w:r>
      <w:proofErr w:type="spellStart"/>
      <w:r w:rsidRPr="009B6AA9">
        <w:rPr>
          <w:color w:val="auto"/>
          <w:lang w:val="en-US"/>
        </w:rPr>
        <w:t>învăţământ</w:t>
      </w:r>
      <w:proofErr w:type="spellEnd"/>
      <w:r w:rsidRPr="009B6AA9">
        <w:rPr>
          <w:color w:val="auto"/>
          <w:lang w:val="en-US"/>
        </w:rPr>
        <w:t xml:space="preserve"> </w:t>
      </w:r>
      <w:proofErr w:type="spellStart"/>
      <w:r w:rsidRPr="009B6AA9">
        <w:rPr>
          <w:color w:val="auto"/>
          <w:lang w:val="en-US"/>
        </w:rPr>
        <w:t>şi</w:t>
      </w:r>
      <w:proofErr w:type="spellEnd"/>
      <w:r w:rsidRPr="009B6AA9">
        <w:rPr>
          <w:color w:val="auto"/>
          <w:lang w:val="en-US"/>
        </w:rPr>
        <w:t xml:space="preserve"> </w:t>
      </w:r>
      <w:proofErr w:type="spellStart"/>
      <w:r w:rsidRPr="009B6AA9">
        <w:rPr>
          <w:color w:val="auto"/>
          <w:lang w:val="en-US"/>
        </w:rPr>
        <w:t>cercetare</w:t>
      </w:r>
      <w:proofErr w:type="spellEnd"/>
      <w:r w:rsidRPr="009B6AA9">
        <w:rPr>
          <w:color w:val="auto"/>
          <w:lang w:val="en-US"/>
        </w:rPr>
        <w:t xml:space="preserve"> </w:t>
      </w:r>
      <w:proofErr w:type="spellStart"/>
      <w:r w:rsidRPr="009B6AA9">
        <w:rPr>
          <w:color w:val="auto"/>
          <w:lang w:val="en-US"/>
        </w:rPr>
        <w:t>academică</w:t>
      </w:r>
      <w:proofErr w:type="spellEnd"/>
      <w:r w:rsidRPr="009B6AA9">
        <w:rPr>
          <w:color w:val="auto"/>
          <w:lang w:val="en-US"/>
        </w:rPr>
        <w:t xml:space="preserve"> </w:t>
      </w:r>
      <w:proofErr w:type="spellStart"/>
      <w:r w:rsidRPr="009B6AA9">
        <w:rPr>
          <w:color w:val="auto"/>
          <w:lang w:val="en-US"/>
        </w:rPr>
        <w:t>cât</w:t>
      </w:r>
      <w:proofErr w:type="spellEnd"/>
      <w:r w:rsidRPr="009B6AA9">
        <w:rPr>
          <w:color w:val="auto"/>
          <w:lang w:val="en-US"/>
        </w:rPr>
        <w:t xml:space="preserve"> </w:t>
      </w:r>
      <w:proofErr w:type="spellStart"/>
      <w:r w:rsidRPr="009B6AA9">
        <w:rPr>
          <w:color w:val="auto"/>
          <w:lang w:val="en-US"/>
        </w:rPr>
        <w:t>şi</w:t>
      </w:r>
      <w:proofErr w:type="spellEnd"/>
      <w:r w:rsidRPr="009B6AA9">
        <w:rPr>
          <w:color w:val="auto"/>
          <w:lang w:val="en-US"/>
        </w:rPr>
        <w:t xml:space="preserve"> sub forma </w:t>
      </w:r>
      <w:proofErr w:type="spellStart"/>
      <w:r w:rsidRPr="009B6AA9">
        <w:rPr>
          <w:color w:val="auto"/>
          <w:lang w:val="en-US"/>
        </w:rPr>
        <w:t>practicii</w:t>
      </w:r>
      <w:proofErr w:type="spellEnd"/>
      <w:r w:rsidRPr="009B6AA9">
        <w:rPr>
          <w:color w:val="auto"/>
          <w:lang w:val="en-US"/>
        </w:rPr>
        <w:t xml:space="preserve"> </w:t>
      </w:r>
      <w:proofErr w:type="spellStart"/>
      <w:r w:rsidRPr="009B6AA9">
        <w:rPr>
          <w:color w:val="auto"/>
          <w:lang w:val="en-US"/>
        </w:rPr>
        <w:t>profesionale</w:t>
      </w:r>
      <w:proofErr w:type="spellEnd"/>
      <w:r w:rsidRPr="009B6AA9">
        <w:rPr>
          <w:color w:val="auto"/>
          <w:lang w:val="en-US"/>
        </w:rPr>
        <w:t xml:space="preserve"> </w:t>
      </w:r>
      <w:proofErr w:type="spellStart"/>
      <w:r w:rsidRPr="009B6AA9">
        <w:rPr>
          <w:color w:val="auto"/>
          <w:lang w:val="en-US"/>
        </w:rPr>
        <w:t>realizate</w:t>
      </w:r>
      <w:proofErr w:type="spellEnd"/>
      <w:r w:rsidRPr="009B6AA9">
        <w:rPr>
          <w:color w:val="auto"/>
          <w:lang w:val="en-US"/>
        </w:rPr>
        <w:t xml:space="preserve"> de </w:t>
      </w:r>
      <w:proofErr w:type="spellStart"/>
      <w:r w:rsidRPr="009B6AA9">
        <w:rPr>
          <w:color w:val="auto"/>
          <w:lang w:val="en-US"/>
        </w:rPr>
        <w:t>cadrele</w:t>
      </w:r>
      <w:proofErr w:type="spellEnd"/>
      <w:r w:rsidRPr="009B6AA9">
        <w:rPr>
          <w:color w:val="auto"/>
          <w:lang w:val="en-US"/>
        </w:rPr>
        <w:t xml:space="preserve"> </w:t>
      </w:r>
      <w:proofErr w:type="spellStart"/>
      <w:r w:rsidRPr="009B6AA9">
        <w:rPr>
          <w:color w:val="auto"/>
          <w:lang w:val="en-US"/>
        </w:rPr>
        <w:t>didactice</w:t>
      </w:r>
      <w:proofErr w:type="spellEnd"/>
      <w:r w:rsidRPr="009B6AA9">
        <w:rPr>
          <w:color w:val="auto"/>
          <w:lang w:val="en-US"/>
        </w:rPr>
        <w:t>.</w:t>
      </w:r>
    </w:p>
    <w:p w14:paraId="0CC16FD5" w14:textId="11896911" w:rsidR="00E9786C" w:rsidRPr="009B6AA9" w:rsidRDefault="00B4074D" w:rsidP="00E9786C">
      <w:pPr>
        <w:pStyle w:val="Default"/>
        <w:jc w:val="both"/>
        <w:rPr>
          <w:color w:val="auto"/>
          <w:lang w:val="ro-RO"/>
        </w:rPr>
      </w:pPr>
      <w:r w:rsidRPr="009B6AA9">
        <w:rPr>
          <w:color w:val="auto"/>
          <w:lang w:val="ro-RO"/>
        </w:rPr>
        <w:t>2.1</w:t>
      </w:r>
      <w:r w:rsidR="00B30977" w:rsidRPr="009B6AA9">
        <w:rPr>
          <w:color w:val="auto"/>
          <w:lang w:val="ro-RO"/>
        </w:rPr>
        <w:t>2</w:t>
      </w:r>
      <w:r w:rsidRPr="009B6AA9">
        <w:rPr>
          <w:color w:val="auto"/>
          <w:lang w:val="ro-RO"/>
        </w:rPr>
        <w:t>. Catedra Design, în calitate de structură didactico-științifică, de cercetare</w:t>
      </w:r>
      <w:r w:rsidR="003C5E9E" w:rsidRPr="009B6AA9">
        <w:rPr>
          <w:color w:val="auto"/>
          <w:lang w:val="ro-RO"/>
        </w:rPr>
        <w:t xml:space="preserve"> și </w:t>
      </w:r>
      <w:r w:rsidR="00E949F5" w:rsidRPr="009B6AA9">
        <w:rPr>
          <w:color w:val="auto"/>
          <w:lang w:val="ro-RO"/>
        </w:rPr>
        <w:t xml:space="preserve">de </w:t>
      </w:r>
      <w:r w:rsidRPr="009B6AA9">
        <w:rPr>
          <w:color w:val="auto"/>
          <w:lang w:val="ro-RO"/>
        </w:rPr>
        <w:t>creație</w:t>
      </w:r>
      <w:r w:rsidR="003C5E9E" w:rsidRPr="009B6AA9">
        <w:rPr>
          <w:color w:val="auto"/>
          <w:lang w:val="ro-RO"/>
        </w:rPr>
        <w:t xml:space="preserve"> artistică</w:t>
      </w:r>
      <w:r w:rsidRPr="009B6AA9">
        <w:rPr>
          <w:color w:val="auto"/>
          <w:lang w:val="ro-RO"/>
        </w:rPr>
        <w:t xml:space="preserve">, asigură producerea, transmiterea și valorificarea cunoștințelor și abilităților în unul sau mai multe domenii înrudite de formare profesională, stimulând și susținând </w:t>
      </w:r>
      <w:r w:rsidR="00084085" w:rsidRPr="009B6AA9">
        <w:rPr>
          <w:color w:val="auto"/>
          <w:lang w:val="ro-RO"/>
        </w:rPr>
        <w:t xml:space="preserve">activitatatea de </w:t>
      </w:r>
      <w:r w:rsidRPr="009B6AA9">
        <w:rPr>
          <w:color w:val="auto"/>
          <w:lang w:val="ro-RO"/>
        </w:rPr>
        <w:t>cercetare științifică și creați</w:t>
      </w:r>
      <w:r w:rsidR="00084085" w:rsidRPr="009B6AA9">
        <w:rPr>
          <w:color w:val="auto"/>
          <w:lang w:val="ro-RO"/>
        </w:rPr>
        <w:t>e</w:t>
      </w:r>
      <w:r w:rsidRPr="009B6AA9">
        <w:rPr>
          <w:color w:val="auto"/>
          <w:lang w:val="ro-RO"/>
        </w:rPr>
        <w:t xml:space="preserve"> artistică. </w:t>
      </w:r>
    </w:p>
    <w:p w14:paraId="50FB316B" w14:textId="57EF3C69" w:rsidR="00E9786C" w:rsidRPr="00E9786C" w:rsidRDefault="00E9786C" w:rsidP="00B4074D">
      <w:pPr>
        <w:pStyle w:val="Default"/>
        <w:jc w:val="both"/>
        <w:rPr>
          <w:lang w:val="ro-RO"/>
        </w:rPr>
      </w:pPr>
      <w:r w:rsidRPr="009B6AA9">
        <w:rPr>
          <w:color w:val="auto"/>
          <w:lang w:val="ro-RO"/>
        </w:rPr>
        <w:t>2.1</w:t>
      </w:r>
      <w:r w:rsidR="00B30977" w:rsidRPr="009B6AA9">
        <w:rPr>
          <w:color w:val="auto"/>
          <w:lang w:val="ro-RO"/>
        </w:rPr>
        <w:t>3</w:t>
      </w:r>
      <w:r w:rsidRPr="009B6AA9">
        <w:rPr>
          <w:color w:val="auto"/>
          <w:lang w:val="ro-RO"/>
        </w:rPr>
        <w:t xml:space="preserve">. </w:t>
      </w:r>
      <w:r w:rsidRPr="009B6AA9">
        <w:rPr>
          <w:color w:val="auto"/>
          <w:lang w:val="en-US"/>
        </w:rPr>
        <w:t xml:space="preserve">Cadre </w:t>
      </w:r>
      <w:proofErr w:type="spellStart"/>
      <w:r w:rsidRPr="009B6AA9">
        <w:rPr>
          <w:color w:val="auto"/>
          <w:lang w:val="en-US"/>
        </w:rPr>
        <w:t>didactice</w:t>
      </w:r>
      <w:proofErr w:type="spellEnd"/>
      <w:r w:rsidRPr="009B6AA9">
        <w:rPr>
          <w:color w:val="auto"/>
          <w:lang w:val="en-US"/>
        </w:rPr>
        <w:t xml:space="preserve"> de </w:t>
      </w:r>
      <w:proofErr w:type="spellStart"/>
      <w:r w:rsidRPr="009B6AA9">
        <w:rPr>
          <w:color w:val="auto"/>
          <w:lang w:val="en-US"/>
        </w:rPr>
        <w:t>predare</w:t>
      </w:r>
      <w:proofErr w:type="spellEnd"/>
      <w:r w:rsidRPr="009B6AA9">
        <w:rPr>
          <w:color w:val="auto"/>
          <w:lang w:val="en-US"/>
        </w:rPr>
        <w:t xml:space="preserve"> a </w:t>
      </w:r>
      <w:proofErr w:type="spellStart"/>
      <w:r w:rsidRPr="009B6AA9">
        <w:rPr>
          <w:color w:val="auto"/>
          <w:lang w:val="en-US"/>
        </w:rPr>
        <w:t>disciplinelor</w:t>
      </w:r>
      <w:proofErr w:type="spellEnd"/>
      <w:r w:rsidRPr="009B6AA9">
        <w:rPr>
          <w:color w:val="auto"/>
          <w:lang w:val="en-US"/>
        </w:rPr>
        <w:t xml:space="preserve"> cu </w:t>
      </w:r>
      <w:proofErr w:type="spellStart"/>
      <w:r w:rsidRPr="009B6AA9">
        <w:rPr>
          <w:color w:val="auto"/>
          <w:lang w:val="en-US"/>
        </w:rPr>
        <w:t>profil</w:t>
      </w:r>
      <w:proofErr w:type="spellEnd"/>
      <w:r w:rsidRPr="009B6AA9">
        <w:rPr>
          <w:color w:val="auto"/>
          <w:lang w:val="en-US"/>
        </w:rPr>
        <w:t xml:space="preserve"> </w:t>
      </w:r>
      <w:proofErr w:type="spellStart"/>
      <w:r w:rsidRPr="009B6AA9">
        <w:rPr>
          <w:color w:val="auto"/>
          <w:lang w:val="en-US"/>
        </w:rPr>
        <w:t>teoretic</w:t>
      </w:r>
      <w:proofErr w:type="spellEnd"/>
      <w:r w:rsidRPr="009B6AA9">
        <w:rPr>
          <w:color w:val="auto"/>
          <w:lang w:val="en-US"/>
        </w:rPr>
        <w:t xml:space="preserve"> (</w:t>
      </w:r>
      <w:proofErr w:type="spellStart"/>
      <w:r w:rsidRPr="009B6AA9">
        <w:rPr>
          <w:color w:val="auto"/>
          <w:lang w:val="en-US"/>
        </w:rPr>
        <w:t>cursuri</w:t>
      </w:r>
      <w:proofErr w:type="spellEnd"/>
      <w:r w:rsidRPr="009B6AA9">
        <w:rPr>
          <w:color w:val="auto"/>
          <w:lang w:val="en-US"/>
        </w:rPr>
        <w:t xml:space="preserve">/seminar) </w:t>
      </w:r>
      <w:proofErr w:type="spellStart"/>
      <w:r w:rsidRPr="009B6AA9">
        <w:rPr>
          <w:color w:val="auto"/>
          <w:lang w:val="en-US"/>
        </w:rPr>
        <w:t>și</w:t>
      </w:r>
      <w:proofErr w:type="spellEnd"/>
      <w:r w:rsidRPr="009B6AA9">
        <w:rPr>
          <w:color w:val="auto"/>
          <w:lang w:val="en-US"/>
        </w:rPr>
        <w:t xml:space="preserve"> </w:t>
      </w:r>
      <w:proofErr w:type="spellStart"/>
      <w:r w:rsidRPr="009B6AA9">
        <w:rPr>
          <w:color w:val="auto"/>
          <w:lang w:val="en-US"/>
        </w:rPr>
        <w:t>practic</w:t>
      </w:r>
      <w:proofErr w:type="spellEnd"/>
      <w:r w:rsidRPr="009B6AA9">
        <w:rPr>
          <w:color w:val="auto"/>
          <w:lang w:val="en-US"/>
        </w:rPr>
        <w:t xml:space="preserve"> (</w:t>
      </w:r>
      <w:proofErr w:type="spellStart"/>
      <w:r w:rsidRPr="009B6AA9">
        <w:rPr>
          <w:color w:val="auto"/>
          <w:lang w:val="en-US"/>
        </w:rPr>
        <w:t>proiecte</w:t>
      </w:r>
      <w:proofErr w:type="spellEnd"/>
      <w:r w:rsidRPr="00084085">
        <w:rPr>
          <w:color w:val="auto"/>
          <w:lang w:val="en-US"/>
        </w:rPr>
        <w:t>/</w:t>
      </w:r>
      <w:proofErr w:type="spellStart"/>
      <w:r w:rsidRPr="00084085">
        <w:rPr>
          <w:color w:val="auto"/>
          <w:lang w:val="en-US"/>
        </w:rPr>
        <w:t>lucrări</w:t>
      </w:r>
      <w:proofErr w:type="spellEnd"/>
      <w:r w:rsidRPr="00084085">
        <w:rPr>
          <w:color w:val="auto"/>
          <w:lang w:val="en-US"/>
        </w:rPr>
        <w:t xml:space="preserve">) din </w:t>
      </w:r>
      <w:proofErr w:type="spellStart"/>
      <w:r w:rsidRPr="00084085">
        <w:rPr>
          <w:color w:val="auto"/>
          <w:lang w:val="en-US"/>
        </w:rPr>
        <w:t>categoria</w:t>
      </w:r>
      <w:proofErr w:type="spellEnd"/>
      <w:r w:rsidRPr="00084085">
        <w:rPr>
          <w:color w:val="auto"/>
          <w:lang w:val="en-US"/>
        </w:rPr>
        <w:t xml:space="preserve"> </w:t>
      </w:r>
      <w:proofErr w:type="spellStart"/>
      <w:r w:rsidRPr="00084085">
        <w:rPr>
          <w:color w:val="auto"/>
          <w:lang w:val="en-US"/>
        </w:rPr>
        <w:t>celor</w:t>
      </w:r>
      <w:proofErr w:type="spellEnd"/>
      <w:r w:rsidRPr="00084085">
        <w:rPr>
          <w:color w:val="auto"/>
          <w:lang w:val="en-US"/>
        </w:rPr>
        <w:t xml:space="preserve"> </w:t>
      </w:r>
      <w:proofErr w:type="spellStart"/>
      <w:r w:rsidRPr="00084085">
        <w:rPr>
          <w:color w:val="auto"/>
          <w:lang w:val="en-US"/>
        </w:rPr>
        <w:t>fundamentale</w:t>
      </w:r>
      <w:proofErr w:type="spellEnd"/>
      <w:r w:rsidRPr="00084085">
        <w:rPr>
          <w:color w:val="auto"/>
          <w:lang w:val="en-US"/>
        </w:rPr>
        <w:t xml:space="preserve"> </w:t>
      </w:r>
      <w:proofErr w:type="spellStart"/>
      <w:r w:rsidRPr="00084085">
        <w:rPr>
          <w:color w:val="auto"/>
          <w:lang w:val="en-US"/>
        </w:rPr>
        <w:t>și</w:t>
      </w:r>
      <w:proofErr w:type="spellEnd"/>
      <w:r w:rsidRPr="00084085">
        <w:rPr>
          <w:color w:val="auto"/>
          <w:lang w:val="en-US"/>
        </w:rPr>
        <w:t xml:space="preserve"> de </w:t>
      </w:r>
      <w:proofErr w:type="spellStart"/>
      <w:r w:rsidRPr="00084085">
        <w:rPr>
          <w:color w:val="auto"/>
          <w:lang w:val="en-US"/>
        </w:rPr>
        <w:t>specialitate</w:t>
      </w:r>
      <w:proofErr w:type="spellEnd"/>
      <w:r w:rsidRPr="00084085">
        <w:rPr>
          <w:color w:val="auto"/>
          <w:lang w:val="en-US"/>
        </w:rPr>
        <w:t xml:space="preserve"> au o </w:t>
      </w:r>
      <w:proofErr w:type="spellStart"/>
      <w:r w:rsidRPr="00084085">
        <w:rPr>
          <w:color w:val="auto"/>
          <w:lang w:val="en-US"/>
        </w:rPr>
        <w:t>activitate</w:t>
      </w:r>
      <w:proofErr w:type="spellEnd"/>
      <w:r w:rsidRPr="00084085">
        <w:rPr>
          <w:color w:val="auto"/>
          <w:lang w:val="en-US"/>
        </w:rPr>
        <w:t xml:space="preserve"> </w:t>
      </w:r>
      <w:proofErr w:type="spellStart"/>
      <w:r w:rsidRPr="00084085">
        <w:rPr>
          <w:color w:val="auto"/>
          <w:lang w:val="en-US"/>
        </w:rPr>
        <w:t>științifică</w:t>
      </w:r>
      <w:proofErr w:type="spellEnd"/>
      <w:r w:rsidRPr="00084085">
        <w:rPr>
          <w:color w:val="auto"/>
          <w:lang w:val="en-US"/>
        </w:rPr>
        <w:t xml:space="preserve"> (</w:t>
      </w:r>
      <w:proofErr w:type="spellStart"/>
      <w:r w:rsidRPr="00084085">
        <w:rPr>
          <w:color w:val="auto"/>
          <w:lang w:val="en-US"/>
        </w:rPr>
        <w:t>studii</w:t>
      </w:r>
      <w:proofErr w:type="spellEnd"/>
      <w:r w:rsidRPr="00084085">
        <w:rPr>
          <w:color w:val="auto"/>
          <w:lang w:val="en-US"/>
        </w:rPr>
        <w:t xml:space="preserve">, </w:t>
      </w:r>
      <w:proofErr w:type="spellStart"/>
      <w:r w:rsidRPr="00084085">
        <w:rPr>
          <w:color w:val="auto"/>
          <w:lang w:val="en-US"/>
        </w:rPr>
        <w:t>cercetări</w:t>
      </w:r>
      <w:proofErr w:type="spellEnd"/>
      <w:r w:rsidRPr="00084085">
        <w:rPr>
          <w:color w:val="auto"/>
          <w:lang w:val="en-US"/>
        </w:rPr>
        <w:t xml:space="preserve">, </w:t>
      </w:r>
      <w:proofErr w:type="spellStart"/>
      <w:r w:rsidRPr="00084085">
        <w:rPr>
          <w:color w:val="auto"/>
          <w:lang w:val="en-US"/>
        </w:rPr>
        <w:t>proiecte</w:t>
      </w:r>
      <w:proofErr w:type="spellEnd"/>
      <w:r w:rsidRPr="00084085">
        <w:rPr>
          <w:color w:val="auto"/>
          <w:lang w:val="en-US"/>
        </w:rPr>
        <w:t xml:space="preserve">, </w:t>
      </w:r>
      <w:proofErr w:type="spellStart"/>
      <w:r w:rsidRPr="00084085">
        <w:rPr>
          <w:color w:val="auto"/>
          <w:lang w:val="en-US"/>
        </w:rPr>
        <w:t>publicații</w:t>
      </w:r>
      <w:proofErr w:type="spellEnd"/>
      <w:r w:rsidRPr="00084085">
        <w:rPr>
          <w:color w:val="auto"/>
          <w:lang w:val="en-US"/>
        </w:rPr>
        <w:t xml:space="preserve">) </w:t>
      </w:r>
      <w:proofErr w:type="spellStart"/>
      <w:r w:rsidRPr="00084085">
        <w:rPr>
          <w:color w:val="auto"/>
          <w:lang w:val="en-US"/>
        </w:rPr>
        <w:t>și</w:t>
      </w:r>
      <w:proofErr w:type="spellEnd"/>
      <w:r w:rsidRPr="00084085">
        <w:rPr>
          <w:color w:val="auto"/>
          <w:lang w:val="en-US"/>
        </w:rPr>
        <w:t>/</w:t>
      </w:r>
      <w:proofErr w:type="spellStart"/>
      <w:r w:rsidRPr="00084085">
        <w:rPr>
          <w:color w:val="auto"/>
          <w:lang w:val="en-US"/>
        </w:rPr>
        <w:t>sau</w:t>
      </w:r>
      <w:proofErr w:type="spellEnd"/>
      <w:r w:rsidRPr="00084085">
        <w:rPr>
          <w:color w:val="auto"/>
          <w:lang w:val="en-US"/>
        </w:rPr>
        <w:t xml:space="preserve"> </w:t>
      </w:r>
      <w:proofErr w:type="spellStart"/>
      <w:r w:rsidRPr="00084085">
        <w:rPr>
          <w:color w:val="auto"/>
          <w:lang w:val="en-US"/>
        </w:rPr>
        <w:t>experiență</w:t>
      </w:r>
      <w:proofErr w:type="spellEnd"/>
      <w:r w:rsidRPr="00084085">
        <w:rPr>
          <w:color w:val="auto"/>
          <w:lang w:val="en-US"/>
        </w:rPr>
        <w:t xml:space="preserve"> de </w:t>
      </w:r>
      <w:proofErr w:type="spellStart"/>
      <w:r w:rsidRPr="00084085">
        <w:rPr>
          <w:color w:val="auto"/>
          <w:lang w:val="en-US"/>
        </w:rPr>
        <w:t>creație</w:t>
      </w:r>
      <w:proofErr w:type="spellEnd"/>
      <w:r w:rsidRPr="00084085">
        <w:rPr>
          <w:color w:val="auto"/>
          <w:lang w:val="en-US"/>
        </w:rPr>
        <w:t xml:space="preserve"> </w:t>
      </w:r>
      <w:proofErr w:type="spellStart"/>
      <w:r w:rsidRPr="00084085">
        <w:rPr>
          <w:color w:val="auto"/>
          <w:lang w:val="en-US"/>
        </w:rPr>
        <w:t>în</w:t>
      </w:r>
      <w:proofErr w:type="spellEnd"/>
      <w:r w:rsidRPr="00084085">
        <w:rPr>
          <w:color w:val="auto"/>
          <w:lang w:val="en-US"/>
        </w:rPr>
        <w:t xml:space="preserve"> </w:t>
      </w:r>
      <w:proofErr w:type="spellStart"/>
      <w:r w:rsidRPr="00084085">
        <w:rPr>
          <w:color w:val="auto"/>
          <w:lang w:val="en-US"/>
        </w:rPr>
        <w:t>arte</w:t>
      </w:r>
      <w:proofErr w:type="spellEnd"/>
      <w:r w:rsidRPr="00084085">
        <w:rPr>
          <w:color w:val="auto"/>
          <w:lang w:val="en-US"/>
        </w:rPr>
        <w:t xml:space="preserve"> </w:t>
      </w:r>
      <w:proofErr w:type="spellStart"/>
      <w:r w:rsidRPr="00084085">
        <w:rPr>
          <w:color w:val="auto"/>
          <w:lang w:val="en-US"/>
        </w:rPr>
        <w:t>vizuale</w:t>
      </w:r>
      <w:proofErr w:type="spellEnd"/>
      <w:r w:rsidRPr="00084085">
        <w:rPr>
          <w:color w:val="auto"/>
          <w:lang w:val="en-US"/>
        </w:rPr>
        <w:t xml:space="preserve">, </w:t>
      </w:r>
      <w:proofErr w:type="spellStart"/>
      <w:r w:rsidRPr="00084085">
        <w:rPr>
          <w:color w:val="auto"/>
          <w:lang w:val="en-US"/>
        </w:rPr>
        <w:t>arhitectur</w:t>
      </w:r>
      <w:r w:rsidR="00084085">
        <w:rPr>
          <w:color w:val="auto"/>
          <w:lang w:val="en-US"/>
        </w:rPr>
        <w:t>ă</w:t>
      </w:r>
      <w:proofErr w:type="spellEnd"/>
      <w:r w:rsidRPr="00084085">
        <w:rPr>
          <w:color w:val="auto"/>
          <w:lang w:val="en-US"/>
        </w:rPr>
        <w:t xml:space="preserve"> </w:t>
      </w:r>
      <w:proofErr w:type="spellStart"/>
      <w:r w:rsidRPr="00084085">
        <w:rPr>
          <w:color w:val="auto"/>
          <w:lang w:val="en-US"/>
        </w:rPr>
        <w:t>și</w:t>
      </w:r>
      <w:proofErr w:type="spellEnd"/>
      <w:r w:rsidRPr="00084085">
        <w:rPr>
          <w:color w:val="auto"/>
          <w:lang w:val="en-US"/>
        </w:rPr>
        <w:t xml:space="preserve"> design </w:t>
      </w:r>
      <w:proofErr w:type="spellStart"/>
      <w:r w:rsidRPr="00084085">
        <w:rPr>
          <w:color w:val="auto"/>
          <w:lang w:val="en-US"/>
        </w:rPr>
        <w:t>în</w:t>
      </w:r>
      <w:proofErr w:type="spellEnd"/>
      <w:r w:rsidRPr="00084085">
        <w:rPr>
          <w:color w:val="auto"/>
          <w:lang w:val="en-US"/>
        </w:rPr>
        <w:t xml:space="preserve"> </w:t>
      </w:r>
      <w:proofErr w:type="spellStart"/>
      <w:r w:rsidRPr="00084085">
        <w:rPr>
          <w:color w:val="auto"/>
          <w:lang w:val="en-US"/>
        </w:rPr>
        <w:t>domeniul</w:t>
      </w:r>
      <w:proofErr w:type="spellEnd"/>
      <w:r w:rsidRPr="00084085">
        <w:rPr>
          <w:color w:val="auto"/>
          <w:lang w:val="en-US"/>
        </w:rPr>
        <w:t xml:space="preserve"> </w:t>
      </w:r>
      <w:proofErr w:type="spellStart"/>
      <w:r w:rsidRPr="00084085">
        <w:rPr>
          <w:color w:val="auto"/>
          <w:lang w:val="en-US"/>
        </w:rPr>
        <w:t>disciplinei</w:t>
      </w:r>
      <w:proofErr w:type="spellEnd"/>
      <w:r w:rsidRPr="00084085">
        <w:rPr>
          <w:color w:val="auto"/>
          <w:lang w:val="en-US"/>
        </w:rPr>
        <w:t xml:space="preserve"> predate, sunt </w:t>
      </w:r>
      <w:proofErr w:type="spellStart"/>
      <w:r w:rsidRPr="00084085">
        <w:rPr>
          <w:color w:val="auto"/>
          <w:lang w:val="en-US"/>
        </w:rPr>
        <w:t>membrii</w:t>
      </w:r>
      <w:proofErr w:type="spellEnd"/>
      <w:r w:rsidRPr="00084085">
        <w:rPr>
          <w:color w:val="auto"/>
          <w:lang w:val="en-US"/>
        </w:rPr>
        <w:t xml:space="preserve"> al </w:t>
      </w:r>
      <w:proofErr w:type="spellStart"/>
      <w:r w:rsidRPr="00084085">
        <w:rPr>
          <w:color w:val="auto"/>
          <w:lang w:val="en-US"/>
        </w:rPr>
        <w:t>Uniunii</w:t>
      </w:r>
      <w:proofErr w:type="spellEnd"/>
      <w:r w:rsidRPr="00084085">
        <w:rPr>
          <w:color w:val="auto"/>
          <w:lang w:val="en-US"/>
        </w:rPr>
        <w:t xml:space="preserve"> </w:t>
      </w:r>
      <w:proofErr w:type="spellStart"/>
      <w:r w:rsidRPr="00084085">
        <w:rPr>
          <w:color w:val="auto"/>
          <w:lang w:val="en-US"/>
        </w:rPr>
        <w:t>Artiștilor</w:t>
      </w:r>
      <w:proofErr w:type="spellEnd"/>
      <w:r w:rsidRPr="00084085">
        <w:rPr>
          <w:color w:val="auto"/>
          <w:lang w:val="en-US"/>
        </w:rPr>
        <w:t xml:space="preserve"> </w:t>
      </w:r>
      <w:proofErr w:type="spellStart"/>
      <w:r w:rsidRPr="00084085">
        <w:rPr>
          <w:color w:val="auto"/>
          <w:lang w:val="en-US"/>
        </w:rPr>
        <w:t>Plastici</w:t>
      </w:r>
      <w:proofErr w:type="spellEnd"/>
      <w:r w:rsidRPr="00084085">
        <w:rPr>
          <w:color w:val="auto"/>
          <w:lang w:val="en-US"/>
        </w:rPr>
        <w:t xml:space="preserve"> din RM, </w:t>
      </w:r>
      <w:proofErr w:type="spellStart"/>
      <w:r w:rsidRPr="00084085">
        <w:rPr>
          <w:color w:val="auto"/>
          <w:lang w:val="en-US"/>
        </w:rPr>
        <w:t>Uniunii</w:t>
      </w:r>
      <w:proofErr w:type="spellEnd"/>
      <w:r w:rsidRPr="00084085">
        <w:rPr>
          <w:color w:val="auto"/>
          <w:lang w:val="en-US"/>
        </w:rPr>
        <w:t xml:space="preserve"> </w:t>
      </w:r>
      <w:proofErr w:type="spellStart"/>
      <w:r w:rsidRPr="00084085">
        <w:rPr>
          <w:color w:val="auto"/>
          <w:lang w:val="en-US"/>
        </w:rPr>
        <w:t>Arhitecților</w:t>
      </w:r>
      <w:proofErr w:type="spellEnd"/>
      <w:r w:rsidRPr="00084085">
        <w:rPr>
          <w:color w:val="auto"/>
          <w:lang w:val="en-US"/>
        </w:rPr>
        <w:t xml:space="preserve"> din RM, </w:t>
      </w:r>
      <w:proofErr w:type="spellStart"/>
      <w:r w:rsidRPr="00084085">
        <w:rPr>
          <w:color w:val="auto"/>
          <w:lang w:val="en-US"/>
        </w:rPr>
        <w:t>Uniunii</w:t>
      </w:r>
      <w:proofErr w:type="spellEnd"/>
      <w:r w:rsidRPr="00084085">
        <w:rPr>
          <w:color w:val="auto"/>
          <w:lang w:val="en-US"/>
        </w:rPr>
        <w:t xml:space="preserve"> </w:t>
      </w:r>
      <w:proofErr w:type="spellStart"/>
      <w:r w:rsidRPr="00084085">
        <w:rPr>
          <w:color w:val="auto"/>
          <w:lang w:val="en-US"/>
        </w:rPr>
        <w:t>Designerilor</w:t>
      </w:r>
      <w:proofErr w:type="spellEnd"/>
      <w:r w:rsidRPr="00084085">
        <w:rPr>
          <w:color w:val="auto"/>
          <w:lang w:val="en-US"/>
        </w:rPr>
        <w:t xml:space="preserve"> din RM, </w:t>
      </w:r>
      <w:proofErr w:type="spellStart"/>
      <w:r w:rsidRPr="00084085">
        <w:rPr>
          <w:color w:val="auto"/>
          <w:lang w:val="en-US"/>
        </w:rPr>
        <w:t>confirmate</w:t>
      </w:r>
      <w:proofErr w:type="spellEnd"/>
      <w:r w:rsidRPr="00084085">
        <w:rPr>
          <w:color w:val="auto"/>
          <w:lang w:val="en-US"/>
        </w:rPr>
        <w:t xml:space="preserve"> </w:t>
      </w:r>
      <w:proofErr w:type="spellStart"/>
      <w:r w:rsidRPr="00084085">
        <w:rPr>
          <w:color w:val="auto"/>
          <w:lang w:val="en-US"/>
        </w:rPr>
        <w:t>prin</w:t>
      </w:r>
      <w:proofErr w:type="spellEnd"/>
      <w:r w:rsidRPr="00084085">
        <w:rPr>
          <w:color w:val="auto"/>
          <w:lang w:val="en-US"/>
        </w:rPr>
        <w:t xml:space="preserve"> curriculum vitae.</w:t>
      </w:r>
    </w:p>
    <w:p w14:paraId="7C556D6E" w14:textId="7D2F39F8" w:rsidR="00641BE3" w:rsidRPr="009B6AA9" w:rsidRDefault="00B4074D" w:rsidP="00641BE3">
      <w:pPr>
        <w:pStyle w:val="Default"/>
        <w:jc w:val="both"/>
        <w:rPr>
          <w:color w:val="auto"/>
          <w:lang w:val="ro-RO"/>
        </w:rPr>
      </w:pPr>
      <w:r w:rsidRPr="009B6AA9">
        <w:rPr>
          <w:color w:val="auto"/>
          <w:lang w:val="ro-RO"/>
        </w:rPr>
        <w:lastRenderedPageBreak/>
        <w:t>2.1</w:t>
      </w:r>
      <w:r w:rsidR="00B30977" w:rsidRPr="009B6AA9">
        <w:rPr>
          <w:color w:val="auto"/>
          <w:lang w:val="ro-RO"/>
        </w:rPr>
        <w:t>4</w:t>
      </w:r>
      <w:r w:rsidRPr="009B6AA9">
        <w:rPr>
          <w:color w:val="auto"/>
          <w:lang w:val="ro-RO"/>
        </w:rPr>
        <w:t>. Catedra are drept scop promovarea educației, cercetării, inovării și creației artistice în concordanță cu exigențele unei societăți bazate pe cunoaștere, prin formare inițială, educație continuă și integrare în circuitul de valori naționale și universitare.</w:t>
      </w:r>
    </w:p>
    <w:p w14:paraId="745422CC" w14:textId="17CFE73E" w:rsidR="00641BE3" w:rsidRPr="009B6AA9" w:rsidRDefault="00641BE3" w:rsidP="00641BE3">
      <w:pPr>
        <w:pStyle w:val="Default"/>
        <w:jc w:val="both"/>
        <w:rPr>
          <w:color w:val="auto"/>
          <w:lang w:val="ro-RO"/>
        </w:rPr>
      </w:pPr>
      <w:r w:rsidRPr="009B6AA9">
        <w:rPr>
          <w:bCs/>
          <w:color w:val="auto"/>
          <w:lang w:val="ro-RO"/>
        </w:rPr>
        <w:t>2.1</w:t>
      </w:r>
      <w:r w:rsidR="00B30977" w:rsidRPr="009B6AA9">
        <w:rPr>
          <w:bCs/>
          <w:color w:val="auto"/>
          <w:lang w:val="ro-RO"/>
        </w:rPr>
        <w:t>5</w:t>
      </w:r>
      <w:r w:rsidRPr="009B6AA9">
        <w:rPr>
          <w:bCs/>
          <w:color w:val="auto"/>
          <w:lang w:val="ro-RO"/>
        </w:rPr>
        <w:t xml:space="preserve">. Catedra are următoarele </w:t>
      </w:r>
      <w:r w:rsidRPr="009B6AA9">
        <w:rPr>
          <w:b/>
          <w:i/>
          <w:iCs/>
          <w:color w:val="auto"/>
          <w:lang w:val="ro-RO"/>
        </w:rPr>
        <w:t>competenţe:</w:t>
      </w:r>
      <w:r w:rsidRPr="009B6AA9">
        <w:rPr>
          <w:bCs/>
          <w:color w:val="auto"/>
          <w:lang w:val="ro-RO"/>
        </w:rPr>
        <w:t xml:space="preserve"> </w:t>
      </w:r>
    </w:p>
    <w:p w14:paraId="5AC7E677" w14:textId="77777777" w:rsidR="00641BE3" w:rsidRPr="009B6AA9" w:rsidRDefault="00641BE3" w:rsidP="00641BE3">
      <w:pPr>
        <w:spacing w:after="0" w:line="240" w:lineRule="auto"/>
        <w:jc w:val="both"/>
        <w:rPr>
          <w:lang w:val="ro-RO"/>
        </w:rPr>
      </w:pPr>
      <w:r w:rsidRPr="009B6AA9">
        <w:rPr>
          <w:lang w:val="ro-RO"/>
        </w:rPr>
        <w:t>a) elaborează programele didactice, de cercetare, studii aprofundate, studii postuniversitare;</w:t>
      </w:r>
    </w:p>
    <w:p w14:paraId="41E154E6" w14:textId="6CA4CF35" w:rsidR="00641BE3" w:rsidRPr="009B6AA9" w:rsidRDefault="00641BE3" w:rsidP="00641BE3">
      <w:pPr>
        <w:pStyle w:val="Default"/>
        <w:jc w:val="both"/>
        <w:rPr>
          <w:color w:val="auto"/>
          <w:lang w:val="ro-RO"/>
        </w:rPr>
      </w:pPr>
      <w:r w:rsidRPr="009B6AA9">
        <w:rPr>
          <w:color w:val="auto"/>
          <w:lang w:val="ro-RO"/>
        </w:rPr>
        <w:t xml:space="preserve">b) organizează procesul de cercetare ştiinţifică; </w:t>
      </w:r>
    </w:p>
    <w:p w14:paraId="08C35B3A" w14:textId="5D7D1A37" w:rsidR="004A28CC" w:rsidRPr="009B6AA9" w:rsidRDefault="00183B14" w:rsidP="00641BE3">
      <w:pPr>
        <w:pStyle w:val="Default"/>
        <w:jc w:val="both"/>
        <w:rPr>
          <w:color w:val="auto"/>
          <w:lang w:val="en-US"/>
        </w:rPr>
      </w:pPr>
      <w:r w:rsidRPr="009B6AA9">
        <w:rPr>
          <w:color w:val="auto"/>
          <w:lang w:val="ro-RO"/>
        </w:rPr>
        <w:t xml:space="preserve">c) </w:t>
      </w:r>
      <w:proofErr w:type="spellStart"/>
      <w:r w:rsidR="004A28CC" w:rsidRPr="009B6AA9">
        <w:rPr>
          <w:color w:val="auto"/>
          <w:lang w:val="en-US"/>
        </w:rPr>
        <w:t>organizează</w:t>
      </w:r>
      <w:proofErr w:type="spellEnd"/>
      <w:r w:rsidR="004A28CC" w:rsidRPr="009B6AA9">
        <w:rPr>
          <w:color w:val="auto"/>
          <w:lang w:val="en-US"/>
        </w:rPr>
        <w:t xml:space="preserve"> </w:t>
      </w:r>
      <w:proofErr w:type="spellStart"/>
      <w:r w:rsidR="004A28CC" w:rsidRPr="009B6AA9">
        <w:rPr>
          <w:color w:val="auto"/>
          <w:lang w:val="en-US"/>
        </w:rPr>
        <w:t>procesul</w:t>
      </w:r>
      <w:proofErr w:type="spellEnd"/>
      <w:r w:rsidR="004A28CC" w:rsidRPr="009B6AA9">
        <w:rPr>
          <w:color w:val="auto"/>
          <w:lang w:val="en-US"/>
        </w:rPr>
        <w:t xml:space="preserve"> de </w:t>
      </w:r>
      <w:proofErr w:type="spellStart"/>
      <w:r w:rsidR="004A28CC" w:rsidRPr="009B6AA9">
        <w:rPr>
          <w:color w:val="auto"/>
          <w:lang w:val="en-US"/>
        </w:rPr>
        <w:t>creație</w:t>
      </w:r>
      <w:proofErr w:type="spellEnd"/>
      <w:r w:rsidR="004A28CC" w:rsidRPr="009B6AA9">
        <w:rPr>
          <w:color w:val="auto"/>
          <w:lang w:val="en-US"/>
        </w:rPr>
        <w:t xml:space="preserve"> </w:t>
      </w:r>
      <w:proofErr w:type="spellStart"/>
      <w:r w:rsidR="004A28CC" w:rsidRPr="009B6AA9">
        <w:rPr>
          <w:color w:val="auto"/>
          <w:lang w:val="en-US"/>
        </w:rPr>
        <w:t>artistică</w:t>
      </w:r>
      <w:proofErr w:type="spellEnd"/>
      <w:r w:rsidR="004A28CC" w:rsidRPr="009B6AA9">
        <w:rPr>
          <w:color w:val="auto"/>
          <w:lang w:val="en-US"/>
        </w:rPr>
        <w:t>;</w:t>
      </w:r>
    </w:p>
    <w:p w14:paraId="7C82C415" w14:textId="565EAD89" w:rsidR="00641BE3" w:rsidRPr="009B6AA9" w:rsidRDefault="00896403" w:rsidP="00641BE3">
      <w:pPr>
        <w:pStyle w:val="Default"/>
        <w:jc w:val="both"/>
        <w:rPr>
          <w:color w:val="auto"/>
          <w:lang w:val="ro-RO"/>
        </w:rPr>
      </w:pPr>
      <w:r w:rsidRPr="009B6AA9">
        <w:rPr>
          <w:color w:val="auto"/>
          <w:lang w:val="ro-RO"/>
        </w:rPr>
        <w:t>d</w:t>
      </w:r>
      <w:r w:rsidR="00641BE3" w:rsidRPr="009B6AA9">
        <w:rPr>
          <w:color w:val="auto"/>
          <w:lang w:val="ro-RO"/>
        </w:rPr>
        <w:t>) evaluează activitatea didactică</w:t>
      </w:r>
      <w:r w:rsidR="00135E80" w:rsidRPr="009B6AA9">
        <w:rPr>
          <w:color w:val="auto"/>
          <w:lang w:val="ro-RO"/>
        </w:rPr>
        <w:t xml:space="preserve">, </w:t>
      </w:r>
      <w:r w:rsidR="00641BE3" w:rsidRPr="009B6AA9">
        <w:rPr>
          <w:color w:val="auto"/>
          <w:lang w:val="ro-RO"/>
        </w:rPr>
        <w:t xml:space="preserve">ştiinţifică </w:t>
      </w:r>
      <w:r w:rsidR="00135E80" w:rsidRPr="009B6AA9">
        <w:rPr>
          <w:color w:val="auto"/>
          <w:lang w:val="ro-RO"/>
        </w:rPr>
        <w:t xml:space="preserve">și de </w:t>
      </w:r>
      <w:proofErr w:type="spellStart"/>
      <w:r w:rsidR="00135E80" w:rsidRPr="009B6AA9">
        <w:rPr>
          <w:color w:val="auto"/>
          <w:lang w:val="en-US"/>
        </w:rPr>
        <w:t>creație</w:t>
      </w:r>
      <w:proofErr w:type="spellEnd"/>
      <w:r w:rsidR="00135E80" w:rsidRPr="009B6AA9">
        <w:rPr>
          <w:color w:val="auto"/>
          <w:lang w:val="en-US"/>
        </w:rPr>
        <w:t xml:space="preserve"> </w:t>
      </w:r>
      <w:proofErr w:type="spellStart"/>
      <w:r w:rsidR="00135E80" w:rsidRPr="009B6AA9">
        <w:rPr>
          <w:color w:val="auto"/>
          <w:lang w:val="en-US"/>
        </w:rPr>
        <w:t>artistică</w:t>
      </w:r>
      <w:proofErr w:type="spellEnd"/>
      <w:r w:rsidR="00135E80" w:rsidRPr="009B6AA9">
        <w:rPr>
          <w:color w:val="auto"/>
          <w:lang w:val="en-US"/>
        </w:rPr>
        <w:t xml:space="preserve"> </w:t>
      </w:r>
      <w:r w:rsidR="00641BE3" w:rsidRPr="009B6AA9">
        <w:rPr>
          <w:color w:val="auto"/>
          <w:lang w:val="ro-RO"/>
        </w:rPr>
        <w:t xml:space="preserve">a cadrelor didactico-științifice şi a cercetătorilor; </w:t>
      </w:r>
    </w:p>
    <w:p w14:paraId="45824FFF" w14:textId="360F2972" w:rsidR="003C5E9E" w:rsidRDefault="00896403" w:rsidP="00641BE3">
      <w:pPr>
        <w:pStyle w:val="Default"/>
        <w:jc w:val="both"/>
        <w:rPr>
          <w:lang w:val="en-US"/>
        </w:rPr>
      </w:pPr>
      <w:r w:rsidRPr="009B6AA9">
        <w:rPr>
          <w:color w:val="auto"/>
          <w:lang w:val="ro-RO"/>
        </w:rPr>
        <w:t>e</w:t>
      </w:r>
      <w:r w:rsidR="003C5E9E" w:rsidRPr="009B6AA9">
        <w:rPr>
          <w:color w:val="auto"/>
          <w:lang w:val="ro-RO"/>
        </w:rPr>
        <w:t>)</w:t>
      </w:r>
      <w:r w:rsidR="003C5E9E" w:rsidRPr="009B6AA9">
        <w:rPr>
          <w:color w:val="auto"/>
          <w:lang w:val="en-US"/>
        </w:rPr>
        <w:t xml:space="preserve"> </w:t>
      </w:r>
      <w:proofErr w:type="spellStart"/>
      <w:r w:rsidR="003C5E9E">
        <w:rPr>
          <w:lang w:val="en-US"/>
        </w:rPr>
        <w:t>u</w:t>
      </w:r>
      <w:r w:rsidR="003C5E9E" w:rsidRPr="003C5E9E">
        <w:rPr>
          <w:lang w:val="en-US"/>
        </w:rPr>
        <w:t>tiliz</w:t>
      </w:r>
      <w:r w:rsidR="003C5E9E">
        <w:rPr>
          <w:lang w:val="en-US"/>
        </w:rPr>
        <w:t>ează</w:t>
      </w:r>
      <w:proofErr w:type="spellEnd"/>
      <w:r w:rsidR="003C5E9E" w:rsidRPr="003C5E9E">
        <w:rPr>
          <w:lang w:val="en-US"/>
        </w:rPr>
        <w:t xml:space="preserve"> </w:t>
      </w:r>
      <w:proofErr w:type="spellStart"/>
      <w:r w:rsidR="003C5E9E" w:rsidRPr="003C5E9E">
        <w:rPr>
          <w:lang w:val="en-US"/>
        </w:rPr>
        <w:t>realizăril</w:t>
      </w:r>
      <w:r w:rsidR="003C5E9E">
        <w:rPr>
          <w:lang w:val="en-US"/>
        </w:rPr>
        <w:t>e</w:t>
      </w:r>
      <w:proofErr w:type="spellEnd"/>
      <w:r w:rsidR="003C5E9E" w:rsidRPr="003C5E9E">
        <w:rPr>
          <w:lang w:val="en-US"/>
        </w:rPr>
        <w:t xml:space="preserve"> </w:t>
      </w:r>
      <w:proofErr w:type="spellStart"/>
      <w:r w:rsidR="003C5E9E" w:rsidRPr="003C5E9E">
        <w:rPr>
          <w:lang w:val="en-US"/>
        </w:rPr>
        <w:t>ştiinţifice</w:t>
      </w:r>
      <w:proofErr w:type="spellEnd"/>
      <w:r w:rsidR="003C5E9E" w:rsidRPr="003C5E9E">
        <w:rPr>
          <w:lang w:val="en-US"/>
        </w:rPr>
        <w:t xml:space="preserve"> </w:t>
      </w:r>
      <w:proofErr w:type="spellStart"/>
      <w:r w:rsidR="003C5E9E" w:rsidRPr="003C5E9E">
        <w:rPr>
          <w:lang w:val="en-US"/>
        </w:rPr>
        <w:t>și</w:t>
      </w:r>
      <w:proofErr w:type="spellEnd"/>
      <w:r w:rsidR="003C5E9E" w:rsidRPr="003C5E9E">
        <w:rPr>
          <w:lang w:val="en-US"/>
        </w:rPr>
        <w:t xml:space="preserve"> </w:t>
      </w:r>
      <w:proofErr w:type="spellStart"/>
      <w:r w:rsidR="003C5E9E" w:rsidRPr="00084085">
        <w:rPr>
          <w:color w:val="auto"/>
          <w:lang w:val="en-US"/>
        </w:rPr>
        <w:t>artistice</w:t>
      </w:r>
      <w:proofErr w:type="spellEnd"/>
      <w:r w:rsidR="003C5E9E" w:rsidRPr="00084085">
        <w:rPr>
          <w:color w:val="auto"/>
          <w:lang w:val="en-US"/>
        </w:rPr>
        <w:t xml:space="preserve"> </w:t>
      </w:r>
      <w:r w:rsidR="003C5E9E" w:rsidRPr="003C5E9E">
        <w:rPr>
          <w:lang w:val="en-US"/>
        </w:rPr>
        <w:t xml:space="preserve">de </w:t>
      </w:r>
      <w:proofErr w:type="spellStart"/>
      <w:r w:rsidR="003C5E9E" w:rsidRPr="003C5E9E">
        <w:rPr>
          <w:lang w:val="en-US"/>
        </w:rPr>
        <w:t>ultimă</w:t>
      </w:r>
      <w:proofErr w:type="spellEnd"/>
      <w:r w:rsidR="003C5E9E" w:rsidRPr="003C5E9E">
        <w:rPr>
          <w:lang w:val="en-US"/>
        </w:rPr>
        <w:t xml:space="preserve"> </w:t>
      </w:r>
      <w:proofErr w:type="spellStart"/>
      <w:r w:rsidR="003C5E9E" w:rsidRPr="003C5E9E">
        <w:rPr>
          <w:lang w:val="en-US"/>
        </w:rPr>
        <w:t>oră</w:t>
      </w:r>
      <w:proofErr w:type="spellEnd"/>
      <w:r w:rsidR="003C5E9E" w:rsidRPr="003C5E9E">
        <w:rPr>
          <w:lang w:val="en-US"/>
        </w:rPr>
        <w:t xml:space="preserve"> </w:t>
      </w:r>
      <w:proofErr w:type="spellStart"/>
      <w:r w:rsidR="003C5E9E" w:rsidRPr="003C5E9E">
        <w:rPr>
          <w:lang w:val="en-US"/>
        </w:rPr>
        <w:t>în</w:t>
      </w:r>
      <w:proofErr w:type="spellEnd"/>
      <w:r w:rsidR="003C5E9E" w:rsidRPr="003C5E9E">
        <w:rPr>
          <w:lang w:val="en-US"/>
        </w:rPr>
        <w:t xml:space="preserve"> </w:t>
      </w:r>
      <w:proofErr w:type="spellStart"/>
      <w:r w:rsidR="003C5E9E" w:rsidRPr="003C5E9E">
        <w:rPr>
          <w:lang w:val="en-US"/>
        </w:rPr>
        <w:t>procesul</w:t>
      </w:r>
      <w:proofErr w:type="spellEnd"/>
      <w:r w:rsidR="003C5E9E" w:rsidRPr="003C5E9E">
        <w:rPr>
          <w:lang w:val="en-US"/>
        </w:rPr>
        <w:t xml:space="preserve"> de </w:t>
      </w:r>
      <w:proofErr w:type="spellStart"/>
      <w:r w:rsidR="003C5E9E" w:rsidRPr="003C5E9E">
        <w:rPr>
          <w:lang w:val="en-US"/>
        </w:rPr>
        <w:t>învăţământ</w:t>
      </w:r>
      <w:proofErr w:type="spellEnd"/>
      <w:r w:rsidR="003C5E9E" w:rsidRPr="003C5E9E">
        <w:rPr>
          <w:lang w:val="en-US"/>
        </w:rPr>
        <w:t xml:space="preserve"> </w:t>
      </w:r>
      <w:proofErr w:type="spellStart"/>
      <w:r w:rsidR="003C5E9E" w:rsidRPr="003C5E9E">
        <w:rPr>
          <w:lang w:val="en-US"/>
        </w:rPr>
        <w:t>şi</w:t>
      </w:r>
      <w:proofErr w:type="spellEnd"/>
      <w:r w:rsidR="003C5E9E" w:rsidRPr="003C5E9E">
        <w:rPr>
          <w:lang w:val="en-US"/>
        </w:rPr>
        <w:t xml:space="preserve"> </w:t>
      </w:r>
      <w:proofErr w:type="spellStart"/>
      <w:r w:rsidR="003C5E9E" w:rsidRPr="003C5E9E">
        <w:rPr>
          <w:lang w:val="en-US"/>
        </w:rPr>
        <w:t>dezvolt</w:t>
      </w:r>
      <w:r w:rsidR="003C5E9E">
        <w:rPr>
          <w:lang w:val="en-US"/>
        </w:rPr>
        <w:t>ă</w:t>
      </w:r>
      <w:proofErr w:type="spellEnd"/>
      <w:r w:rsidR="003C5E9E" w:rsidRPr="003C5E9E">
        <w:rPr>
          <w:lang w:val="en-US"/>
        </w:rPr>
        <w:t xml:space="preserve"> pe </w:t>
      </w:r>
      <w:proofErr w:type="spellStart"/>
      <w:r w:rsidR="003C5E9E" w:rsidRPr="003C5E9E">
        <w:rPr>
          <w:lang w:val="en-US"/>
        </w:rPr>
        <w:t>toate</w:t>
      </w:r>
      <w:proofErr w:type="spellEnd"/>
      <w:r w:rsidR="003C5E9E" w:rsidRPr="003C5E9E">
        <w:rPr>
          <w:lang w:val="en-US"/>
        </w:rPr>
        <w:t xml:space="preserve"> </w:t>
      </w:r>
      <w:proofErr w:type="spellStart"/>
      <w:r w:rsidR="003C5E9E" w:rsidRPr="003C5E9E">
        <w:rPr>
          <w:lang w:val="en-US"/>
        </w:rPr>
        <w:t>căile</w:t>
      </w:r>
      <w:proofErr w:type="spellEnd"/>
      <w:r w:rsidR="003C5E9E" w:rsidRPr="003C5E9E">
        <w:rPr>
          <w:lang w:val="en-US"/>
        </w:rPr>
        <w:t xml:space="preserve"> a </w:t>
      </w:r>
      <w:proofErr w:type="spellStart"/>
      <w:r w:rsidR="003C5E9E" w:rsidRPr="003C5E9E">
        <w:rPr>
          <w:lang w:val="en-US"/>
        </w:rPr>
        <w:t>investigaţiilor</w:t>
      </w:r>
      <w:proofErr w:type="spellEnd"/>
      <w:r w:rsidR="003C5E9E" w:rsidRPr="003C5E9E">
        <w:rPr>
          <w:lang w:val="en-US"/>
        </w:rPr>
        <w:t xml:space="preserve"> </w:t>
      </w:r>
      <w:proofErr w:type="spellStart"/>
      <w:r w:rsidR="003C5E9E" w:rsidRPr="003C5E9E">
        <w:rPr>
          <w:lang w:val="en-US"/>
        </w:rPr>
        <w:t>şi</w:t>
      </w:r>
      <w:proofErr w:type="spellEnd"/>
      <w:r w:rsidR="003C5E9E" w:rsidRPr="003C5E9E">
        <w:rPr>
          <w:lang w:val="en-US"/>
        </w:rPr>
        <w:t xml:space="preserve"> </w:t>
      </w:r>
      <w:proofErr w:type="spellStart"/>
      <w:r w:rsidR="003C5E9E" w:rsidRPr="003C5E9E">
        <w:rPr>
          <w:lang w:val="en-US"/>
        </w:rPr>
        <w:t>manifestărilor</w:t>
      </w:r>
      <w:proofErr w:type="spellEnd"/>
      <w:r w:rsidR="003C5E9E" w:rsidRPr="003C5E9E">
        <w:rPr>
          <w:lang w:val="en-US"/>
        </w:rPr>
        <w:t xml:space="preserve"> cultural-</w:t>
      </w:r>
      <w:proofErr w:type="spellStart"/>
      <w:r w:rsidR="003C5E9E" w:rsidRPr="003C5E9E">
        <w:rPr>
          <w:lang w:val="en-US"/>
        </w:rPr>
        <w:t>artistice</w:t>
      </w:r>
      <w:proofErr w:type="spellEnd"/>
      <w:r w:rsidR="003C5E9E" w:rsidRPr="003C5E9E">
        <w:rPr>
          <w:lang w:val="en-US"/>
        </w:rPr>
        <w:t xml:space="preserve"> ale </w:t>
      </w:r>
      <w:proofErr w:type="spellStart"/>
      <w:r w:rsidR="003C5E9E" w:rsidRPr="003C5E9E">
        <w:rPr>
          <w:lang w:val="en-US"/>
        </w:rPr>
        <w:t>profesorilor</w:t>
      </w:r>
      <w:proofErr w:type="spellEnd"/>
      <w:r w:rsidR="003C5E9E" w:rsidRPr="003C5E9E">
        <w:rPr>
          <w:lang w:val="en-US"/>
        </w:rPr>
        <w:t xml:space="preserve"> </w:t>
      </w:r>
      <w:proofErr w:type="spellStart"/>
      <w:r w:rsidR="003C5E9E" w:rsidRPr="003C5E9E">
        <w:rPr>
          <w:lang w:val="en-US"/>
        </w:rPr>
        <w:t>şi</w:t>
      </w:r>
      <w:proofErr w:type="spellEnd"/>
      <w:r w:rsidR="003C5E9E" w:rsidRPr="003C5E9E">
        <w:rPr>
          <w:lang w:val="en-US"/>
        </w:rPr>
        <w:t xml:space="preserve"> </w:t>
      </w:r>
      <w:proofErr w:type="spellStart"/>
      <w:r w:rsidR="003C5E9E" w:rsidRPr="003C5E9E">
        <w:rPr>
          <w:lang w:val="en-US"/>
        </w:rPr>
        <w:t>studenţilor</w:t>
      </w:r>
      <w:proofErr w:type="spellEnd"/>
      <w:r w:rsidR="003C5E9E">
        <w:rPr>
          <w:lang w:val="en-US"/>
        </w:rPr>
        <w:t>;</w:t>
      </w:r>
    </w:p>
    <w:p w14:paraId="18EEF386" w14:textId="1E916AD3" w:rsidR="000933DA" w:rsidRPr="000933DA" w:rsidRDefault="00896403" w:rsidP="00641BE3">
      <w:pPr>
        <w:pStyle w:val="Default"/>
        <w:jc w:val="both"/>
        <w:rPr>
          <w:lang w:val="en-US"/>
        </w:rPr>
      </w:pPr>
      <w:r>
        <w:rPr>
          <w:lang w:val="en-US"/>
        </w:rPr>
        <w:t>f</w:t>
      </w:r>
      <w:r w:rsidR="000933DA">
        <w:rPr>
          <w:lang w:val="en-US"/>
        </w:rPr>
        <w:t xml:space="preserve">) </w:t>
      </w:r>
      <w:r w:rsidR="000933DA" w:rsidRPr="00D865F2">
        <w:rPr>
          <w:lang w:val="ro-RO"/>
        </w:rPr>
        <w:t xml:space="preserve">face propuneri </w:t>
      </w:r>
      <w:r w:rsidR="000933DA">
        <w:rPr>
          <w:lang w:val="ro-RO"/>
        </w:rPr>
        <w:t xml:space="preserve">și </w:t>
      </w:r>
      <w:proofErr w:type="spellStart"/>
      <w:r w:rsidR="000933DA" w:rsidRPr="000933DA">
        <w:rPr>
          <w:lang w:val="en-US"/>
        </w:rPr>
        <w:t>dezvoltă</w:t>
      </w:r>
      <w:proofErr w:type="spellEnd"/>
      <w:r w:rsidR="000933DA" w:rsidRPr="000933DA">
        <w:rPr>
          <w:lang w:val="en-US"/>
        </w:rPr>
        <w:t xml:space="preserve"> </w:t>
      </w:r>
      <w:proofErr w:type="spellStart"/>
      <w:r w:rsidR="000933DA" w:rsidRPr="000933DA">
        <w:rPr>
          <w:lang w:val="en-US"/>
        </w:rPr>
        <w:t>un</w:t>
      </w:r>
      <w:r w:rsidR="000933DA">
        <w:rPr>
          <w:lang w:val="en-US"/>
        </w:rPr>
        <w:t>ele</w:t>
      </w:r>
      <w:proofErr w:type="spellEnd"/>
      <w:r w:rsidR="000933DA" w:rsidRPr="000933DA">
        <w:rPr>
          <w:lang w:val="en-US"/>
        </w:rPr>
        <w:t xml:space="preserve"> </w:t>
      </w:r>
      <w:proofErr w:type="spellStart"/>
      <w:r w:rsidR="000933DA" w:rsidRPr="000933DA">
        <w:rPr>
          <w:lang w:val="en-US"/>
        </w:rPr>
        <w:t>programe</w:t>
      </w:r>
      <w:proofErr w:type="spellEnd"/>
      <w:r w:rsidR="000933DA" w:rsidRPr="000933DA">
        <w:rPr>
          <w:lang w:val="en-US"/>
        </w:rPr>
        <w:t xml:space="preserve"> </w:t>
      </w:r>
      <w:proofErr w:type="spellStart"/>
      <w:r w:rsidR="000933DA" w:rsidRPr="000933DA">
        <w:rPr>
          <w:lang w:val="en-US"/>
        </w:rPr>
        <w:t>editoriale</w:t>
      </w:r>
      <w:proofErr w:type="spellEnd"/>
      <w:r w:rsidR="000933DA" w:rsidRPr="000933DA">
        <w:rPr>
          <w:lang w:val="en-US"/>
        </w:rPr>
        <w:t xml:space="preserve">, </w:t>
      </w:r>
      <w:proofErr w:type="spellStart"/>
      <w:r w:rsidR="000933DA" w:rsidRPr="000933DA">
        <w:rPr>
          <w:lang w:val="en-US"/>
        </w:rPr>
        <w:t>expoziţionale</w:t>
      </w:r>
      <w:proofErr w:type="spellEnd"/>
      <w:r w:rsidR="000933DA" w:rsidRPr="000933DA">
        <w:rPr>
          <w:lang w:val="en-US"/>
        </w:rPr>
        <w:t xml:space="preserve"> </w:t>
      </w:r>
      <w:proofErr w:type="spellStart"/>
      <w:r w:rsidR="000933DA" w:rsidRPr="000933DA">
        <w:rPr>
          <w:lang w:val="en-US"/>
        </w:rPr>
        <w:t>şi</w:t>
      </w:r>
      <w:proofErr w:type="spellEnd"/>
      <w:r w:rsidR="000933DA" w:rsidRPr="000933DA">
        <w:rPr>
          <w:lang w:val="en-US"/>
        </w:rPr>
        <w:t xml:space="preserve"> de </w:t>
      </w:r>
      <w:proofErr w:type="spellStart"/>
      <w:r w:rsidR="000933DA" w:rsidRPr="000933DA">
        <w:rPr>
          <w:lang w:val="en-US"/>
        </w:rPr>
        <w:t>reprezentaţii</w:t>
      </w:r>
      <w:proofErr w:type="spellEnd"/>
      <w:r w:rsidR="000933DA" w:rsidRPr="000933DA">
        <w:rPr>
          <w:lang w:val="en-US"/>
        </w:rPr>
        <w:t xml:space="preserve"> </w:t>
      </w:r>
      <w:proofErr w:type="spellStart"/>
      <w:r w:rsidR="000933DA" w:rsidRPr="000933DA">
        <w:rPr>
          <w:lang w:val="en-US"/>
        </w:rPr>
        <w:t>artistice</w:t>
      </w:r>
      <w:proofErr w:type="spellEnd"/>
      <w:r w:rsidR="000933DA" w:rsidRPr="000933DA">
        <w:rPr>
          <w:lang w:val="en-US"/>
        </w:rPr>
        <w:t xml:space="preserve"> care </w:t>
      </w:r>
      <w:proofErr w:type="spellStart"/>
      <w:r w:rsidR="000933DA" w:rsidRPr="000933DA">
        <w:rPr>
          <w:lang w:val="en-US"/>
        </w:rPr>
        <w:t>să</w:t>
      </w:r>
      <w:proofErr w:type="spellEnd"/>
      <w:r w:rsidR="000933DA" w:rsidRPr="000933DA">
        <w:rPr>
          <w:lang w:val="en-US"/>
        </w:rPr>
        <w:t xml:space="preserve"> </w:t>
      </w:r>
      <w:proofErr w:type="spellStart"/>
      <w:r w:rsidR="000933DA" w:rsidRPr="000933DA">
        <w:rPr>
          <w:lang w:val="en-US"/>
        </w:rPr>
        <w:t>contribuie</w:t>
      </w:r>
      <w:proofErr w:type="spellEnd"/>
      <w:r w:rsidR="000933DA" w:rsidRPr="000933DA">
        <w:rPr>
          <w:lang w:val="en-US"/>
        </w:rPr>
        <w:t xml:space="preserve"> la </w:t>
      </w:r>
      <w:proofErr w:type="spellStart"/>
      <w:r w:rsidR="000933DA" w:rsidRPr="000933DA">
        <w:rPr>
          <w:lang w:val="en-US"/>
        </w:rPr>
        <w:t>formarea</w:t>
      </w:r>
      <w:proofErr w:type="spellEnd"/>
      <w:r w:rsidR="000933DA" w:rsidRPr="000933DA">
        <w:rPr>
          <w:lang w:val="en-US"/>
        </w:rPr>
        <w:t xml:space="preserve"> </w:t>
      </w:r>
      <w:proofErr w:type="spellStart"/>
      <w:r w:rsidR="000933DA" w:rsidRPr="000933DA">
        <w:rPr>
          <w:lang w:val="en-US"/>
        </w:rPr>
        <w:t>unei</w:t>
      </w:r>
      <w:proofErr w:type="spellEnd"/>
      <w:r w:rsidR="000933DA" w:rsidRPr="000933DA">
        <w:rPr>
          <w:lang w:val="en-US"/>
        </w:rPr>
        <w:t xml:space="preserve"> </w:t>
      </w:r>
      <w:proofErr w:type="spellStart"/>
      <w:r w:rsidR="000933DA" w:rsidRPr="000933DA">
        <w:rPr>
          <w:lang w:val="en-US"/>
        </w:rPr>
        <w:t>noi</w:t>
      </w:r>
      <w:proofErr w:type="spellEnd"/>
      <w:r w:rsidR="000933DA" w:rsidRPr="000933DA">
        <w:rPr>
          <w:lang w:val="en-US"/>
        </w:rPr>
        <w:t xml:space="preserve"> </w:t>
      </w:r>
      <w:proofErr w:type="spellStart"/>
      <w:r w:rsidR="000933DA" w:rsidRPr="000933DA">
        <w:rPr>
          <w:lang w:val="en-US"/>
        </w:rPr>
        <w:t>cunoaşteri</w:t>
      </w:r>
      <w:proofErr w:type="spellEnd"/>
      <w:r w:rsidR="000933DA" w:rsidRPr="000933DA">
        <w:rPr>
          <w:lang w:val="en-US"/>
        </w:rPr>
        <w:t xml:space="preserve"> </w:t>
      </w:r>
      <w:proofErr w:type="spellStart"/>
      <w:r w:rsidR="000933DA" w:rsidRPr="000933DA">
        <w:rPr>
          <w:lang w:val="en-US"/>
        </w:rPr>
        <w:t>prin</w:t>
      </w:r>
      <w:proofErr w:type="spellEnd"/>
      <w:r w:rsidR="000933DA" w:rsidRPr="000933DA">
        <w:rPr>
          <w:lang w:val="en-US"/>
        </w:rPr>
        <w:t xml:space="preserve"> </w:t>
      </w:r>
      <w:proofErr w:type="spellStart"/>
      <w:r w:rsidR="000933DA" w:rsidRPr="000933DA">
        <w:rPr>
          <w:lang w:val="en-US"/>
        </w:rPr>
        <w:t>intermediul</w:t>
      </w:r>
      <w:proofErr w:type="spellEnd"/>
      <w:r w:rsidR="000933DA" w:rsidRPr="000933DA">
        <w:rPr>
          <w:lang w:val="en-US"/>
        </w:rPr>
        <w:t xml:space="preserve"> </w:t>
      </w:r>
      <w:proofErr w:type="spellStart"/>
      <w:r w:rsidR="000933DA" w:rsidRPr="000933DA">
        <w:rPr>
          <w:lang w:val="en-US"/>
        </w:rPr>
        <w:t>arte</w:t>
      </w:r>
      <w:r w:rsidR="000933DA">
        <w:rPr>
          <w:lang w:val="en-US"/>
        </w:rPr>
        <w:t>i</w:t>
      </w:r>
      <w:proofErr w:type="spellEnd"/>
      <w:r w:rsidR="000933DA">
        <w:rPr>
          <w:lang w:val="en-US"/>
        </w:rPr>
        <w:t>;</w:t>
      </w:r>
    </w:p>
    <w:p w14:paraId="3FA9533D" w14:textId="25D4FEA2" w:rsidR="00641BE3" w:rsidRPr="00D865F2" w:rsidRDefault="00896403" w:rsidP="00641BE3">
      <w:pPr>
        <w:pStyle w:val="Default"/>
        <w:jc w:val="both"/>
        <w:rPr>
          <w:lang w:val="ro-RO"/>
        </w:rPr>
      </w:pPr>
      <w:r>
        <w:rPr>
          <w:lang w:val="ro-RO"/>
        </w:rPr>
        <w:t>g</w:t>
      </w:r>
      <w:r w:rsidR="00641BE3" w:rsidRPr="00D865F2">
        <w:rPr>
          <w:lang w:val="ro-RO"/>
        </w:rPr>
        <w:t>)</w:t>
      </w:r>
      <w:r w:rsidR="009B6AA9">
        <w:rPr>
          <w:lang w:val="ro-RO"/>
        </w:rPr>
        <w:t xml:space="preserve"> </w:t>
      </w:r>
      <w:r w:rsidR="00641BE3" w:rsidRPr="00D865F2">
        <w:rPr>
          <w:lang w:val="ro-RO"/>
        </w:rPr>
        <w:t xml:space="preserve">face propuneri în materie de posturi titulare, propune comisiile de concurs, organizează concursurile; </w:t>
      </w:r>
    </w:p>
    <w:p w14:paraId="5DEB1D81" w14:textId="000BA037" w:rsidR="00641BE3" w:rsidRPr="00D865F2" w:rsidRDefault="00896403" w:rsidP="00641BE3">
      <w:pPr>
        <w:pStyle w:val="Default"/>
        <w:jc w:val="both"/>
        <w:rPr>
          <w:lang w:val="ro-RO"/>
        </w:rPr>
      </w:pPr>
      <w:r>
        <w:rPr>
          <w:lang w:val="ro-RO"/>
        </w:rPr>
        <w:t>h</w:t>
      </w:r>
      <w:r w:rsidR="00641BE3" w:rsidRPr="00D865F2">
        <w:rPr>
          <w:lang w:val="ro-RO"/>
        </w:rPr>
        <w:t xml:space="preserve">) propune cadrele didactice asociate, profesorii consultanţi, prelungirea activităţii persoanelor care au vârsta de pensionare; </w:t>
      </w:r>
    </w:p>
    <w:p w14:paraId="1FD7CF9B" w14:textId="0B282E09" w:rsidR="00641BE3" w:rsidRPr="00D865F2" w:rsidRDefault="00896403" w:rsidP="00641BE3">
      <w:pPr>
        <w:pStyle w:val="Default"/>
        <w:jc w:val="both"/>
        <w:rPr>
          <w:lang w:val="ro-RO"/>
        </w:rPr>
      </w:pPr>
      <w:r>
        <w:rPr>
          <w:lang w:val="ro-RO"/>
        </w:rPr>
        <w:t>î</w:t>
      </w:r>
      <w:r w:rsidR="00641BE3" w:rsidRPr="00D865F2">
        <w:rPr>
          <w:lang w:val="ro-RO"/>
        </w:rPr>
        <w:t xml:space="preserve">) propune specializările pentru licenţă, studii aprofundate, master; </w:t>
      </w:r>
    </w:p>
    <w:p w14:paraId="35443CCF" w14:textId="43C4889A" w:rsidR="00641BE3" w:rsidRPr="00D865F2" w:rsidRDefault="00896403" w:rsidP="00641BE3">
      <w:pPr>
        <w:pStyle w:val="Default"/>
        <w:jc w:val="both"/>
        <w:rPr>
          <w:lang w:val="ro-RO"/>
        </w:rPr>
      </w:pPr>
      <w:r>
        <w:rPr>
          <w:lang w:val="ro-RO"/>
        </w:rPr>
        <w:t>j</w:t>
      </w:r>
      <w:r w:rsidR="00641BE3" w:rsidRPr="00886B34">
        <w:rPr>
          <w:color w:val="auto"/>
          <w:lang w:val="ro-RO"/>
        </w:rPr>
        <w:t>)</w:t>
      </w:r>
      <w:r w:rsidR="00641BE3" w:rsidRPr="00D865F2">
        <w:rPr>
          <w:lang w:val="ro-RO"/>
        </w:rPr>
        <w:t xml:space="preserve"> propune în colaborare cu școlile doctorale conducătorii de doctorat; </w:t>
      </w:r>
    </w:p>
    <w:p w14:paraId="15DDA054" w14:textId="11CF3530" w:rsidR="00641BE3" w:rsidRPr="00D865F2" w:rsidRDefault="00896403" w:rsidP="00641BE3">
      <w:pPr>
        <w:pStyle w:val="Default"/>
        <w:jc w:val="both"/>
        <w:rPr>
          <w:lang w:val="ro-RO"/>
        </w:rPr>
      </w:pPr>
      <w:r>
        <w:rPr>
          <w:lang w:val="ro-RO"/>
        </w:rPr>
        <w:t>k</w:t>
      </w:r>
      <w:r w:rsidR="00641BE3" w:rsidRPr="00D865F2">
        <w:rPr>
          <w:lang w:val="ro-RO"/>
        </w:rPr>
        <w:t xml:space="preserve">) cooperează cu unităţile de cercetare; </w:t>
      </w:r>
    </w:p>
    <w:p w14:paraId="725C62CC" w14:textId="656F7B0D" w:rsidR="00641BE3" w:rsidRDefault="00896403" w:rsidP="00641BE3">
      <w:pPr>
        <w:pStyle w:val="Default"/>
        <w:jc w:val="both"/>
        <w:rPr>
          <w:lang w:val="ro-RO"/>
        </w:rPr>
      </w:pPr>
      <w:r>
        <w:rPr>
          <w:lang w:val="ro-RO"/>
        </w:rPr>
        <w:t>l</w:t>
      </w:r>
      <w:r w:rsidR="00641BE3" w:rsidRPr="00D865F2">
        <w:rPr>
          <w:lang w:val="ro-RO"/>
        </w:rPr>
        <w:t xml:space="preserve">) face propuneri de cooperare academică naţională şi internaţională; </w:t>
      </w:r>
    </w:p>
    <w:p w14:paraId="21E8609A" w14:textId="7DFAC3EB" w:rsidR="003C5E9E" w:rsidRDefault="00896403" w:rsidP="00641BE3">
      <w:pPr>
        <w:pStyle w:val="Default"/>
        <w:jc w:val="both"/>
        <w:rPr>
          <w:lang w:val="en-US"/>
        </w:rPr>
      </w:pPr>
      <w:r w:rsidRPr="009B6AA9">
        <w:rPr>
          <w:color w:val="auto"/>
          <w:lang w:val="ro-RO"/>
        </w:rPr>
        <w:t>m</w:t>
      </w:r>
      <w:r w:rsidR="003C5E9E" w:rsidRPr="009B6AA9">
        <w:rPr>
          <w:color w:val="auto"/>
          <w:lang w:val="ro-RO"/>
        </w:rPr>
        <w:t>)</w:t>
      </w:r>
      <w:r w:rsidR="003C5E9E" w:rsidRPr="009B6AA9">
        <w:rPr>
          <w:color w:val="auto"/>
          <w:lang w:val="en-US"/>
        </w:rPr>
        <w:t xml:space="preserve"> </w:t>
      </w:r>
      <w:proofErr w:type="spellStart"/>
      <w:r w:rsidR="003C5E9E" w:rsidRPr="009B6AA9">
        <w:rPr>
          <w:color w:val="auto"/>
          <w:lang w:val="en-US"/>
        </w:rPr>
        <w:t>dezvoltă</w:t>
      </w:r>
      <w:proofErr w:type="spellEnd"/>
      <w:r w:rsidR="003C5E9E" w:rsidRPr="009B6AA9">
        <w:rPr>
          <w:color w:val="auto"/>
          <w:lang w:val="en-US"/>
        </w:rPr>
        <w:t xml:space="preserve"> </w:t>
      </w:r>
      <w:proofErr w:type="spellStart"/>
      <w:r w:rsidR="003C5E9E" w:rsidRPr="003C5E9E">
        <w:rPr>
          <w:lang w:val="en-US"/>
        </w:rPr>
        <w:t>colaborări</w:t>
      </w:r>
      <w:proofErr w:type="spellEnd"/>
      <w:r w:rsidR="003C5E9E" w:rsidRPr="003C5E9E">
        <w:rPr>
          <w:lang w:val="en-US"/>
        </w:rPr>
        <w:t xml:space="preserve"> </w:t>
      </w:r>
      <w:proofErr w:type="spellStart"/>
      <w:r w:rsidR="003C5E9E" w:rsidRPr="003C5E9E">
        <w:rPr>
          <w:lang w:val="en-US"/>
        </w:rPr>
        <w:t>interuniversitare</w:t>
      </w:r>
      <w:proofErr w:type="spellEnd"/>
      <w:r w:rsidR="003C5E9E" w:rsidRPr="003C5E9E">
        <w:rPr>
          <w:lang w:val="en-US"/>
        </w:rPr>
        <w:t xml:space="preserve"> </w:t>
      </w:r>
      <w:proofErr w:type="spellStart"/>
      <w:r w:rsidR="003C5E9E" w:rsidRPr="003C5E9E">
        <w:rPr>
          <w:lang w:val="en-US"/>
        </w:rPr>
        <w:t>şi</w:t>
      </w:r>
      <w:proofErr w:type="spellEnd"/>
      <w:r w:rsidR="003C5E9E" w:rsidRPr="003C5E9E">
        <w:rPr>
          <w:lang w:val="en-US"/>
        </w:rPr>
        <w:t xml:space="preserve"> </w:t>
      </w:r>
      <w:r w:rsidR="003C5E9E">
        <w:rPr>
          <w:lang w:val="en-US"/>
        </w:rPr>
        <w:t xml:space="preserve">de </w:t>
      </w:r>
      <w:proofErr w:type="spellStart"/>
      <w:r w:rsidR="003C5E9E" w:rsidRPr="00084085">
        <w:rPr>
          <w:color w:val="auto"/>
          <w:lang w:val="en-US"/>
        </w:rPr>
        <w:t>participare</w:t>
      </w:r>
      <w:proofErr w:type="spellEnd"/>
      <w:r w:rsidR="003C5E9E" w:rsidRPr="00084085">
        <w:rPr>
          <w:color w:val="auto"/>
          <w:lang w:val="en-US"/>
        </w:rPr>
        <w:t xml:space="preserve"> la </w:t>
      </w:r>
      <w:proofErr w:type="spellStart"/>
      <w:r w:rsidR="003C5E9E" w:rsidRPr="00084085">
        <w:rPr>
          <w:color w:val="auto"/>
          <w:lang w:val="en-US"/>
        </w:rPr>
        <w:t>concursuri</w:t>
      </w:r>
      <w:proofErr w:type="spellEnd"/>
      <w:r w:rsidR="000933DA" w:rsidRPr="00084085">
        <w:rPr>
          <w:color w:val="auto"/>
          <w:lang w:val="en-US"/>
        </w:rPr>
        <w:t xml:space="preserve"> </w:t>
      </w:r>
      <w:proofErr w:type="spellStart"/>
      <w:r w:rsidR="000933DA" w:rsidRPr="00084085">
        <w:rPr>
          <w:color w:val="auto"/>
          <w:lang w:val="en-US"/>
        </w:rPr>
        <w:t>artistice</w:t>
      </w:r>
      <w:proofErr w:type="spellEnd"/>
      <w:r w:rsidR="003D44C9" w:rsidRPr="00084085">
        <w:rPr>
          <w:color w:val="auto"/>
          <w:lang w:val="en-US"/>
        </w:rPr>
        <w:t xml:space="preserve"> din </w:t>
      </w:r>
      <w:proofErr w:type="spellStart"/>
      <w:r w:rsidR="003D44C9" w:rsidRPr="00084085">
        <w:rPr>
          <w:color w:val="auto"/>
          <w:lang w:val="en-US"/>
        </w:rPr>
        <w:t>domeniu</w:t>
      </w:r>
      <w:proofErr w:type="spellEnd"/>
      <w:r w:rsidR="003D44C9" w:rsidRPr="00084085">
        <w:rPr>
          <w:color w:val="auto"/>
          <w:lang w:val="en-US"/>
        </w:rPr>
        <w:t xml:space="preserve"> </w:t>
      </w:r>
      <w:proofErr w:type="spellStart"/>
      <w:r w:rsidR="003D44C9" w:rsidRPr="00084085">
        <w:rPr>
          <w:color w:val="auto"/>
          <w:lang w:val="en-US"/>
        </w:rPr>
        <w:t>artelor</w:t>
      </w:r>
      <w:proofErr w:type="spellEnd"/>
      <w:r w:rsidR="003D44C9" w:rsidRPr="00084085">
        <w:rPr>
          <w:color w:val="auto"/>
          <w:lang w:val="en-US"/>
        </w:rPr>
        <w:t xml:space="preserve"> </w:t>
      </w:r>
      <w:proofErr w:type="spellStart"/>
      <w:r w:rsidR="003D44C9" w:rsidRPr="00084085">
        <w:rPr>
          <w:color w:val="auto"/>
          <w:lang w:val="en-US"/>
        </w:rPr>
        <w:t>vizuale</w:t>
      </w:r>
      <w:proofErr w:type="spellEnd"/>
      <w:r w:rsidR="003D44C9" w:rsidRPr="00084085">
        <w:rPr>
          <w:color w:val="auto"/>
          <w:lang w:val="en-US"/>
        </w:rPr>
        <w:t xml:space="preserve"> </w:t>
      </w:r>
      <w:proofErr w:type="spellStart"/>
      <w:r w:rsidR="003D44C9" w:rsidRPr="00084085">
        <w:rPr>
          <w:color w:val="auto"/>
          <w:lang w:val="en-US"/>
        </w:rPr>
        <w:t>și</w:t>
      </w:r>
      <w:proofErr w:type="spellEnd"/>
      <w:r w:rsidR="003D44C9" w:rsidRPr="00084085">
        <w:rPr>
          <w:color w:val="auto"/>
          <w:lang w:val="en-US"/>
        </w:rPr>
        <w:t xml:space="preserve"> design</w:t>
      </w:r>
      <w:r w:rsidR="003C5E9E" w:rsidRPr="00084085">
        <w:rPr>
          <w:color w:val="auto"/>
          <w:lang w:val="en-US"/>
        </w:rPr>
        <w:t>,</w:t>
      </w:r>
      <w:r w:rsidR="003C5E9E" w:rsidRPr="003C5E9E">
        <w:rPr>
          <w:lang w:val="en-US"/>
        </w:rPr>
        <w:t xml:space="preserve"> </w:t>
      </w:r>
      <w:proofErr w:type="spellStart"/>
      <w:r w:rsidR="003C5E9E" w:rsidRPr="003C5E9E">
        <w:rPr>
          <w:lang w:val="en-US"/>
        </w:rPr>
        <w:t>conferinţe</w:t>
      </w:r>
      <w:proofErr w:type="spellEnd"/>
      <w:r w:rsidR="003C5E9E" w:rsidRPr="003C5E9E">
        <w:rPr>
          <w:lang w:val="en-US"/>
        </w:rPr>
        <w:t xml:space="preserve"> </w:t>
      </w:r>
      <w:proofErr w:type="spellStart"/>
      <w:r w:rsidR="003C5E9E" w:rsidRPr="003C5E9E">
        <w:rPr>
          <w:lang w:val="en-US"/>
        </w:rPr>
        <w:t>şi</w:t>
      </w:r>
      <w:proofErr w:type="spellEnd"/>
      <w:r w:rsidR="003C5E9E" w:rsidRPr="003C5E9E">
        <w:rPr>
          <w:lang w:val="en-US"/>
        </w:rPr>
        <w:t xml:space="preserve"> </w:t>
      </w:r>
      <w:proofErr w:type="spellStart"/>
      <w:r w:rsidR="003C5E9E" w:rsidRPr="003C5E9E">
        <w:rPr>
          <w:lang w:val="en-US"/>
        </w:rPr>
        <w:t>simpozioane</w:t>
      </w:r>
      <w:proofErr w:type="spellEnd"/>
      <w:r w:rsidR="003C5E9E" w:rsidRPr="003C5E9E">
        <w:rPr>
          <w:lang w:val="en-US"/>
        </w:rPr>
        <w:t xml:space="preserve"> </w:t>
      </w:r>
      <w:proofErr w:type="spellStart"/>
      <w:r w:rsidR="003C5E9E" w:rsidRPr="003C5E9E">
        <w:rPr>
          <w:lang w:val="en-US"/>
        </w:rPr>
        <w:t>științifice</w:t>
      </w:r>
      <w:proofErr w:type="spellEnd"/>
      <w:r w:rsidR="003C5E9E" w:rsidRPr="003C5E9E">
        <w:rPr>
          <w:lang w:val="en-US"/>
        </w:rPr>
        <w:t xml:space="preserve"> </w:t>
      </w:r>
      <w:proofErr w:type="spellStart"/>
      <w:r w:rsidR="003C5E9E" w:rsidRPr="003C5E9E">
        <w:rPr>
          <w:lang w:val="en-US"/>
        </w:rPr>
        <w:t>naționale</w:t>
      </w:r>
      <w:proofErr w:type="spellEnd"/>
      <w:r w:rsidR="003C5E9E" w:rsidRPr="003C5E9E">
        <w:rPr>
          <w:lang w:val="en-US"/>
        </w:rPr>
        <w:t xml:space="preserve"> </w:t>
      </w:r>
      <w:proofErr w:type="spellStart"/>
      <w:r w:rsidR="003C5E9E" w:rsidRPr="003C5E9E">
        <w:rPr>
          <w:lang w:val="en-US"/>
        </w:rPr>
        <w:t>și</w:t>
      </w:r>
      <w:proofErr w:type="spellEnd"/>
      <w:r w:rsidR="003C5E9E" w:rsidRPr="003C5E9E">
        <w:rPr>
          <w:lang w:val="en-US"/>
        </w:rPr>
        <w:t xml:space="preserve"> </w:t>
      </w:r>
      <w:proofErr w:type="spellStart"/>
      <w:r w:rsidR="003C5E9E" w:rsidRPr="003C5E9E">
        <w:rPr>
          <w:lang w:val="en-US"/>
        </w:rPr>
        <w:t>internaţionale</w:t>
      </w:r>
      <w:proofErr w:type="spellEnd"/>
      <w:r w:rsidR="003C5E9E" w:rsidRPr="003C5E9E">
        <w:rPr>
          <w:lang w:val="en-US"/>
        </w:rPr>
        <w:t>.</w:t>
      </w:r>
    </w:p>
    <w:p w14:paraId="3E053E51" w14:textId="4BDC07FF" w:rsidR="000933DA" w:rsidRPr="000933DA" w:rsidRDefault="00896403" w:rsidP="00641BE3">
      <w:pPr>
        <w:pStyle w:val="Default"/>
        <w:jc w:val="both"/>
        <w:rPr>
          <w:lang w:val="en-US"/>
        </w:rPr>
      </w:pPr>
      <w:r w:rsidRPr="00896403">
        <w:rPr>
          <w:color w:val="auto"/>
          <w:lang w:val="ro-RO"/>
        </w:rPr>
        <w:t>n</w:t>
      </w:r>
      <w:r w:rsidR="000933DA" w:rsidRPr="00D865F2">
        <w:rPr>
          <w:lang w:val="ro-RO"/>
        </w:rPr>
        <w:t xml:space="preserve">) </w:t>
      </w:r>
      <w:r w:rsidR="000933DA">
        <w:rPr>
          <w:lang w:val="ro-RO"/>
        </w:rPr>
        <w:t>r</w:t>
      </w:r>
      <w:proofErr w:type="spellStart"/>
      <w:r w:rsidR="000933DA" w:rsidRPr="000933DA">
        <w:rPr>
          <w:lang w:val="en-US"/>
        </w:rPr>
        <w:t>ealiz</w:t>
      </w:r>
      <w:r w:rsidR="000933DA">
        <w:rPr>
          <w:lang w:val="en-US"/>
        </w:rPr>
        <w:t>e</w:t>
      </w:r>
      <w:r w:rsidR="000933DA" w:rsidRPr="000933DA">
        <w:rPr>
          <w:lang w:val="en-US"/>
        </w:rPr>
        <w:t>a</w:t>
      </w:r>
      <w:r w:rsidR="000933DA">
        <w:rPr>
          <w:lang w:val="en-US"/>
        </w:rPr>
        <w:t>ză</w:t>
      </w:r>
      <w:proofErr w:type="spellEnd"/>
      <w:r w:rsidR="000933DA" w:rsidRPr="000933DA">
        <w:rPr>
          <w:lang w:val="en-US"/>
        </w:rPr>
        <w:t xml:space="preserve"> </w:t>
      </w:r>
      <w:proofErr w:type="spellStart"/>
      <w:r w:rsidR="000933DA" w:rsidRPr="000933DA">
        <w:rPr>
          <w:lang w:val="en-US"/>
        </w:rPr>
        <w:t>un</w:t>
      </w:r>
      <w:r w:rsidR="000933DA">
        <w:rPr>
          <w:lang w:val="en-US"/>
        </w:rPr>
        <w:t>ele</w:t>
      </w:r>
      <w:proofErr w:type="spellEnd"/>
      <w:r w:rsidR="000933DA" w:rsidRPr="000933DA">
        <w:rPr>
          <w:lang w:val="en-US"/>
        </w:rPr>
        <w:t xml:space="preserve"> </w:t>
      </w:r>
      <w:proofErr w:type="spellStart"/>
      <w:r w:rsidR="000933DA" w:rsidRPr="000933DA">
        <w:rPr>
          <w:lang w:val="en-US"/>
        </w:rPr>
        <w:t>manifestări</w:t>
      </w:r>
      <w:proofErr w:type="spellEnd"/>
      <w:r w:rsidR="000933DA" w:rsidRPr="000933DA">
        <w:rPr>
          <w:lang w:val="en-US"/>
        </w:rPr>
        <w:t xml:space="preserve"> </w:t>
      </w:r>
      <w:proofErr w:type="spellStart"/>
      <w:r w:rsidR="000933DA" w:rsidRPr="000933DA">
        <w:rPr>
          <w:lang w:val="en-US"/>
        </w:rPr>
        <w:t>artistice</w:t>
      </w:r>
      <w:proofErr w:type="spellEnd"/>
      <w:r w:rsidR="000933DA" w:rsidRPr="000933DA">
        <w:rPr>
          <w:lang w:val="en-US"/>
        </w:rPr>
        <w:t xml:space="preserve"> de </w:t>
      </w:r>
      <w:proofErr w:type="spellStart"/>
      <w:r w:rsidR="000933DA" w:rsidRPr="000933DA">
        <w:rPr>
          <w:lang w:val="en-US"/>
        </w:rPr>
        <w:t>nivel</w:t>
      </w:r>
      <w:proofErr w:type="spellEnd"/>
      <w:r w:rsidR="000933DA" w:rsidRPr="000933DA">
        <w:rPr>
          <w:lang w:val="en-US"/>
        </w:rPr>
        <w:t xml:space="preserve"> </w:t>
      </w:r>
      <w:proofErr w:type="spellStart"/>
      <w:r w:rsidR="000933DA" w:rsidRPr="000933DA">
        <w:rPr>
          <w:lang w:val="en-US"/>
        </w:rPr>
        <w:t>ridicat</w:t>
      </w:r>
      <w:proofErr w:type="spellEnd"/>
      <w:r w:rsidR="000933DA" w:rsidRPr="000933DA">
        <w:rPr>
          <w:lang w:val="en-US"/>
        </w:rPr>
        <w:t xml:space="preserve">, a </w:t>
      </w:r>
      <w:proofErr w:type="spellStart"/>
      <w:r w:rsidR="000933DA" w:rsidRPr="000933DA">
        <w:rPr>
          <w:lang w:val="en-US"/>
        </w:rPr>
        <w:t>unor</w:t>
      </w:r>
      <w:proofErr w:type="spellEnd"/>
      <w:r w:rsidR="000933DA" w:rsidRPr="000933DA">
        <w:rPr>
          <w:lang w:val="en-US"/>
        </w:rPr>
        <w:t xml:space="preserve"> </w:t>
      </w:r>
      <w:proofErr w:type="spellStart"/>
      <w:r w:rsidR="000933DA" w:rsidRPr="000933DA">
        <w:rPr>
          <w:lang w:val="en-US"/>
        </w:rPr>
        <w:t>creaţii</w:t>
      </w:r>
      <w:proofErr w:type="spellEnd"/>
      <w:r w:rsidR="000933DA" w:rsidRPr="000933DA">
        <w:rPr>
          <w:lang w:val="en-US"/>
        </w:rPr>
        <w:t xml:space="preserve"> </w:t>
      </w:r>
      <w:proofErr w:type="spellStart"/>
      <w:r w:rsidR="000933DA" w:rsidRPr="000933DA">
        <w:rPr>
          <w:lang w:val="en-US"/>
        </w:rPr>
        <w:t>artistice</w:t>
      </w:r>
      <w:proofErr w:type="spellEnd"/>
      <w:r w:rsidR="000933DA" w:rsidRPr="000933DA">
        <w:rPr>
          <w:lang w:val="en-US"/>
        </w:rPr>
        <w:t xml:space="preserve"> cu impact major, care </w:t>
      </w:r>
      <w:proofErr w:type="spellStart"/>
      <w:r w:rsidR="000933DA" w:rsidRPr="000933DA">
        <w:rPr>
          <w:lang w:val="en-US"/>
        </w:rPr>
        <w:t>să</w:t>
      </w:r>
      <w:proofErr w:type="spellEnd"/>
      <w:r w:rsidR="000933DA" w:rsidRPr="000933DA">
        <w:rPr>
          <w:lang w:val="en-US"/>
        </w:rPr>
        <w:t xml:space="preserve"> se </w:t>
      </w:r>
      <w:proofErr w:type="spellStart"/>
      <w:r w:rsidR="000933DA" w:rsidRPr="000933DA">
        <w:rPr>
          <w:lang w:val="en-US"/>
        </w:rPr>
        <w:t>bucure</w:t>
      </w:r>
      <w:proofErr w:type="spellEnd"/>
      <w:r w:rsidR="000933DA" w:rsidRPr="000933DA">
        <w:rPr>
          <w:lang w:val="en-US"/>
        </w:rPr>
        <w:t xml:space="preserve"> de </w:t>
      </w:r>
      <w:proofErr w:type="spellStart"/>
      <w:r w:rsidR="000933DA" w:rsidRPr="000933DA">
        <w:rPr>
          <w:lang w:val="en-US"/>
        </w:rPr>
        <w:t>recunoaştere</w:t>
      </w:r>
      <w:proofErr w:type="spellEnd"/>
      <w:r w:rsidR="000933DA" w:rsidRPr="000933DA">
        <w:rPr>
          <w:lang w:val="en-US"/>
        </w:rPr>
        <w:t xml:space="preserve"> pe plan </w:t>
      </w:r>
      <w:proofErr w:type="spellStart"/>
      <w:r w:rsidR="000933DA" w:rsidRPr="000933DA">
        <w:rPr>
          <w:lang w:val="en-US"/>
        </w:rPr>
        <w:t>naţional</w:t>
      </w:r>
      <w:proofErr w:type="spellEnd"/>
      <w:r w:rsidR="000933DA" w:rsidRPr="000933DA">
        <w:rPr>
          <w:lang w:val="en-US"/>
        </w:rPr>
        <w:t xml:space="preserve"> </w:t>
      </w:r>
      <w:proofErr w:type="spellStart"/>
      <w:r w:rsidR="000933DA" w:rsidRPr="000933DA">
        <w:rPr>
          <w:lang w:val="en-US"/>
        </w:rPr>
        <w:t>şi</w:t>
      </w:r>
      <w:proofErr w:type="spellEnd"/>
      <w:r w:rsidR="000933DA" w:rsidRPr="000933DA">
        <w:rPr>
          <w:lang w:val="en-US"/>
        </w:rPr>
        <w:t xml:space="preserve"> </w:t>
      </w:r>
      <w:proofErr w:type="spellStart"/>
      <w:r w:rsidR="000933DA" w:rsidRPr="000933DA">
        <w:rPr>
          <w:lang w:val="en-US"/>
        </w:rPr>
        <w:t>internaţional</w:t>
      </w:r>
      <w:proofErr w:type="spellEnd"/>
      <w:r w:rsidR="000933DA" w:rsidRPr="000933DA">
        <w:rPr>
          <w:lang w:val="en-US"/>
        </w:rPr>
        <w:t xml:space="preserve">, a </w:t>
      </w:r>
      <w:proofErr w:type="spellStart"/>
      <w:r w:rsidR="000933DA" w:rsidRPr="000933DA">
        <w:rPr>
          <w:lang w:val="en-US"/>
        </w:rPr>
        <w:t>unor</w:t>
      </w:r>
      <w:proofErr w:type="spellEnd"/>
      <w:r w:rsidR="000933DA" w:rsidRPr="000933DA">
        <w:rPr>
          <w:lang w:val="en-US"/>
        </w:rPr>
        <w:t xml:space="preserve"> </w:t>
      </w:r>
      <w:proofErr w:type="spellStart"/>
      <w:r w:rsidR="000933DA" w:rsidRPr="000933DA">
        <w:rPr>
          <w:lang w:val="en-US"/>
        </w:rPr>
        <w:t>servicii</w:t>
      </w:r>
      <w:proofErr w:type="spellEnd"/>
      <w:r w:rsidR="000933DA" w:rsidRPr="000933DA">
        <w:rPr>
          <w:lang w:val="en-US"/>
        </w:rPr>
        <w:t xml:space="preserve"> de </w:t>
      </w:r>
      <w:proofErr w:type="spellStart"/>
      <w:r w:rsidR="000933DA" w:rsidRPr="000933DA">
        <w:rPr>
          <w:lang w:val="en-US"/>
        </w:rPr>
        <w:t>calitate</w:t>
      </w:r>
      <w:proofErr w:type="spellEnd"/>
      <w:r w:rsidR="000933DA" w:rsidRPr="000933DA">
        <w:rPr>
          <w:lang w:val="en-US"/>
        </w:rPr>
        <w:t xml:space="preserve"> </w:t>
      </w:r>
      <w:proofErr w:type="spellStart"/>
      <w:r w:rsidR="000933DA" w:rsidRPr="000933DA">
        <w:rPr>
          <w:lang w:val="en-US"/>
        </w:rPr>
        <w:t>pentru</w:t>
      </w:r>
      <w:proofErr w:type="spellEnd"/>
      <w:r w:rsidR="000933DA" w:rsidRPr="000933DA">
        <w:rPr>
          <w:lang w:val="en-US"/>
        </w:rPr>
        <w:t xml:space="preserve"> </w:t>
      </w:r>
      <w:proofErr w:type="spellStart"/>
      <w:r w:rsidR="000933DA" w:rsidRPr="000933DA">
        <w:rPr>
          <w:lang w:val="en-US"/>
        </w:rPr>
        <w:t>comunitatea</w:t>
      </w:r>
      <w:proofErr w:type="spellEnd"/>
      <w:r w:rsidR="000933DA" w:rsidRPr="000933DA">
        <w:rPr>
          <w:lang w:val="en-US"/>
        </w:rPr>
        <w:t xml:space="preserve"> </w:t>
      </w:r>
      <w:proofErr w:type="spellStart"/>
      <w:r w:rsidR="000933DA" w:rsidRPr="000933DA">
        <w:rPr>
          <w:lang w:val="en-US"/>
        </w:rPr>
        <w:t>locală</w:t>
      </w:r>
      <w:proofErr w:type="spellEnd"/>
      <w:r w:rsidR="000933DA" w:rsidRPr="000933DA">
        <w:rPr>
          <w:lang w:val="en-US"/>
        </w:rPr>
        <w:t xml:space="preserve"> </w:t>
      </w:r>
      <w:proofErr w:type="spellStart"/>
      <w:r w:rsidR="000933DA" w:rsidRPr="000933DA">
        <w:rPr>
          <w:lang w:val="en-US"/>
        </w:rPr>
        <w:t>şi</w:t>
      </w:r>
      <w:proofErr w:type="spellEnd"/>
      <w:r w:rsidR="000933DA" w:rsidRPr="000933DA">
        <w:rPr>
          <w:lang w:val="en-US"/>
        </w:rPr>
        <w:t xml:space="preserve"> </w:t>
      </w:r>
      <w:proofErr w:type="spellStart"/>
      <w:r w:rsidR="000933DA" w:rsidRPr="000933DA">
        <w:rPr>
          <w:lang w:val="en-US"/>
        </w:rPr>
        <w:t>naţională</w:t>
      </w:r>
      <w:proofErr w:type="spellEnd"/>
      <w:r w:rsidR="000933DA" w:rsidRPr="000933DA">
        <w:rPr>
          <w:lang w:val="en-US"/>
        </w:rPr>
        <w:t>;</w:t>
      </w:r>
    </w:p>
    <w:p w14:paraId="5D47135C" w14:textId="049C0E89" w:rsidR="00641BE3" w:rsidRPr="00D865F2" w:rsidRDefault="00896403" w:rsidP="00641BE3">
      <w:pPr>
        <w:pStyle w:val="Default"/>
        <w:jc w:val="both"/>
        <w:rPr>
          <w:lang w:val="ro-RO"/>
        </w:rPr>
      </w:pPr>
      <w:r w:rsidRPr="00896403">
        <w:rPr>
          <w:color w:val="auto"/>
          <w:lang w:val="ro-RO"/>
        </w:rPr>
        <w:t>o</w:t>
      </w:r>
      <w:r w:rsidR="00641BE3" w:rsidRPr="00D865F2">
        <w:rPr>
          <w:lang w:val="ro-RO"/>
        </w:rPr>
        <w:t xml:space="preserve">) invită profesori din centre universitare din ţară şi de peste hotare, întru realizarea integră a procesului educaţional de care este responsabilă catedra; </w:t>
      </w:r>
    </w:p>
    <w:p w14:paraId="0ABE95F4" w14:textId="2C2F2AE8" w:rsidR="00641BE3" w:rsidRPr="00D865F2" w:rsidRDefault="00896403" w:rsidP="00641BE3">
      <w:pPr>
        <w:pStyle w:val="Default"/>
        <w:jc w:val="both"/>
        <w:rPr>
          <w:lang w:val="ro-RO"/>
        </w:rPr>
      </w:pPr>
      <w:r>
        <w:rPr>
          <w:lang w:val="ro-RO"/>
        </w:rPr>
        <w:t>p</w:t>
      </w:r>
      <w:r w:rsidR="00641BE3" w:rsidRPr="00D865F2">
        <w:rPr>
          <w:lang w:val="ro-RO"/>
        </w:rPr>
        <w:t xml:space="preserve">) propune acordarea titlului de Profesor de Onoare, Senator de Onoare, Magna cum Laudae şi Doctor Honoris Causa ULIM; </w:t>
      </w:r>
    </w:p>
    <w:p w14:paraId="4C8B69D6" w14:textId="316C46B2" w:rsidR="00641BE3" w:rsidRPr="00D865F2" w:rsidRDefault="00896403" w:rsidP="00641BE3">
      <w:pPr>
        <w:pStyle w:val="Default"/>
        <w:jc w:val="both"/>
        <w:rPr>
          <w:lang w:val="ro-RO"/>
        </w:rPr>
      </w:pPr>
      <w:r>
        <w:rPr>
          <w:lang w:val="ro-RO"/>
        </w:rPr>
        <w:t>q</w:t>
      </w:r>
      <w:r w:rsidR="00641BE3" w:rsidRPr="00D865F2">
        <w:rPr>
          <w:lang w:val="ro-RO"/>
        </w:rPr>
        <w:t xml:space="preserve">) propune încetarea activităţii cadrelor didactico-științifice, a cercetătorilor şi a personalului tehnico-administrativ; </w:t>
      </w:r>
    </w:p>
    <w:p w14:paraId="1B68196D" w14:textId="4D7B5142" w:rsidR="00641BE3" w:rsidRPr="00D865F2" w:rsidRDefault="00896403" w:rsidP="00641BE3">
      <w:pPr>
        <w:pStyle w:val="Default"/>
        <w:jc w:val="both"/>
        <w:rPr>
          <w:lang w:val="ro-RO"/>
        </w:rPr>
      </w:pPr>
      <w:r>
        <w:rPr>
          <w:lang w:val="ro-RO"/>
        </w:rPr>
        <w:t>r</w:t>
      </w:r>
      <w:r w:rsidR="00641BE3" w:rsidRPr="00D865F2">
        <w:rPr>
          <w:lang w:val="ro-RO"/>
        </w:rPr>
        <w:t xml:space="preserve">) adoptă planul de editare a manualelor, indicaţiilor metodice, suporturilor didactice, inclusiv pe suport digital, filmelor video/audio, tabelelor, diagramelor, cursurilor de lecţii, programelor informatizate, testelor de evaluare, biletelor de examinare, cât şi a avizelor la indicaţia decanatului sau rectoratului referitor la elaborări metodice, manuale, alte tipuri de publicaţii cu caracter didactic; </w:t>
      </w:r>
    </w:p>
    <w:p w14:paraId="03A4268B" w14:textId="25697F94" w:rsidR="00641BE3" w:rsidRPr="00D865F2" w:rsidRDefault="00896403" w:rsidP="00641BE3">
      <w:pPr>
        <w:pStyle w:val="Default"/>
        <w:jc w:val="both"/>
        <w:rPr>
          <w:lang w:val="ro-RO"/>
        </w:rPr>
      </w:pPr>
      <w:r>
        <w:rPr>
          <w:lang w:val="ro-RO"/>
        </w:rPr>
        <w:t>s</w:t>
      </w:r>
      <w:r w:rsidR="00641BE3" w:rsidRPr="00D865F2">
        <w:rPr>
          <w:lang w:val="ro-RO"/>
        </w:rPr>
        <w:t xml:space="preserve">) adoptă anual programele ştiinţifice ale cadrelor didactico-științifice şi unităţilor ştiinţifice; </w:t>
      </w:r>
    </w:p>
    <w:p w14:paraId="4B6761F6" w14:textId="65A2966A" w:rsidR="00641BE3" w:rsidRPr="00D865F2" w:rsidRDefault="00896403" w:rsidP="00641BE3">
      <w:pPr>
        <w:pStyle w:val="Default"/>
        <w:jc w:val="both"/>
        <w:rPr>
          <w:lang w:val="ro-RO"/>
        </w:rPr>
      </w:pPr>
      <w:r>
        <w:rPr>
          <w:lang w:val="ro-RO"/>
        </w:rPr>
        <w:t>t</w:t>
      </w:r>
      <w:r w:rsidR="00641BE3" w:rsidRPr="00D865F2">
        <w:rPr>
          <w:lang w:val="ro-RO"/>
        </w:rPr>
        <w:t xml:space="preserve">) hotărârile </w:t>
      </w:r>
      <w:r w:rsidR="001052B5">
        <w:rPr>
          <w:lang w:val="ro-RO"/>
        </w:rPr>
        <w:t>C</w:t>
      </w:r>
      <w:r w:rsidR="00641BE3" w:rsidRPr="00D865F2">
        <w:rPr>
          <w:lang w:val="ro-RO"/>
        </w:rPr>
        <w:t xml:space="preserve">atedrei poartă un caracter consultativ. </w:t>
      </w:r>
    </w:p>
    <w:p w14:paraId="5825EE70" w14:textId="2022D5A7" w:rsidR="00641BE3" w:rsidRPr="00D865F2" w:rsidRDefault="00641BE3" w:rsidP="00641BE3">
      <w:pPr>
        <w:pStyle w:val="Default"/>
        <w:jc w:val="both"/>
        <w:rPr>
          <w:lang w:val="ro-RO"/>
        </w:rPr>
      </w:pPr>
      <w:r w:rsidRPr="00D865F2">
        <w:rPr>
          <w:lang w:val="ro-RO"/>
        </w:rPr>
        <w:t>2.1</w:t>
      </w:r>
      <w:r w:rsidR="00B30977">
        <w:rPr>
          <w:lang w:val="ro-RO"/>
        </w:rPr>
        <w:t>6</w:t>
      </w:r>
      <w:r w:rsidRPr="00D865F2">
        <w:rPr>
          <w:lang w:val="ro-RO"/>
        </w:rPr>
        <w:t xml:space="preserve">. Catedra planifică sarcina didactică, ştiinţifică, educaţională etc. a cadrelor didactico-științifice în strictă concordanţă cu normele aprobat de către Senatul ULIM şi Ministerul Educației, Culturii și Cercetării. </w:t>
      </w:r>
    </w:p>
    <w:p w14:paraId="423910E2" w14:textId="73051DAF" w:rsidR="00641BE3" w:rsidRPr="00D865F2" w:rsidRDefault="00641BE3" w:rsidP="00641BE3">
      <w:pPr>
        <w:pStyle w:val="Default"/>
        <w:jc w:val="both"/>
        <w:rPr>
          <w:lang w:val="ro-RO"/>
        </w:rPr>
      </w:pPr>
      <w:r w:rsidRPr="00D865F2">
        <w:rPr>
          <w:lang w:val="ro-RO"/>
        </w:rPr>
        <w:t>2.1</w:t>
      </w:r>
      <w:r w:rsidR="00B30977">
        <w:rPr>
          <w:lang w:val="ro-RO"/>
        </w:rPr>
        <w:t>7</w:t>
      </w:r>
      <w:r w:rsidRPr="00D865F2">
        <w:rPr>
          <w:lang w:val="ro-RO"/>
        </w:rPr>
        <w:t xml:space="preserve">. Din componenţa </w:t>
      </w:r>
      <w:r w:rsidR="001052B5">
        <w:rPr>
          <w:lang w:val="ro-RO"/>
        </w:rPr>
        <w:t>C</w:t>
      </w:r>
      <w:r w:rsidRPr="00D865F2">
        <w:rPr>
          <w:lang w:val="ro-RO"/>
        </w:rPr>
        <w:t xml:space="preserve">atedrei fac parte profesori universitari, profesori consultanţi, conferenţiari universitari, lectori universitari. </w:t>
      </w:r>
    </w:p>
    <w:p w14:paraId="224991E8" w14:textId="1DE6EAA6" w:rsidR="00641BE3" w:rsidRPr="00D865F2" w:rsidRDefault="00641BE3" w:rsidP="00641BE3">
      <w:pPr>
        <w:pStyle w:val="Default"/>
        <w:jc w:val="both"/>
        <w:rPr>
          <w:lang w:val="ro-RO"/>
        </w:rPr>
      </w:pPr>
      <w:r w:rsidRPr="00D865F2">
        <w:rPr>
          <w:bCs/>
          <w:lang w:val="ro-RO"/>
        </w:rPr>
        <w:t>2.1</w:t>
      </w:r>
      <w:r w:rsidR="00B30977">
        <w:rPr>
          <w:bCs/>
          <w:lang w:val="ro-RO"/>
        </w:rPr>
        <w:t>8</w:t>
      </w:r>
      <w:r w:rsidRPr="00D865F2">
        <w:rPr>
          <w:bCs/>
          <w:lang w:val="ro-RO"/>
        </w:rPr>
        <w:t xml:space="preserve">. Catedra are următoarele </w:t>
      </w:r>
      <w:r w:rsidRPr="00896403">
        <w:rPr>
          <w:b/>
          <w:i/>
          <w:iCs/>
          <w:lang w:val="ro-RO"/>
        </w:rPr>
        <w:t>responsabilităţi:</w:t>
      </w:r>
      <w:r w:rsidRPr="00D865F2">
        <w:rPr>
          <w:bCs/>
          <w:lang w:val="ro-RO"/>
        </w:rPr>
        <w:t xml:space="preserve"> </w:t>
      </w:r>
    </w:p>
    <w:p w14:paraId="7B6F4905" w14:textId="4E2BA33B" w:rsidR="00641BE3" w:rsidRPr="00D865F2" w:rsidRDefault="00641BE3" w:rsidP="00641BE3">
      <w:pPr>
        <w:pStyle w:val="Default"/>
        <w:jc w:val="both"/>
        <w:rPr>
          <w:lang w:val="ro-RO"/>
        </w:rPr>
      </w:pPr>
      <w:r w:rsidRPr="00D865F2">
        <w:rPr>
          <w:lang w:val="ro-RO"/>
        </w:rPr>
        <w:t xml:space="preserve">a) asigurarea derulării procesului didactic sub toate formele de realizare (studii cu frecvență, licență, </w:t>
      </w:r>
      <w:r w:rsidRPr="00D865F2">
        <w:rPr>
          <w:color w:val="auto"/>
          <w:lang w:val="ro-RO"/>
        </w:rPr>
        <w:t xml:space="preserve">master etc.) – prelegeri, lucrări de laborator, seminare, lecţii practice, teze de an, teze/proiecte de </w:t>
      </w:r>
      <w:r w:rsidRPr="00D865F2">
        <w:rPr>
          <w:color w:val="auto"/>
          <w:lang w:val="ro-RO"/>
        </w:rPr>
        <w:lastRenderedPageBreak/>
        <w:t>licenţă, teze de master, stagii de practică, lucrul individual, cât şi susţinerea examenelor de sesiune, alte forme de învăţământ prevăzute în planurile</w:t>
      </w:r>
      <w:r w:rsidRPr="00D865F2">
        <w:rPr>
          <w:lang w:val="ro-RO"/>
        </w:rPr>
        <w:t xml:space="preserve"> cadru de studii conform cerinţelor aprobate de către Senat și decanat; </w:t>
      </w:r>
    </w:p>
    <w:p w14:paraId="7751398D" w14:textId="77777777" w:rsidR="00641BE3" w:rsidRPr="00D865F2" w:rsidRDefault="00641BE3" w:rsidP="00641BE3">
      <w:pPr>
        <w:pStyle w:val="Default"/>
        <w:jc w:val="both"/>
        <w:rPr>
          <w:lang w:val="ro-RO"/>
        </w:rPr>
      </w:pPr>
      <w:r w:rsidRPr="00D865F2">
        <w:rPr>
          <w:lang w:val="ro-RO"/>
        </w:rPr>
        <w:t xml:space="preserve">b) organizarea şi coordonarea activităţilor extracurriculare; </w:t>
      </w:r>
    </w:p>
    <w:p w14:paraId="0219D66E" w14:textId="77777777" w:rsidR="00641BE3" w:rsidRPr="00D865F2" w:rsidRDefault="00641BE3" w:rsidP="00641BE3">
      <w:pPr>
        <w:pStyle w:val="Default"/>
        <w:jc w:val="both"/>
        <w:rPr>
          <w:lang w:val="ro-RO"/>
        </w:rPr>
      </w:pPr>
      <w:r w:rsidRPr="00D865F2">
        <w:rPr>
          <w:lang w:val="ro-RO"/>
        </w:rPr>
        <w:t xml:space="preserve">c) pregătirea şi prezentarea pentru confirmare în modul stabilit a curriculei pe discipline, pregătirea avizelor la programele de studii elaborate de catedrele înrudite în cadrul aceleiași facultăți sau universităţii în ansamblu; </w:t>
      </w:r>
    </w:p>
    <w:p w14:paraId="3443E558" w14:textId="77777777" w:rsidR="00641BE3" w:rsidRPr="00D865F2" w:rsidRDefault="00641BE3" w:rsidP="00641BE3">
      <w:pPr>
        <w:spacing w:after="0" w:line="240" w:lineRule="auto"/>
        <w:jc w:val="both"/>
        <w:rPr>
          <w:lang w:val="ro-RO"/>
        </w:rPr>
      </w:pPr>
      <w:r w:rsidRPr="00D865F2">
        <w:rPr>
          <w:lang w:val="ro-RO"/>
        </w:rPr>
        <w:t>d) elaborarea manualelor, indicaţiilor metodice, suporturilor didactice, inclusiv pe suport digital, filmelor video/audio, tabelelor, diagramelor, cursurilor de lecţii, programelor informatizate, testelor de evaluare, biletelor de examinare, cât şi avizelor la indicaţia decanatului sau rectoratului referitor la elaborări metodice, manuale, alte tipuri de publicaţii cu caracter didactic;</w:t>
      </w:r>
    </w:p>
    <w:p w14:paraId="2BC24155" w14:textId="77777777" w:rsidR="00641BE3" w:rsidRPr="00D865F2" w:rsidRDefault="00641BE3" w:rsidP="00641BE3">
      <w:pPr>
        <w:pStyle w:val="Default"/>
        <w:jc w:val="both"/>
        <w:rPr>
          <w:lang w:val="ro-RO"/>
        </w:rPr>
      </w:pPr>
      <w:r w:rsidRPr="00D865F2">
        <w:rPr>
          <w:lang w:val="ro-RO"/>
        </w:rPr>
        <w:t xml:space="preserve">e) elaborarea biletelor şi testelor de examinare care se efectuează anual cu înnoirea conţinuturilor abordate la prelegeri şi seminare, în funcție de noile surse bibliografice; </w:t>
      </w:r>
    </w:p>
    <w:p w14:paraId="5651149F" w14:textId="7B21EBB7" w:rsidR="00641BE3" w:rsidRDefault="00641BE3" w:rsidP="00641BE3">
      <w:pPr>
        <w:pStyle w:val="Default"/>
        <w:jc w:val="both"/>
        <w:rPr>
          <w:lang w:val="ro-RO"/>
        </w:rPr>
      </w:pPr>
      <w:r w:rsidRPr="00D865F2">
        <w:rPr>
          <w:lang w:val="ro-RO"/>
        </w:rPr>
        <w:t xml:space="preserve">f) completarea fondului de carte al Bibliotecii care se produce cu participarea nemijlocită a fiecărui cadru didactico-științific, responsabil de disciplina predată; </w:t>
      </w:r>
    </w:p>
    <w:p w14:paraId="5F5CD127" w14:textId="2939182C" w:rsidR="00AD348B" w:rsidRPr="009B6AA9" w:rsidRDefault="00AD348B" w:rsidP="00641BE3">
      <w:pPr>
        <w:pStyle w:val="Default"/>
        <w:jc w:val="both"/>
        <w:rPr>
          <w:color w:val="auto"/>
          <w:lang w:val="ro-RO"/>
        </w:rPr>
      </w:pPr>
      <w:r w:rsidRPr="009B6AA9">
        <w:rPr>
          <w:color w:val="auto"/>
          <w:lang w:val="ro-RO"/>
        </w:rPr>
        <w:t xml:space="preserve">g) completarea fondului metodic al Catedrei </w:t>
      </w:r>
      <w:r w:rsidR="00AA68A2" w:rsidRPr="009B6AA9">
        <w:rPr>
          <w:color w:val="auto"/>
          <w:lang w:val="ro-RO"/>
        </w:rPr>
        <w:t xml:space="preserve">se efectuează semestrial/anual și care </w:t>
      </w:r>
      <w:r w:rsidRPr="009B6AA9">
        <w:rPr>
          <w:color w:val="auto"/>
          <w:lang w:val="ro-RO"/>
        </w:rPr>
        <w:t>se produce cu participarea nemijlocită a fiecărui cadru didactic</w:t>
      </w:r>
      <w:r w:rsidR="001052B5" w:rsidRPr="009B6AA9">
        <w:rPr>
          <w:color w:val="auto"/>
          <w:lang w:val="ro-RO"/>
        </w:rPr>
        <w:t>o-</w:t>
      </w:r>
      <w:r w:rsidRPr="009B6AA9">
        <w:rPr>
          <w:color w:val="auto"/>
          <w:lang w:val="ro-RO"/>
        </w:rPr>
        <w:t>științific</w:t>
      </w:r>
      <w:r w:rsidR="001052B5" w:rsidRPr="009B6AA9">
        <w:rPr>
          <w:color w:val="auto"/>
          <w:lang w:val="ro-RO"/>
        </w:rPr>
        <w:t xml:space="preserve"> și artistic</w:t>
      </w:r>
      <w:r w:rsidRPr="009B6AA9">
        <w:rPr>
          <w:color w:val="auto"/>
          <w:lang w:val="ro-RO"/>
        </w:rPr>
        <w:t>, responsabil de disciplina predată</w:t>
      </w:r>
      <w:r w:rsidR="00776AD0" w:rsidRPr="009B6AA9">
        <w:rPr>
          <w:color w:val="auto"/>
          <w:lang w:val="ro-RO"/>
        </w:rPr>
        <w:t xml:space="preserve"> (</w:t>
      </w:r>
      <w:r w:rsidR="00AA68A2" w:rsidRPr="009B6AA9">
        <w:rPr>
          <w:color w:val="auto"/>
          <w:lang w:val="ro-RO"/>
        </w:rPr>
        <w:t xml:space="preserve">cele mai reușite </w:t>
      </w:r>
      <w:r w:rsidR="00776AD0" w:rsidRPr="009B6AA9">
        <w:rPr>
          <w:color w:val="auto"/>
          <w:lang w:val="ro-RO"/>
        </w:rPr>
        <w:t>lucr</w:t>
      </w:r>
      <w:r w:rsidR="00AA68A2" w:rsidRPr="009B6AA9">
        <w:rPr>
          <w:color w:val="auto"/>
          <w:lang w:val="ro-RO"/>
        </w:rPr>
        <w:t>ă</w:t>
      </w:r>
      <w:r w:rsidR="00776AD0" w:rsidRPr="009B6AA9">
        <w:rPr>
          <w:color w:val="auto"/>
          <w:lang w:val="ro-RO"/>
        </w:rPr>
        <w:t>r</w:t>
      </w:r>
      <w:r w:rsidR="00AA68A2" w:rsidRPr="009B6AA9">
        <w:rPr>
          <w:color w:val="auto"/>
          <w:lang w:val="ro-RO"/>
        </w:rPr>
        <w:t>i</w:t>
      </w:r>
      <w:r w:rsidR="00776AD0" w:rsidRPr="009B6AA9">
        <w:rPr>
          <w:color w:val="auto"/>
          <w:lang w:val="ro-RO"/>
        </w:rPr>
        <w:t xml:space="preserve"> creativ</w:t>
      </w:r>
      <w:r w:rsidR="00AA68A2" w:rsidRPr="009B6AA9">
        <w:rPr>
          <w:color w:val="auto"/>
          <w:lang w:val="ro-RO"/>
        </w:rPr>
        <w:t>e</w:t>
      </w:r>
      <w:r w:rsidR="00776AD0" w:rsidRPr="009B6AA9">
        <w:rPr>
          <w:color w:val="auto"/>
          <w:lang w:val="ro-RO"/>
        </w:rPr>
        <w:t xml:space="preserve">, </w:t>
      </w:r>
      <w:r w:rsidR="00AB0698" w:rsidRPr="009B6AA9">
        <w:rPr>
          <w:color w:val="auto"/>
          <w:lang w:val="ro-RO"/>
        </w:rPr>
        <w:t xml:space="preserve">machete, </w:t>
      </w:r>
      <w:r w:rsidR="00776AD0" w:rsidRPr="009B6AA9">
        <w:rPr>
          <w:color w:val="auto"/>
          <w:lang w:val="ro-RO"/>
        </w:rPr>
        <w:t>proiect</w:t>
      </w:r>
      <w:r w:rsidR="00AA68A2" w:rsidRPr="009B6AA9">
        <w:rPr>
          <w:color w:val="auto"/>
          <w:lang w:val="ro-RO"/>
        </w:rPr>
        <w:t>e</w:t>
      </w:r>
      <w:r w:rsidR="00776AD0" w:rsidRPr="009B6AA9">
        <w:rPr>
          <w:color w:val="auto"/>
          <w:lang w:val="ro-RO"/>
        </w:rPr>
        <w:t xml:space="preserve"> de curs, </w:t>
      </w:r>
      <w:r w:rsidR="00AA68A2" w:rsidRPr="009B6AA9">
        <w:rPr>
          <w:color w:val="auto"/>
          <w:lang w:val="ro-RO"/>
        </w:rPr>
        <w:t xml:space="preserve">proiecte de an, proiecte de licență, </w:t>
      </w:r>
      <w:r w:rsidR="00776AD0" w:rsidRPr="009B6AA9">
        <w:rPr>
          <w:color w:val="auto"/>
          <w:lang w:val="ro-RO"/>
        </w:rPr>
        <w:t>etc., selectat</w:t>
      </w:r>
      <w:r w:rsidR="00AA68A2" w:rsidRPr="009B6AA9">
        <w:rPr>
          <w:color w:val="auto"/>
          <w:lang w:val="ro-RO"/>
        </w:rPr>
        <w:t>e</w:t>
      </w:r>
      <w:r w:rsidR="00776AD0" w:rsidRPr="009B6AA9">
        <w:rPr>
          <w:color w:val="auto"/>
          <w:lang w:val="ro-RO"/>
        </w:rPr>
        <w:t xml:space="preserve"> în fondul metodic al Catedrei nu se înapoiază studentului</w:t>
      </w:r>
      <w:r w:rsidR="00AA68A2" w:rsidRPr="009B6AA9">
        <w:rPr>
          <w:color w:val="auto"/>
          <w:lang w:val="ro-RO"/>
        </w:rPr>
        <w:t xml:space="preserve"> (autorului) și se păstrează în decurs de cinci ani</w:t>
      </w:r>
      <w:r w:rsidR="00776AD0" w:rsidRPr="009B6AA9">
        <w:rPr>
          <w:color w:val="auto"/>
          <w:lang w:val="ro-RO"/>
        </w:rPr>
        <w:t>)</w:t>
      </w:r>
      <w:r w:rsidRPr="009B6AA9">
        <w:rPr>
          <w:color w:val="auto"/>
          <w:lang w:val="ro-RO"/>
        </w:rPr>
        <w:t xml:space="preserve">; </w:t>
      </w:r>
    </w:p>
    <w:p w14:paraId="7F91012F" w14:textId="0E610C74" w:rsidR="00641BE3" w:rsidRPr="009B6AA9" w:rsidRDefault="00AD348B" w:rsidP="00641BE3">
      <w:pPr>
        <w:pStyle w:val="Default"/>
        <w:jc w:val="both"/>
        <w:rPr>
          <w:color w:val="auto"/>
          <w:lang w:val="ro-RO"/>
        </w:rPr>
      </w:pPr>
      <w:r w:rsidRPr="009B6AA9">
        <w:rPr>
          <w:color w:val="auto"/>
          <w:lang w:val="ro-RO"/>
        </w:rPr>
        <w:t>h</w:t>
      </w:r>
      <w:r w:rsidR="00641BE3" w:rsidRPr="009B6AA9">
        <w:rPr>
          <w:color w:val="auto"/>
          <w:lang w:val="ro-RO"/>
        </w:rPr>
        <w:t xml:space="preserve">) realizarea activităţii </w:t>
      </w:r>
      <w:r w:rsidR="001052B5" w:rsidRPr="009B6AA9">
        <w:rPr>
          <w:color w:val="auto"/>
          <w:lang w:val="ro-RO"/>
        </w:rPr>
        <w:t xml:space="preserve">ştiinţifice și </w:t>
      </w:r>
      <w:r w:rsidR="005D0F45" w:rsidRPr="009B6AA9">
        <w:rPr>
          <w:color w:val="auto"/>
          <w:lang w:val="ro-RO"/>
        </w:rPr>
        <w:t>artistic</w:t>
      </w:r>
      <w:r w:rsidR="00776AD0" w:rsidRPr="009B6AA9">
        <w:rPr>
          <w:color w:val="auto"/>
          <w:lang w:val="ro-RO"/>
        </w:rPr>
        <w:t>e</w:t>
      </w:r>
      <w:r w:rsidR="005D0F45" w:rsidRPr="009B6AA9">
        <w:rPr>
          <w:color w:val="auto"/>
          <w:lang w:val="ro-RO"/>
        </w:rPr>
        <w:t xml:space="preserve"> </w:t>
      </w:r>
      <w:r w:rsidR="00641BE3" w:rsidRPr="009B6AA9">
        <w:rPr>
          <w:color w:val="auto"/>
          <w:lang w:val="ro-RO"/>
        </w:rPr>
        <w:t>în corespundere cu planul de activitate ştiinţific</w:t>
      </w:r>
      <w:r w:rsidR="005D0F45" w:rsidRPr="009B6AA9">
        <w:rPr>
          <w:color w:val="auto"/>
          <w:lang w:val="ro-RO"/>
        </w:rPr>
        <w:t xml:space="preserve"> </w:t>
      </w:r>
      <w:r w:rsidR="00641BE3" w:rsidRPr="009B6AA9">
        <w:rPr>
          <w:color w:val="auto"/>
          <w:lang w:val="ro-RO"/>
        </w:rPr>
        <w:t xml:space="preserve">aprobat la începutul anului de studii; </w:t>
      </w:r>
    </w:p>
    <w:p w14:paraId="78E757B7" w14:textId="77E23E5B" w:rsidR="00641BE3" w:rsidRPr="009B6AA9" w:rsidRDefault="00AD348B" w:rsidP="00641BE3">
      <w:pPr>
        <w:pStyle w:val="Default"/>
        <w:jc w:val="both"/>
        <w:rPr>
          <w:color w:val="auto"/>
          <w:lang w:val="ro-RO"/>
        </w:rPr>
      </w:pPr>
      <w:r w:rsidRPr="009B6AA9">
        <w:rPr>
          <w:color w:val="auto"/>
          <w:lang w:val="ro-RO"/>
        </w:rPr>
        <w:t>i</w:t>
      </w:r>
      <w:r w:rsidR="00641BE3" w:rsidRPr="009B6AA9">
        <w:rPr>
          <w:color w:val="auto"/>
          <w:lang w:val="ro-RO"/>
        </w:rPr>
        <w:t xml:space="preserve">) dirijarea lucrului </w:t>
      </w:r>
      <w:r w:rsidR="001052B5" w:rsidRPr="009B6AA9">
        <w:rPr>
          <w:color w:val="auto"/>
          <w:lang w:val="ro-RO"/>
        </w:rPr>
        <w:t xml:space="preserve">ştiinţific și </w:t>
      </w:r>
      <w:r w:rsidR="00AB0698" w:rsidRPr="009B6AA9">
        <w:rPr>
          <w:color w:val="auto"/>
          <w:lang w:val="ro-RO"/>
        </w:rPr>
        <w:t xml:space="preserve">de creație </w:t>
      </w:r>
      <w:r w:rsidR="00896403" w:rsidRPr="009B6AA9">
        <w:rPr>
          <w:color w:val="auto"/>
          <w:lang w:val="ro-RO"/>
        </w:rPr>
        <w:t>artistic</w:t>
      </w:r>
      <w:r w:rsidR="00AB0698" w:rsidRPr="009B6AA9">
        <w:rPr>
          <w:color w:val="auto"/>
          <w:lang w:val="ro-RO"/>
        </w:rPr>
        <w:t>ă</w:t>
      </w:r>
      <w:r w:rsidR="00896403" w:rsidRPr="009B6AA9">
        <w:rPr>
          <w:color w:val="auto"/>
          <w:lang w:val="ro-RO"/>
        </w:rPr>
        <w:t xml:space="preserve"> </w:t>
      </w:r>
      <w:r w:rsidR="00641BE3" w:rsidRPr="009B6AA9">
        <w:rPr>
          <w:color w:val="auto"/>
          <w:lang w:val="ro-RO"/>
        </w:rPr>
        <w:t xml:space="preserve">studenţesc; </w:t>
      </w:r>
    </w:p>
    <w:p w14:paraId="5E1CFA32" w14:textId="5DFCFDB6" w:rsidR="00641BE3" w:rsidRPr="009B6AA9" w:rsidRDefault="00AD348B" w:rsidP="00641BE3">
      <w:pPr>
        <w:pStyle w:val="Default"/>
        <w:jc w:val="both"/>
        <w:rPr>
          <w:color w:val="auto"/>
          <w:lang w:val="ro-RO"/>
        </w:rPr>
      </w:pPr>
      <w:r w:rsidRPr="009B6AA9">
        <w:rPr>
          <w:color w:val="auto"/>
          <w:lang w:val="ro-RO"/>
        </w:rPr>
        <w:t>j</w:t>
      </w:r>
      <w:r w:rsidR="00641BE3" w:rsidRPr="009B6AA9">
        <w:rPr>
          <w:color w:val="auto"/>
          <w:lang w:val="ro-RO"/>
        </w:rPr>
        <w:t xml:space="preserve">) discutarea lucrărilor </w:t>
      </w:r>
      <w:r w:rsidR="00AA68A2" w:rsidRPr="009B6AA9">
        <w:rPr>
          <w:color w:val="auto"/>
          <w:lang w:val="ro-RO"/>
        </w:rPr>
        <w:t xml:space="preserve">ştiinţifice și </w:t>
      </w:r>
      <w:r w:rsidR="00AB0698" w:rsidRPr="009B6AA9">
        <w:rPr>
          <w:color w:val="auto"/>
          <w:lang w:val="ro-RO"/>
        </w:rPr>
        <w:t xml:space="preserve">de creație </w:t>
      </w:r>
      <w:r w:rsidR="00896403" w:rsidRPr="009B6AA9">
        <w:rPr>
          <w:color w:val="auto"/>
          <w:lang w:val="ro-RO"/>
        </w:rPr>
        <w:t>artistic</w:t>
      </w:r>
      <w:r w:rsidR="00AB0698" w:rsidRPr="009B6AA9">
        <w:rPr>
          <w:color w:val="auto"/>
          <w:lang w:val="ro-RO"/>
        </w:rPr>
        <w:t>ă</w:t>
      </w:r>
      <w:r w:rsidR="00896403" w:rsidRPr="009B6AA9">
        <w:rPr>
          <w:color w:val="auto"/>
          <w:lang w:val="ro-RO"/>
        </w:rPr>
        <w:t xml:space="preserve"> </w:t>
      </w:r>
      <w:r w:rsidR="00641BE3" w:rsidRPr="009B6AA9">
        <w:rPr>
          <w:color w:val="auto"/>
          <w:lang w:val="ro-RO"/>
        </w:rPr>
        <w:t xml:space="preserve">finalizate şi implementarea rezultatelor lor în domeniul respectiv; </w:t>
      </w:r>
    </w:p>
    <w:p w14:paraId="18B72D9A" w14:textId="77FD2C7F" w:rsidR="00641BE3" w:rsidRPr="009B6AA9" w:rsidRDefault="00AD348B" w:rsidP="00641BE3">
      <w:pPr>
        <w:pStyle w:val="Default"/>
        <w:jc w:val="both"/>
        <w:rPr>
          <w:color w:val="auto"/>
          <w:lang w:val="ro-RO"/>
        </w:rPr>
      </w:pPr>
      <w:r w:rsidRPr="009B6AA9">
        <w:rPr>
          <w:color w:val="auto"/>
          <w:lang w:val="ro-RO"/>
        </w:rPr>
        <w:t>k</w:t>
      </w:r>
      <w:r w:rsidR="00641BE3" w:rsidRPr="009B6AA9">
        <w:rPr>
          <w:color w:val="auto"/>
          <w:lang w:val="ro-RO"/>
        </w:rPr>
        <w:t xml:space="preserve">) recomandarea pentru publicare a lucrărilor ştiinţifice; </w:t>
      </w:r>
    </w:p>
    <w:p w14:paraId="465D33D4" w14:textId="74BA0870" w:rsidR="00641BE3" w:rsidRPr="009B6AA9" w:rsidRDefault="00AD348B" w:rsidP="00641BE3">
      <w:pPr>
        <w:pStyle w:val="Default"/>
        <w:jc w:val="both"/>
        <w:rPr>
          <w:color w:val="auto"/>
          <w:lang w:val="ro-RO"/>
        </w:rPr>
      </w:pPr>
      <w:r w:rsidRPr="009B6AA9">
        <w:rPr>
          <w:color w:val="auto"/>
          <w:lang w:val="ro-RO"/>
        </w:rPr>
        <w:t>l</w:t>
      </w:r>
      <w:r w:rsidR="00641BE3" w:rsidRPr="009B6AA9">
        <w:rPr>
          <w:color w:val="auto"/>
          <w:lang w:val="ro-RO"/>
        </w:rPr>
        <w:t>) discutarea şi aprobarea planurilor individuale de activitate cu redarea multilaterală a activităţii ştiinţifico-didactice, metodice</w:t>
      </w:r>
      <w:r w:rsidR="005D0F45" w:rsidRPr="009B6AA9">
        <w:rPr>
          <w:color w:val="auto"/>
          <w:lang w:val="ro-RO"/>
        </w:rPr>
        <w:t>, artistice</w:t>
      </w:r>
      <w:r w:rsidR="00641BE3" w:rsidRPr="009B6AA9">
        <w:rPr>
          <w:color w:val="auto"/>
          <w:lang w:val="ro-RO"/>
        </w:rPr>
        <w:t xml:space="preserve"> şi altor forme de activitate a colaboratorilor </w:t>
      </w:r>
      <w:r w:rsidR="00280371" w:rsidRPr="009B6AA9">
        <w:rPr>
          <w:color w:val="auto"/>
          <w:lang w:val="ro-RO"/>
        </w:rPr>
        <w:t>C</w:t>
      </w:r>
      <w:r w:rsidR="00641BE3" w:rsidRPr="009B6AA9">
        <w:rPr>
          <w:color w:val="auto"/>
          <w:lang w:val="ro-RO"/>
        </w:rPr>
        <w:t xml:space="preserve">atedrei; </w:t>
      </w:r>
    </w:p>
    <w:p w14:paraId="009A1F6A" w14:textId="5F4C8C51" w:rsidR="00641BE3" w:rsidRPr="009B6AA9" w:rsidRDefault="00AD348B" w:rsidP="00641BE3">
      <w:pPr>
        <w:pStyle w:val="Default"/>
        <w:jc w:val="both"/>
        <w:rPr>
          <w:color w:val="auto"/>
          <w:lang w:val="ro-RO"/>
        </w:rPr>
      </w:pPr>
      <w:r w:rsidRPr="009B6AA9">
        <w:rPr>
          <w:color w:val="auto"/>
          <w:lang w:val="ro-RO"/>
        </w:rPr>
        <w:t>m</w:t>
      </w:r>
      <w:r w:rsidR="00641BE3" w:rsidRPr="009B6AA9">
        <w:rPr>
          <w:color w:val="auto"/>
          <w:lang w:val="ro-RO"/>
        </w:rPr>
        <w:t>) studierea, generalizarea şi propagarea experienţei cadrelor didactic</w:t>
      </w:r>
      <w:r w:rsidR="00280371" w:rsidRPr="009B6AA9">
        <w:rPr>
          <w:color w:val="auto"/>
          <w:lang w:val="ro-RO"/>
        </w:rPr>
        <w:t>e</w:t>
      </w:r>
      <w:r w:rsidR="001052B5" w:rsidRPr="009B6AA9">
        <w:rPr>
          <w:color w:val="auto"/>
          <w:lang w:val="ro-RO"/>
        </w:rPr>
        <w:t xml:space="preserve">, științifice </w:t>
      </w:r>
      <w:r w:rsidR="00280371" w:rsidRPr="009B6AA9">
        <w:rPr>
          <w:color w:val="auto"/>
          <w:lang w:val="ro-RO"/>
        </w:rPr>
        <w:t>și</w:t>
      </w:r>
      <w:r w:rsidR="00AB0698" w:rsidRPr="009B6AA9">
        <w:rPr>
          <w:color w:val="auto"/>
          <w:lang w:val="ro-RO"/>
        </w:rPr>
        <w:t xml:space="preserve"> </w:t>
      </w:r>
      <w:r w:rsidR="00280371" w:rsidRPr="009B6AA9">
        <w:rPr>
          <w:color w:val="auto"/>
          <w:lang w:val="ro-RO"/>
        </w:rPr>
        <w:t xml:space="preserve">artistice </w:t>
      </w:r>
      <w:r w:rsidR="00641BE3" w:rsidRPr="009B6AA9">
        <w:rPr>
          <w:color w:val="auto"/>
          <w:lang w:val="ro-RO"/>
        </w:rPr>
        <w:t xml:space="preserve">notorii; </w:t>
      </w:r>
    </w:p>
    <w:p w14:paraId="34E65A54" w14:textId="6FED448D" w:rsidR="005D0F45" w:rsidRPr="009B6AA9" w:rsidRDefault="005D0F45" w:rsidP="00641BE3">
      <w:pPr>
        <w:pStyle w:val="Default"/>
        <w:jc w:val="both"/>
        <w:rPr>
          <w:color w:val="auto"/>
          <w:lang w:val="ro-RO"/>
        </w:rPr>
      </w:pPr>
      <w:r w:rsidRPr="009B6AA9">
        <w:rPr>
          <w:color w:val="auto"/>
          <w:lang w:val="ro-RO"/>
        </w:rPr>
        <w:t xml:space="preserve">n) </w:t>
      </w:r>
      <w:proofErr w:type="spellStart"/>
      <w:r w:rsidRPr="009B6AA9">
        <w:rPr>
          <w:color w:val="auto"/>
          <w:lang w:val="en-US"/>
        </w:rPr>
        <w:t>organizarea</w:t>
      </w:r>
      <w:proofErr w:type="spellEnd"/>
      <w:r w:rsidRPr="009B6AA9">
        <w:rPr>
          <w:color w:val="auto"/>
          <w:lang w:val="en-US"/>
        </w:rPr>
        <w:t xml:space="preserve"> </w:t>
      </w:r>
      <w:proofErr w:type="spellStart"/>
      <w:r w:rsidRPr="009B6AA9">
        <w:rPr>
          <w:color w:val="auto"/>
          <w:lang w:val="en-US"/>
        </w:rPr>
        <w:t>diverselor</w:t>
      </w:r>
      <w:proofErr w:type="spellEnd"/>
      <w:r w:rsidRPr="009B6AA9">
        <w:rPr>
          <w:color w:val="auto"/>
          <w:lang w:val="en-US"/>
        </w:rPr>
        <w:t xml:space="preserve"> </w:t>
      </w:r>
      <w:proofErr w:type="spellStart"/>
      <w:r w:rsidRPr="009B6AA9">
        <w:rPr>
          <w:color w:val="auto"/>
          <w:lang w:val="en-US"/>
        </w:rPr>
        <w:t>măsuri</w:t>
      </w:r>
      <w:proofErr w:type="spellEnd"/>
      <w:r w:rsidRPr="009B6AA9">
        <w:rPr>
          <w:color w:val="auto"/>
          <w:lang w:val="en-US"/>
        </w:rPr>
        <w:t xml:space="preserve"> </w:t>
      </w:r>
      <w:proofErr w:type="spellStart"/>
      <w:r w:rsidRPr="009B6AA9">
        <w:rPr>
          <w:color w:val="auto"/>
          <w:lang w:val="en-US"/>
        </w:rPr>
        <w:t>educaţionale</w:t>
      </w:r>
      <w:proofErr w:type="spellEnd"/>
      <w:r w:rsidR="00280371" w:rsidRPr="009B6AA9">
        <w:rPr>
          <w:color w:val="auto"/>
          <w:lang w:val="en-US"/>
        </w:rPr>
        <w:t xml:space="preserve"> </w:t>
      </w:r>
      <w:proofErr w:type="spellStart"/>
      <w:r w:rsidR="00280371" w:rsidRPr="009B6AA9">
        <w:rPr>
          <w:color w:val="auto"/>
          <w:lang w:val="en-US"/>
        </w:rPr>
        <w:t>și</w:t>
      </w:r>
      <w:proofErr w:type="spellEnd"/>
      <w:r w:rsidR="00280371" w:rsidRPr="009B6AA9">
        <w:rPr>
          <w:color w:val="auto"/>
          <w:lang w:val="en-US"/>
        </w:rPr>
        <w:t xml:space="preserve"> </w:t>
      </w:r>
      <w:r w:rsidRPr="009B6AA9">
        <w:rPr>
          <w:color w:val="auto"/>
          <w:lang w:val="ro-RO"/>
        </w:rPr>
        <w:t>a activităților de promovare în domeniul artelor vizuale și design, care demonstrează abilitățile creative ale studenților dobândite</w:t>
      </w:r>
      <w:r w:rsidRPr="009B6AA9">
        <w:rPr>
          <w:color w:val="auto"/>
          <w:lang w:val="en-US"/>
        </w:rPr>
        <w:t xml:space="preserve"> pe </w:t>
      </w:r>
      <w:proofErr w:type="spellStart"/>
      <w:r w:rsidRPr="009B6AA9">
        <w:rPr>
          <w:color w:val="auto"/>
          <w:lang w:val="en-US"/>
        </w:rPr>
        <w:t>parcursul</w:t>
      </w:r>
      <w:proofErr w:type="spellEnd"/>
      <w:r w:rsidRPr="009B6AA9">
        <w:rPr>
          <w:color w:val="auto"/>
          <w:lang w:val="en-US"/>
        </w:rPr>
        <w:t xml:space="preserve"> </w:t>
      </w:r>
      <w:proofErr w:type="spellStart"/>
      <w:r w:rsidRPr="009B6AA9">
        <w:rPr>
          <w:color w:val="auto"/>
          <w:lang w:val="en-US"/>
        </w:rPr>
        <w:t>studiilor</w:t>
      </w:r>
      <w:proofErr w:type="spellEnd"/>
      <w:r w:rsidRPr="009B6AA9">
        <w:rPr>
          <w:color w:val="auto"/>
          <w:lang w:val="en-US"/>
        </w:rPr>
        <w:t xml:space="preserve"> (</w:t>
      </w:r>
      <w:proofErr w:type="spellStart"/>
      <w:r w:rsidRPr="009B6AA9">
        <w:rPr>
          <w:color w:val="auto"/>
          <w:lang w:val="en-US"/>
        </w:rPr>
        <w:t>expoziții</w:t>
      </w:r>
      <w:proofErr w:type="spellEnd"/>
      <w:r w:rsidRPr="009B6AA9">
        <w:rPr>
          <w:color w:val="auto"/>
          <w:lang w:val="en-US"/>
        </w:rPr>
        <w:t xml:space="preserve"> </w:t>
      </w:r>
      <w:proofErr w:type="spellStart"/>
      <w:r w:rsidRPr="009B6AA9">
        <w:rPr>
          <w:color w:val="auto"/>
          <w:lang w:val="en-US"/>
        </w:rPr>
        <w:t>universitare</w:t>
      </w:r>
      <w:proofErr w:type="spellEnd"/>
      <w:r w:rsidRPr="009B6AA9">
        <w:rPr>
          <w:color w:val="auto"/>
          <w:lang w:val="en-US"/>
        </w:rPr>
        <w:t xml:space="preserve">, </w:t>
      </w:r>
      <w:proofErr w:type="spellStart"/>
      <w:r w:rsidRPr="009B6AA9">
        <w:rPr>
          <w:color w:val="auto"/>
          <w:lang w:val="en-US"/>
        </w:rPr>
        <w:t>participarea</w:t>
      </w:r>
      <w:proofErr w:type="spellEnd"/>
      <w:r w:rsidRPr="009B6AA9">
        <w:rPr>
          <w:color w:val="auto"/>
          <w:lang w:val="en-US"/>
        </w:rPr>
        <w:t xml:space="preserve"> la </w:t>
      </w:r>
      <w:proofErr w:type="spellStart"/>
      <w:r w:rsidRPr="009B6AA9">
        <w:rPr>
          <w:color w:val="auto"/>
          <w:lang w:val="en-US"/>
        </w:rPr>
        <w:t>concursuri</w:t>
      </w:r>
      <w:proofErr w:type="spellEnd"/>
      <w:r w:rsidRPr="009B6AA9">
        <w:rPr>
          <w:color w:val="auto"/>
          <w:lang w:val="en-US"/>
        </w:rPr>
        <w:t xml:space="preserve"> </w:t>
      </w:r>
      <w:proofErr w:type="spellStart"/>
      <w:r w:rsidRPr="009B6AA9">
        <w:rPr>
          <w:color w:val="auto"/>
          <w:lang w:val="en-US"/>
        </w:rPr>
        <w:t>naționale</w:t>
      </w:r>
      <w:proofErr w:type="spellEnd"/>
      <w:r w:rsidR="00280371" w:rsidRPr="009B6AA9">
        <w:rPr>
          <w:color w:val="auto"/>
          <w:lang w:val="en-US"/>
        </w:rPr>
        <w:t xml:space="preserve"> </w:t>
      </w:r>
      <w:proofErr w:type="spellStart"/>
      <w:r w:rsidR="00280371" w:rsidRPr="009B6AA9">
        <w:rPr>
          <w:color w:val="auto"/>
          <w:lang w:val="en-US"/>
        </w:rPr>
        <w:t>și</w:t>
      </w:r>
      <w:proofErr w:type="spellEnd"/>
      <w:r w:rsidR="00280371" w:rsidRPr="009B6AA9">
        <w:rPr>
          <w:color w:val="auto"/>
          <w:lang w:val="en-US"/>
        </w:rPr>
        <w:t xml:space="preserve"> </w:t>
      </w:r>
      <w:proofErr w:type="spellStart"/>
      <w:r w:rsidRPr="009B6AA9">
        <w:rPr>
          <w:color w:val="auto"/>
          <w:lang w:val="en-US"/>
        </w:rPr>
        <w:t>internaționale</w:t>
      </w:r>
      <w:proofErr w:type="spellEnd"/>
      <w:r w:rsidRPr="009B6AA9">
        <w:rPr>
          <w:color w:val="auto"/>
          <w:lang w:val="en-US"/>
        </w:rPr>
        <w:t>, etc.);</w:t>
      </w:r>
    </w:p>
    <w:p w14:paraId="33B3DF5B" w14:textId="42AC100D" w:rsidR="00641BE3" w:rsidRPr="009B6AA9" w:rsidRDefault="00AD348B" w:rsidP="00641BE3">
      <w:pPr>
        <w:pStyle w:val="Default"/>
        <w:jc w:val="both"/>
        <w:rPr>
          <w:color w:val="auto"/>
          <w:lang w:val="ro-RO"/>
        </w:rPr>
      </w:pPr>
      <w:r w:rsidRPr="009B6AA9">
        <w:rPr>
          <w:color w:val="auto"/>
          <w:lang w:val="ro-RO"/>
        </w:rPr>
        <w:t>n</w:t>
      </w:r>
      <w:r w:rsidR="00641BE3" w:rsidRPr="009B6AA9">
        <w:rPr>
          <w:color w:val="auto"/>
          <w:lang w:val="ro-RO"/>
        </w:rPr>
        <w:t>) asistenţa metodică acordată cadrelor didactic</w:t>
      </w:r>
      <w:r w:rsidR="00AB0698" w:rsidRPr="009B6AA9">
        <w:rPr>
          <w:color w:val="auto"/>
          <w:lang w:val="ro-RO"/>
        </w:rPr>
        <w:t>o-</w:t>
      </w:r>
      <w:r w:rsidR="00641BE3" w:rsidRPr="009B6AA9">
        <w:rPr>
          <w:color w:val="auto"/>
          <w:lang w:val="ro-RO"/>
        </w:rPr>
        <w:t xml:space="preserve">științifice începătoare întru însuşirea şi perfectarea măiestriei pedagogice; </w:t>
      </w:r>
    </w:p>
    <w:p w14:paraId="168C623B" w14:textId="226CAB6A" w:rsidR="00641BE3" w:rsidRPr="009B6AA9" w:rsidRDefault="00AD348B" w:rsidP="00641BE3">
      <w:pPr>
        <w:pStyle w:val="Default"/>
        <w:jc w:val="both"/>
        <w:rPr>
          <w:color w:val="auto"/>
          <w:lang w:val="ro-RO"/>
        </w:rPr>
      </w:pPr>
      <w:r w:rsidRPr="009B6AA9">
        <w:rPr>
          <w:color w:val="auto"/>
          <w:lang w:val="ro-RO"/>
        </w:rPr>
        <w:t>o</w:t>
      </w:r>
      <w:r w:rsidR="00641BE3" w:rsidRPr="009B6AA9">
        <w:rPr>
          <w:color w:val="auto"/>
          <w:lang w:val="ro-RO"/>
        </w:rPr>
        <w:t xml:space="preserve">) utilizarea TIC în procesul de predare/învățare; </w:t>
      </w:r>
    </w:p>
    <w:p w14:paraId="22A12AF1" w14:textId="0A0D0D98" w:rsidR="00641BE3" w:rsidRPr="009B6AA9" w:rsidRDefault="00AD348B" w:rsidP="00641BE3">
      <w:pPr>
        <w:pStyle w:val="Default"/>
        <w:jc w:val="both"/>
        <w:rPr>
          <w:color w:val="auto"/>
          <w:lang w:val="ro-RO"/>
        </w:rPr>
      </w:pPr>
      <w:r w:rsidRPr="009B6AA9">
        <w:rPr>
          <w:color w:val="auto"/>
          <w:lang w:val="ro-RO"/>
        </w:rPr>
        <w:t>p</w:t>
      </w:r>
      <w:r w:rsidR="00641BE3" w:rsidRPr="009B6AA9">
        <w:rPr>
          <w:color w:val="auto"/>
          <w:lang w:val="ro-RO"/>
        </w:rPr>
        <w:t xml:space="preserve">) realizarea programului prelegerilor, lecţiilor practice, lucrărilor de laborator şi seminarelor deschise (cel puţin </w:t>
      </w:r>
      <w:r w:rsidRPr="009B6AA9">
        <w:rPr>
          <w:color w:val="auto"/>
          <w:lang w:val="ro-RO"/>
        </w:rPr>
        <w:t>o dată</w:t>
      </w:r>
      <w:r w:rsidR="00641BE3" w:rsidRPr="009B6AA9">
        <w:rPr>
          <w:color w:val="auto"/>
          <w:lang w:val="ro-RO"/>
        </w:rPr>
        <w:t xml:space="preserve"> pe an) susţinute de membrii </w:t>
      </w:r>
      <w:r w:rsidR="00280371" w:rsidRPr="009B6AA9">
        <w:rPr>
          <w:color w:val="auto"/>
          <w:lang w:val="ro-RO"/>
        </w:rPr>
        <w:t>C</w:t>
      </w:r>
      <w:r w:rsidR="00641BE3" w:rsidRPr="009B6AA9">
        <w:rPr>
          <w:color w:val="auto"/>
          <w:lang w:val="ro-RO"/>
        </w:rPr>
        <w:t xml:space="preserve">atedrei; </w:t>
      </w:r>
    </w:p>
    <w:p w14:paraId="1BF935E8" w14:textId="27250EEE" w:rsidR="00641BE3" w:rsidRPr="009B6AA9" w:rsidRDefault="00AD348B" w:rsidP="00641BE3">
      <w:pPr>
        <w:pStyle w:val="Default"/>
        <w:jc w:val="both"/>
        <w:rPr>
          <w:color w:val="auto"/>
          <w:lang w:val="ro-RO"/>
        </w:rPr>
      </w:pPr>
      <w:r w:rsidRPr="009B6AA9">
        <w:rPr>
          <w:color w:val="auto"/>
          <w:lang w:val="ro-RO"/>
        </w:rPr>
        <w:t>q</w:t>
      </w:r>
      <w:r w:rsidR="00641BE3" w:rsidRPr="009B6AA9">
        <w:rPr>
          <w:color w:val="auto"/>
          <w:lang w:val="ro-RO"/>
        </w:rPr>
        <w:t>) pregătirea cadrelor ştiinţifice</w:t>
      </w:r>
      <w:r w:rsidR="00AB0698" w:rsidRPr="009B6AA9">
        <w:rPr>
          <w:color w:val="auto"/>
          <w:lang w:val="ro-RO"/>
        </w:rPr>
        <w:t xml:space="preserve"> în domeniu artelor vizuale și design</w:t>
      </w:r>
      <w:r w:rsidR="00641BE3" w:rsidRPr="009B6AA9">
        <w:rPr>
          <w:color w:val="auto"/>
          <w:lang w:val="ro-RO"/>
        </w:rPr>
        <w:t xml:space="preserve">; </w:t>
      </w:r>
    </w:p>
    <w:p w14:paraId="4295D904" w14:textId="4B594D05" w:rsidR="00641BE3" w:rsidRPr="00D865F2" w:rsidRDefault="00AD348B" w:rsidP="00641BE3">
      <w:pPr>
        <w:pStyle w:val="Default"/>
        <w:jc w:val="both"/>
        <w:rPr>
          <w:lang w:val="ro-RO"/>
        </w:rPr>
      </w:pPr>
      <w:r w:rsidRPr="009B6AA9">
        <w:rPr>
          <w:color w:val="auto"/>
          <w:lang w:val="ro-RO"/>
        </w:rPr>
        <w:t>r</w:t>
      </w:r>
      <w:r w:rsidR="00641BE3" w:rsidRPr="009B6AA9">
        <w:rPr>
          <w:color w:val="auto"/>
          <w:lang w:val="ro-RO"/>
        </w:rPr>
        <w:t>) sta</w:t>
      </w:r>
      <w:r w:rsidR="00641BE3" w:rsidRPr="00D865F2">
        <w:rPr>
          <w:lang w:val="ro-RO"/>
        </w:rPr>
        <w:t xml:space="preserve">bilirea relaţiilor cu unităţi economice din ţară şi de peste hotare în scopul propagării şi aplicării rezultatelor ştiinţifice ale colaboratorilor </w:t>
      </w:r>
      <w:r w:rsidR="00666222">
        <w:rPr>
          <w:lang w:val="ro-RO"/>
        </w:rPr>
        <w:t>C</w:t>
      </w:r>
      <w:r w:rsidR="00641BE3" w:rsidRPr="00D865F2">
        <w:rPr>
          <w:lang w:val="ro-RO"/>
        </w:rPr>
        <w:t xml:space="preserve">atedrei în interes bilateral; </w:t>
      </w:r>
    </w:p>
    <w:p w14:paraId="09B3347A" w14:textId="77777777" w:rsidR="00641BE3" w:rsidRPr="00D865F2" w:rsidRDefault="00641BE3" w:rsidP="00641BE3">
      <w:pPr>
        <w:pStyle w:val="Default"/>
        <w:jc w:val="both"/>
        <w:rPr>
          <w:lang w:val="ro-RO"/>
        </w:rPr>
      </w:pPr>
      <w:r w:rsidRPr="00D865F2">
        <w:rPr>
          <w:lang w:val="ro-RO"/>
        </w:rPr>
        <w:t xml:space="preserve">s) stabilirea relaţiilor de cooperare în domeniu cu unităţi educaţionale similare din ţară şi de peste hotare în scopul racordării procesului didactico-științific la standardele educaţionale naţionale, cerinţele organismelor europene şi mondiale din domeniu; </w:t>
      </w:r>
    </w:p>
    <w:p w14:paraId="3AF0E92A" w14:textId="77777777" w:rsidR="00641BE3" w:rsidRPr="00D865F2" w:rsidRDefault="00641BE3" w:rsidP="00641BE3">
      <w:pPr>
        <w:pStyle w:val="Default"/>
        <w:jc w:val="both"/>
        <w:rPr>
          <w:lang w:val="ro-RO"/>
        </w:rPr>
      </w:pPr>
      <w:r w:rsidRPr="00D865F2">
        <w:rPr>
          <w:lang w:val="ro-RO"/>
        </w:rPr>
        <w:t xml:space="preserve">t) stabilirea şi menţinerea unor relaţii pertinente cu absolvenţii specialităţii respective, în scopul gestionării datelor vizând calitatea pregătirii specialiştilor prin catedra dată, gradul de amplasare în </w:t>
      </w:r>
      <w:r w:rsidRPr="00D865F2">
        <w:rPr>
          <w:lang w:val="ro-RO"/>
        </w:rPr>
        <w:lastRenderedPageBreak/>
        <w:t xml:space="preserve">câmpul muncii, corespunderea calităţii pregătirii specialiştilor pentru societate, ţinându-se cont de perspectiva următorilor 10-15 ani; </w:t>
      </w:r>
    </w:p>
    <w:p w14:paraId="472DB69E" w14:textId="77777777" w:rsidR="00641BE3" w:rsidRPr="00D865F2" w:rsidRDefault="00641BE3" w:rsidP="00641BE3">
      <w:pPr>
        <w:pStyle w:val="Default"/>
        <w:jc w:val="both"/>
        <w:rPr>
          <w:lang w:val="ro-RO"/>
        </w:rPr>
      </w:pPr>
      <w:r w:rsidRPr="00D865F2">
        <w:rPr>
          <w:lang w:val="ro-RO"/>
        </w:rPr>
        <w:t>u) acordarea unei atenţii deosebite specialiştilor pregătiţi pentru străinătate;</w:t>
      </w:r>
    </w:p>
    <w:p w14:paraId="3FC39461" w14:textId="4D00359C" w:rsidR="00641BE3" w:rsidRPr="00D865F2" w:rsidRDefault="00641BE3" w:rsidP="00641BE3">
      <w:pPr>
        <w:pStyle w:val="Default"/>
        <w:jc w:val="both"/>
        <w:rPr>
          <w:color w:val="auto"/>
          <w:lang w:val="ro-RO"/>
        </w:rPr>
      </w:pPr>
      <w:r w:rsidRPr="00D865F2">
        <w:rPr>
          <w:color w:val="auto"/>
          <w:lang w:val="ro-RO"/>
        </w:rPr>
        <w:t xml:space="preserve">v) aprobarea tematicii tezelor de an, </w:t>
      </w:r>
      <w:r w:rsidR="00AB0698">
        <w:rPr>
          <w:color w:val="auto"/>
          <w:lang w:val="ro-RO"/>
        </w:rPr>
        <w:t xml:space="preserve">tezelor/proiectelor de </w:t>
      </w:r>
      <w:r w:rsidRPr="00D865F2">
        <w:rPr>
          <w:color w:val="auto"/>
          <w:lang w:val="ro-RO"/>
        </w:rPr>
        <w:t xml:space="preserve">licență, </w:t>
      </w:r>
      <w:r w:rsidR="00AB0698">
        <w:rPr>
          <w:color w:val="auto"/>
          <w:lang w:val="ro-RO"/>
        </w:rPr>
        <w:t xml:space="preserve">tezelor de </w:t>
      </w:r>
      <w:r w:rsidRPr="00D865F2">
        <w:rPr>
          <w:color w:val="auto"/>
          <w:lang w:val="ro-RO"/>
        </w:rPr>
        <w:t>master propusă de către profesorii catedrei.</w:t>
      </w:r>
    </w:p>
    <w:p w14:paraId="4D2023EE" w14:textId="3093CFC4" w:rsidR="00641BE3" w:rsidRPr="00D865F2" w:rsidRDefault="00641BE3" w:rsidP="00641BE3">
      <w:pPr>
        <w:pStyle w:val="Default"/>
        <w:jc w:val="both"/>
        <w:rPr>
          <w:color w:val="auto"/>
          <w:lang w:val="ro-RO"/>
        </w:rPr>
      </w:pPr>
      <w:r w:rsidRPr="00D865F2">
        <w:rPr>
          <w:color w:val="auto"/>
          <w:lang w:val="ro-RO"/>
        </w:rPr>
        <w:t>2.1</w:t>
      </w:r>
      <w:r w:rsidR="00B30977">
        <w:rPr>
          <w:color w:val="auto"/>
          <w:lang w:val="ro-RO"/>
        </w:rPr>
        <w:t>9</w:t>
      </w:r>
      <w:r w:rsidRPr="00D865F2">
        <w:rPr>
          <w:color w:val="auto"/>
          <w:lang w:val="ro-RO"/>
        </w:rPr>
        <w:t xml:space="preserve">. Catedra este condusă de către şeful catedrei, care de regulă, dispune de titlu ştiinţific sau didactic. </w:t>
      </w:r>
    </w:p>
    <w:p w14:paraId="650F415E" w14:textId="53195ECD" w:rsidR="00641BE3" w:rsidRPr="00D865F2" w:rsidRDefault="00641BE3" w:rsidP="00641BE3">
      <w:pPr>
        <w:pStyle w:val="Default"/>
        <w:jc w:val="both"/>
        <w:rPr>
          <w:color w:val="auto"/>
          <w:lang w:val="ro-RO"/>
        </w:rPr>
      </w:pPr>
      <w:r w:rsidRPr="00D865F2">
        <w:rPr>
          <w:bCs/>
          <w:color w:val="auto"/>
          <w:lang w:val="ro-RO"/>
        </w:rPr>
        <w:t>2.</w:t>
      </w:r>
      <w:r w:rsidR="00B30977">
        <w:rPr>
          <w:bCs/>
          <w:color w:val="auto"/>
          <w:lang w:val="ro-RO"/>
        </w:rPr>
        <w:t>20</w:t>
      </w:r>
      <w:r w:rsidRPr="00D865F2">
        <w:rPr>
          <w:bCs/>
          <w:color w:val="auto"/>
          <w:lang w:val="ro-RO"/>
        </w:rPr>
        <w:t xml:space="preserve">. Şeful catedrei are următoarele </w:t>
      </w:r>
      <w:r w:rsidRPr="005C6BC3">
        <w:rPr>
          <w:b/>
          <w:i/>
          <w:iCs/>
          <w:color w:val="auto"/>
          <w:lang w:val="ro-RO"/>
        </w:rPr>
        <w:t>responsabilități:</w:t>
      </w:r>
      <w:r w:rsidRPr="00D865F2">
        <w:rPr>
          <w:bCs/>
          <w:color w:val="auto"/>
          <w:lang w:val="ro-RO"/>
        </w:rPr>
        <w:t xml:space="preserve"> </w:t>
      </w:r>
    </w:p>
    <w:p w14:paraId="154BA02C" w14:textId="7CB9A394" w:rsidR="00641BE3" w:rsidRPr="00D865F2" w:rsidRDefault="00641BE3" w:rsidP="00641BE3">
      <w:pPr>
        <w:pStyle w:val="Default"/>
        <w:jc w:val="both"/>
        <w:rPr>
          <w:color w:val="auto"/>
          <w:lang w:val="ro-RO"/>
        </w:rPr>
      </w:pPr>
      <w:r w:rsidRPr="00D865F2">
        <w:rPr>
          <w:color w:val="auto"/>
          <w:lang w:val="ro-RO"/>
        </w:rPr>
        <w:t xml:space="preserve">a) asigură buna funcţionare a </w:t>
      </w:r>
      <w:r w:rsidR="005C6BC3">
        <w:rPr>
          <w:color w:val="auto"/>
          <w:lang w:val="ro-RO"/>
        </w:rPr>
        <w:t>C</w:t>
      </w:r>
      <w:r w:rsidRPr="00D865F2">
        <w:rPr>
          <w:color w:val="auto"/>
          <w:lang w:val="ro-RO"/>
        </w:rPr>
        <w:t xml:space="preserve">atedrei în strictă conformitate cu prezentul regulament şi poartă răspundere personală pentru realizarea competenţelor şi responsabilităţilor </w:t>
      </w:r>
      <w:r w:rsidR="005C6BC3">
        <w:rPr>
          <w:color w:val="auto"/>
          <w:lang w:val="ro-RO"/>
        </w:rPr>
        <w:t>C</w:t>
      </w:r>
      <w:r w:rsidRPr="00D865F2">
        <w:rPr>
          <w:color w:val="auto"/>
          <w:lang w:val="ro-RO"/>
        </w:rPr>
        <w:t xml:space="preserve">atedrei; </w:t>
      </w:r>
    </w:p>
    <w:p w14:paraId="114C767A" w14:textId="34256608" w:rsidR="00641BE3" w:rsidRPr="009B6AA9" w:rsidRDefault="00641BE3" w:rsidP="00641BE3">
      <w:pPr>
        <w:pStyle w:val="Default"/>
        <w:jc w:val="both"/>
        <w:rPr>
          <w:color w:val="auto"/>
          <w:lang w:val="ro-RO"/>
        </w:rPr>
      </w:pPr>
      <w:r w:rsidRPr="009B6AA9">
        <w:rPr>
          <w:color w:val="auto"/>
          <w:lang w:val="ro-RO"/>
        </w:rPr>
        <w:t>b) prezintă raportul de autoevaluare anual referitor la activitatea didactic</w:t>
      </w:r>
      <w:r w:rsidR="005C6BC3" w:rsidRPr="009B6AA9">
        <w:rPr>
          <w:color w:val="auto"/>
          <w:lang w:val="ro-RO"/>
        </w:rPr>
        <w:t xml:space="preserve">ă, ştiinţifică și de creație artistică </w:t>
      </w:r>
      <w:r w:rsidRPr="009B6AA9">
        <w:rPr>
          <w:color w:val="auto"/>
          <w:lang w:val="ro-RO"/>
        </w:rPr>
        <w:t xml:space="preserve">cel târziu până la 30 iunie a fiecărui an academic; </w:t>
      </w:r>
    </w:p>
    <w:p w14:paraId="3D69EC87" w14:textId="77777777" w:rsidR="00641BE3" w:rsidRPr="009B6AA9" w:rsidRDefault="00641BE3" w:rsidP="00641BE3">
      <w:pPr>
        <w:pStyle w:val="Default"/>
        <w:jc w:val="both"/>
        <w:rPr>
          <w:color w:val="auto"/>
          <w:lang w:val="ro-RO"/>
        </w:rPr>
      </w:pPr>
      <w:r w:rsidRPr="009B6AA9">
        <w:rPr>
          <w:color w:val="auto"/>
          <w:lang w:val="ro-RO"/>
        </w:rPr>
        <w:t xml:space="preserve">c) activează în spiritul creativităţii, generează idei şi promovează cele mai avansate realizări în domeniul implementării noilor strategii educaţionale şi profesionale în universitate; </w:t>
      </w:r>
    </w:p>
    <w:p w14:paraId="23A3D874" w14:textId="6403BE07" w:rsidR="00641BE3" w:rsidRPr="00D865F2" w:rsidRDefault="00641BE3" w:rsidP="00641BE3">
      <w:pPr>
        <w:pStyle w:val="Default"/>
        <w:jc w:val="both"/>
        <w:rPr>
          <w:color w:val="auto"/>
          <w:lang w:val="ro-RO"/>
        </w:rPr>
      </w:pPr>
      <w:r w:rsidRPr="009B6AA9">
        <w:rPr>
          <w:color w:val="auto"/>
          <w:lang w:val="ro-RO"/>
        </w:rPr>
        <w:t xml:space="preserve">d) </w:t>
      </w:r>
      <w:r w:rsidRPr="00D865F2">
        <w:rPr>
          <w:color w:val="auto"/>
          <w:lang w:val="ro-RO"/>
        </w:rPr>
        <w:t xml:space="preserve">promovează </w:t>
      </w:r>
      <w:r w:rsidRPr="00AB0698">
        <w:rPr>
          <w:color w:val="auto"/>
          <w:lang w:val="ro-RO"/>
        </w:rPr>
        <w:t xml:space="preserve">utilizarea tehnologiilor informaţionale </w:t>
      </w:r>
      <w:r w:rsidRPr="00D865F2">
        <w:rPr>
          <w:color w:val="auto"/>
          <w:lang w:val="ro-RO"/>
        </w:rPr>
        <w:t>de vârf în procesul didactic</w:t>
      </w:r>
      <w:r w:rsidR="005C6BC3">
        <w:rPr>
          <w:color w:val="auto"/>
          <w:lang w:val="ro-RO"/>
        </w:rPr>
        <w:t xml:space="preserve">, </w:t>
      </w:r>
      <w:r w:rsidRPr="00D865F2">
        <w:rPr>
          <w:color w:val="auto"/>
          <w:lang w:val="ro-RO"/>
        </w:rPr>
        <w:t>ştiinţific</w:t>
      </w:r>
      <w:r w:rsidR="005C6BC3">
        <w:rPr>
          <w:color w:val="auto"/>
          <w:lang w:val="ro-RO"/>
        </w:rPr>
        <w:t xml:space="preserve"> și </w:t>
      </w:r>
      <w:r w:rsidR="00AB0698">
        <w:rPr>
          <w:color w:val="auto"/>
          <w:lang w:val="ro-RO"/>
        </w:rPr>
        <w:t xml:space="preserve">a </w:t>
      </w:r>
      <w:r w:rsidR="005C6BC3" w:rsidRPr="00AB0698">
        <w:rPr>
          <w:color w:val="auto"/>
          <w:lang w:val="ro-RO"/>
        </w:rPr>
        <w:t>crea</w:t>
      </w:r>
      <w:r w:rsidR="00AB0698" w:rsidRPr="00AB0698">
        <w:rPr>
          <w:color w:val="auto"/>
          <w:lang w:val="ro-RO"/>
        </w:rPr>
        <w:t xml:space="preserve">ției </w:t>
      </w:r>
      <w:r w:rsidR="005C6BC3" w:rsidRPr="00AB0698">
        <w:rPr>
          <w:color w:val="auto"/>
          <w:lang w:val="ro-RO"/>
        </w:rPr>
        <w:t>artistic</w:t>
      </w:r>
      <w:r w:rsidR="00AB0698" w:rsidRPr="00AB0698">
        <w:rPr>
          <w:color w:val="auto"/>
          <w:lang w:val="ro-RO"/>
        </w:rPr>
        <w:t>e</w:t>
      </w:r>
      <w:r w:rsidRPr="00AB0698">
        <w:rPr>
          <w:color w:val="auto"/>
          <w:lang w:val="ro-RO"/>
        </w:rPr>
        <w:t xml:space="preserve"> </w:t>
      </w:r>
      <w:r w:rsidRPr="00D865F2">
        <w:rPr>
          <w:color w:val="auto"/>
          <w:lang w:val="ro-RO"/>
        </w:rPr>
        <w:t>în multitudinea aspectelor sale. Dacă timp de 2 ani de zile şeful de catedră nu va promova realizările ştiinţifice</w:t>
      </w:r>
      <w:r w:rsidR="00E9786C">
        <w:rPr>
          <w:color w:val="auto"/>
          <w:lang w:val="ro-RO"/>
        </w:rPr>
        <w:t xml:space="preserve"> și </w:t>
      </w:r>
      <w:r w:rsidR="00AB0698">
        <w:rPr>
          <w:color w:val="auto"/>
          <w:lang w:val="ro-RO"/>
        </w:rPr>
        <w:t xml:space="preserve">a </w:t>
      </w:r>
      <w:r w:rsidR="00E9786C" w:rsidRPr="00FA45F5">
        <w:rPr>
          <w:color w:val="auto"/>
          <w:lang w:val="ro-RO"/>
        </w:rPr>
        <w:t>crea</w:t>
      </w:r>
      <w:r w:rsidR="00FA45F5" w:rsidRPr="00FA45F5">
        <w:rPr>
          <w:color w:val="auto"/>
          <w:lang w:val="ro-RO"/>
        </w:rPr>
        <w:t>ț</w:t>
      </w:r>
      <w:r w:rsidR="00AB0698" w:rsidRPr="00FA45F5">
        <w:rPr>
          <w:color w:val="auto"/>
          <w:lang w:val="ro-RO"/>
        </w:rPr>
        <w:t>iei</w:t>
      </w:r>
      <w:r w:rsidR="00E9786C" w:rsidRPr="00FA45F5">
        <w:rPr>
          <w:color w:val="auto"/>
          <w:lang w:val="ro-RO"/>
        </w:rPr>
        <w:t xml:space="preserve"> artistice</w:t>
      </w:r>
      <w:r w:rsidRPr="00FA45F5">
        <w:rPr>
          <w:color w:val="auto"/>
          <w:lang w:val="ro-RO"/>
        </w:rPr>
        <w:t xml:space="preserve"> </w:t>
      </w:r>
      <w:r w:rsidRPr="00D865F2">
        <w:rPr>
          <w:color w:val="auto"/>
          <w:lang w:val="ro-RO"/>
        </w:rPr>
        <w:t xml:space="preserve">la nivel european şi mondial în cadrul structurii pe care o conduce, acesta nu poate pretinde la continuarea activităţii în funcţia pe care o ocupă. </w:t>
      </w:r>
    </w:p>
    <w:p w14:paraId="7CD1BD79" w14:textId="77777777" w:rsidR="003C7EEE" w:rsidRPr="00D865F2" w:rsidRDefault="003C7EEE" w:rsidP="000D2BA5">
      <w:pPr>
        <w:pStyle w:val="Default"/>
        <w:rPr>
          <w:b/>
          <w:bCs/>
          <w:lang w:val="ro-RO"/>
        </w:rPr>
      </w:pPr>
    </w:p>
    <w:p w14:paraId="155EB3C9" w14:textId="77777777" w:rsidR="008E3593" w:rsidRPr="00D865F2" w:rsidRDefault="008E3593" w:rsidP="00DB1CBE">
      <w:pPr>
        <w:pStyle w:val="Default"/>
        <w:jc w:val="center"/>
        <w:rPr>
          <w:b/>
          <w:bCs/>
          <w:lang w:val="ro-RO"/>
        </w:rPr>
      </w:pPr>
      <w:r w:rsidRPr="00D865F2">
        <w:rPr>
          <w:b/>
          <w:bCs/>
          <w:lang w:val="ro-RO"/>
        </w:rPr>
        <w:t>III. PERSONALUL: ANGAJAREA, REVOCAREA SAU ELIBERAREA DIN FUNCŢIE</w:t>
      </w:r>
    </w:p>
    <w:p w14:paraId="6D23DDFD" w14:textId="77777777" w:rsidR="00DB1CBE" w:rsidRPr="00D865F2" w:rsidRDefault="00DB1CBE" w:rsidP="00DB1CBE">
      <w:pPr>
        <w:pStyle w:val="Default"/>
        <w:jc w:val="center"/>
        <w:rPr>
          <w:lang w:val="ro-RO"/>
        </w:rPr>
      </w:pPr>
    </w:p>
    <w:p w14:paraId="1408270D" w14:textId="77777777" w:rsidR="008E3593" w:rsidRPr="00D865F2" w:rsidRDefault="00AE4B92" w:rsidP="00DB1CBE">
      <w:pPr>
        <w:pStyle w:val="Default"/>
        <w:jc w:val="both"/>
        <w:rPr>
          <w:color w:val="auto"/>
          <w:lang w:val="ro-RO"/>
        </w:rPr>
      </w:pPr>
      <w:r w:rsidRPr="00D865F2">
        <w:rPr>
          <w:b/>
          <w:bCs/>
          <w:color w:val="auto"/>
          <w:lang w:val="ro-RO"/>
        </w:rPr>
        <w:t>A</w:t>
      </w:r>
      <w:r w:rsidR="008E3593" w:rsidRPr="00D865F2">
        <w:rPr>
          <w:b/>
          <w:bCs/>
          <w:color w:val="auto"/>
          <w:lang w:val="ro-RO"/>
        </w:rPr>
        <w:t xml:space="preserve">. Alegerile la nivelul catedrelor </w:t>
      </w:r>
    </w:p>
    <w:p w14:paraId="17CEE62E" w14:textId="77777777" w:rsidR="008E3593" w:rsidRPr="00D865F2" w:rsidRDefault="008E3593" w:rsidP="00DB1CBE">
      <w:pPr>
        <w:pStyle w:val="Default"/>
        <w:jc w:val="both"/>
        <w:rPr>
          <w:color w:val="auto"/>
          <w:lang w:val="ro-RO"/>
        </w:rPr>
      </w:pPr>
      <w:r w:rsidRPr="00D865F2">
        <w:rPr>
          <w:color w:val="auto"/>
          <w:lang w:val="ro-RO"/>
        </w:rPr>
        <w:t xml:space="preserve">În cadrul catedrei se alege biroul catedrei şi a reprezentanţilor catedrei în Consiliul Profesoral al Facultăţii: </w:t>
      </w:r>
    </w:p>
    <w:p w14:paraId="77613EFC" w14:textId="77777777" w:rsidR="008E3593" w:rsidRPr="00D865F2" w:rsidRDefault="008E3593" w:rsidP="00DB1CBE">
      <w:pPr>
        <w:pStyle w:val="Default"/>
        <w:jc w:val="both"/>
        <w:rPr>
          <w:color w:val="auto"/>
          <w:lang w:val="ro-RO"/>
        </w:rPr>
      </w:pPr>
      <w:r w:rsidRPr="00D865F2">
        <w:rPr>
          <w:bCs/>
          <w:color w:val="auto"/>
          <w:lang w:val="ro-RO"/>
        </w:rPr>
        <w:t xml:space="preserve">a) </w:t>
      </w:r>
      <w:r w:rsidR="00AE4B92" w:rsidRPr="00D865F2">
        <w:rPr>
          <w:color w:val="auto"/>
          <w:lang w:val="ro-RO"/>
        </w:rPr>
        <w:t xml:space="preserve">persoanele </w:t>
      </w:r>
      <w:r w:rsidRPr="00D865F2">
        <w:rPr>
          <w:color w:val="auto"/>
          <w:lang w:val="ro-RO"/>
        </w:rPr>
        <w:t xml:space="preserve">care candidează pentru calitatea de membru al biroului catedrei sau dreptul de a fi reprezentant în consiliul facultăţii trebuie să aibă gradul didactic de profesor sau conferenţiar universitar şi experienţă suficientă în activităţile didactice şi de cercetare; </w:t>
      </w:r>
    </w:p>
    <w:p w14:paraId="68BA464D" w14:textId="77777777" w:rsidR="008E3593" w:rsidRPr="00D865F2" w:rsidRDefault="008E3593" w:rsidP="00DB1CBE">
      <w:pPr>
        <w:pStyle w:val="Default"/>
        <w:jc w:val="both"/>
        <w:rPr>
          <w:lang w:val="ro-RO"/>
        </w:rPr>
      </w:pPr>
      <w:r w:rsidRPr="00D865F2">
        <w:rPr>
          <w:bCs/>
          <w:color w:val="auto"/>
          <w:lang w:val="ro-RO"/>
        </w:rPr>
        <w:t xml:space="preserve">b) </w:t>
      </w:r>
      <w:r w:rsidR="00AE4B92" w:rsidRPr="00D865F2">
        <w:rPr>
          <w:color w:val="auto"/>
          <w:lang w:val="ro-RO"/>
        </w:rPr>
        <w:t xml:space="preserve">numărul </w:t>
      </w:r>
      <w:r w:rsidRPr="00D865F2">
        <w:rPr>
          <w:color w:val="auto"/>
          <w:lang w:val="ro-RO"/>
        </w:rPr>
        <w:t xml:space="preserve">reprezentanţilor catedrei în </w:t>
      </w:r>
      <w:r w:rsidR="00FB6740" w:rsidRPr="00D865F2">
        <w:rPr>
          <w:color w:val="auto"/>
          <w:lang w:val="ro-RO"/>
        </w:rPr>
        <w:t>C</w:t>
      </w:r>
      <w:r w:rsidRPr="00D865F2">
        <w:rPr>
          <w:color w:val="auto"/>
          <w:lang w:val="ro-RO"/>
        </w:rPr>
        <w:t>onsiliul</w:t>
      </w:r>
      <w:r w:rsidRPr="00D865F2">
        <w:rPr>
          <w:lang w:val="ro-RO"/>
        </w:rPr>
        <w:t xml:space="preserve"> facultăţii se stabileşte de către consiliul în funcţiune la data organizării alegerilor, asigurându-se o reprezentare proporţională cu numărul titularilor de posturi didactice şi de cercetare din catedre şi colective didactice şi de cercetare; </w:t>
      </w:r>
    </w:p>
    <w:p w14:paraId="4D27E272" w14:textId="77777777" w:rsidR="008E3593" w:rsidRPr="000D2BA5" w:rsidRDefault="008E3593" w:rsidP="00DB1CBE">
      <w:pPr>
        <w:pStyle w:val="Default"/>
        <w:jc w:val="both"/>
        <w:rPr>
          <w:color w:val="auto"/>
          <w:lang w:val="ro-RO"/>
        </w:rPr>
      </w:pPr>
      <w:r w:rsidRPr="00D865F2">
        <w:rPr>
          <w:bCs/>
          <w:lang w:val="ro-RO"/>
        </w:rPr>
        <w:t xml:space="preserve">c) </w:t>
      </w:r>
      <w:r w:rsidR="00AE4B92" w:rsidRPr="00D865F2">
        <w:rPr>
          <w:lang w:val="ro-RO"/>
        </w:rPr>
        <w:t xml:space="preserve">cu </w:t>
      </w:r>
      <w:r w:rsidRPr="00D865F2">
        <w:rPr>
          <w:lang w:val="ro-RO"/>
        </w:rPr>
        <w:t xml:space="preserve">prilejul desfăşurării şedinţei de alegeri se întocmește un proces-verbal care conţine rezultatele votului, numele şefului de catedră şi numele reprezentanţilor catedrei în consiliul facultăţii. Procesul-verbal, semnat de cel care l-a întocmit şi de toţi membrii catedrei, va fi depus la </w:t>
      </w:r>
      <w:r w:rsidRPr="000D2BA5">
        <w:rPr>
          <w:color w:val="auto"/>
          <w:lang w:val="ro-RO"/>
        </w:rPr>
        <w:t xml:space="preserve">decanatul facultăţii, unde se păstrează pe toată perioada mandatului, după care se arhivează; </w:t>
      </w:r>
    </w:p>
    <w:p w14:paraId="0E270D87" w14:textId="77777777" w:rsidR="008E3593" w:rsidRPr="00D865F2" w:rsidRDefault="008E3593" w:rsidP="00DB1CBE">
      <w:pPr>
        <w:pStyle w:val="Default"/>
        <w:jc w:val="both"/>
        <w:rPr>
          <w:lang w:val="ro-RO"/>
        </w:rPr>
      </w:pPr>
      <w:r w:rsidRPr="00D865F2">
        <w:rPr>
          <w:bCs/>
          <w:lang w:val="ro-RO"/>
        </w:rPr>
        <w:t>d</w:t>
      </w:r>
      <w:r w:rsidRPr="00D865F2">
        <w:rPr>
          <w:bCs/>
          <w:color w:val="auto"/>
          <w:lang w:val="ro-RO"/>
        </w:rPr>
        <w:t xml:space="preserve">) </w:t>
      </w:r>
      <w:r w:rsidR="00FB6740" w:rsidRPr="00D865F2">
        <w:rPr>
          <w:color w:val="auto"/>
          <w:lang w:val="ro-RO"/>
        </w:rPr>
        <w:t>C</w:t>
      </w:r>
      <w:r w:rsidR="00AE4B92" w:rsidRPr="00D865F2">
        <w:rPr>
          <w:color w:val="auto"/>
          <w:lang w:val="ro-RO"/>
        </w:rPr>
        <w:t>onsiliul</w:t>
      </w:r>
      <w:r w:rsidR="00AE4B92" w:rsidRPr="00D865F2">
        <w:rPr>
          <w:lang w:val="ro-RO"/>
        </w:rPr>
        <w:t xml:space="preserve"> </w:t>
      </w:r>
      <w:r w:rsidRPr="00D865F2">
        <w:rPr>
          <w:lang w:val="ro-RO"/>
        </w:rPr>
        <w:t xml:space="preserve">în funcţie la data organizării alegerilor analizează modul de desfăşurare a alegerilor de la nivelul catedrelor şi confirmă legalitatea alegerii reprezentanţilor catedrelor în Consiliul Profesoral al Facultăţii. În cazul în care se constată încălcări ale prevederilor Cartei Universitare, Consiliul Profesoral al Facultăţii este împuternicit să hotărască organizarea de noi alegeri în termen de o săptămână de la data luării deciziei de invalidare. </w:t>
      </w:r>
    </w:p>
    <w:p w14:paraId="0B3EACEB" w14:textId="77777777" w:rsidR="008E3593" w:rsidRPr="00D865F2" w:rsidRDefault="008E3593" w:rsidP="00DB1CBE">
      <w:pPr>
        <w:pStyle w:val="Default"/>
        <w:jc w:val="both"/>
        <w:rPr>
          <w:lang w:val="ro-RO"/>
        </w:rPr>
      </w:pPr>
    </w:p>
    <w:p w14:paraId="7E7C61AC" w14:textId="77777777" w:rsidR="008E3593" w:rsidRPr="00D865F2" w:rsidRDefault="00FB6740" w:rsidP="00DB1CBE">
      <w:pPr>
        <w:pStyle w:val="Default"/>
        <w:jc w:val="both"/>
        <w:rPr>
          <w:color w:val="auto"/>
          <w:lang w:val="ro-RO"/>
        </w:rPr>
      </w:pPr>
      <w:r w:rsidRPr="00D865F2">
        <w:rPr>
          <w:b/>
          <w:bCs/>
          <w:color w:val="auto"/>
          <w:lang w:val="ro-RO"/>
        </w:rPr>
        <w:t>B</w:t>
      </w:r>
      <w:r w:rsidR="008E3593" w:rsidRPr="00D865F2">
        <w:rPr>
          <w:b/>
          <w:bCs/>
          <w:color w:val="auto"/>
          <w:lang w:val="ro-RO"/>
        </w:rPr>
        <w:t xml:space="preserve">. Cadrul didactico-științific are următoarele drepturi: </w:t>
      </w:r>
    </w:p>
    <w:p w14:paraId="04BC0D6E" w14:textId="77777777" w:rsidR="008E3593" w:rsidRPr="00D865F2" w:rsidRDefault="008E3593" w:rsidP="00DB1CBE">
      <w:pPr>
        <w:pStyle w:val="Default"/>
        <w:jc w:val="both"/>
        <w:rPr>
          <w:color w:val="auto"/>
          <w:lang w:val="ro-RO"/>
        </w:rPr>
      </w:pPr>
      <w:r w:rsidRPr="00D865F2">
        <w:rPr>
          <w:color w:val="auto"/>
          <w:lang w:val="ro-RO"/>
        </w:rPr>
        <w:t xml:space="preserve">a) </w:t>
      </w:r>
      <w:r w:rsidRPr="00D865F2">
        <w:rPr>
          <w:bCs/>
          <w:color w:val="auto"/>
          <w:lang w:val="ro-RO"/>
        </w:rPr>
        <w:t xml:space="preserve">să </w:t>
      </w:r>
      <w:r w:rsidRPr="00D865F2">
        <w:rPr>
          <w:color w:val="auto"/>
          <w:lang w:val="ro-RO"/>
        </w:rPr>
        <w:t xml:space="preserve">aleagă sau să elaboreze programele de studii, formele şi metodele de predare, manualele şi materialele didactice pe care le consideră adecvate în scopul realizării standardelor educaţionale şi celor promovate la ULIM, cu aprobarea catedrei; </w:t>
      </w:r>
    </w:p>
    <w:p w14:paraId="3D5BF7DF" w14:textId="77777777" w:rsidR="008E3593" w:rsidRPr="00D865F2" w:rsidRDefault="008E3593" w:rsidP="00DB1CBE">
      <w:pPr>
        <w:pStyle w:val="Default"/>
        <w:jc w:val="both"/>
        <w:rPr>
          <w:color w:val="auto"/>
          <w:lang w:val="ro-RO"/>
        </w:rPr>
      </w:pPr>
      <w:r w:rsidRPr="00D865F2">
        <w:rPr>
          <w:color w:val="auto"/>
          <w:lang w:val="ro-RO"/>
        </w:rPr>
        <w:t xml:space="preserve">b) </w:t>
      </w:r>
      <w:r w:rsidR="00FB6740" w:rsidRPr="00D865F2">
        <w:rPr>
          <w:color w:val="auto"/>
          <w:lang w:val="ro-RO"/>
        </w:rPr>
        <w:t xml:space="preserve">să </w:t>
      </w:r>
      <w:r w:rsidRPr="00D865F2">
        <w:rPr>
          <w:color w:val="auto"/>
          <w:lang w:val="ro-RO"/>
        </w:rPr>
        <w:t xml:space="preserve">participe la alegerea democratică a reprezentanţilor lor în organele ULIM; </w:t>
      </w:r>
    </w:p>
    <w:p w14:paraId="0C4107B9" w14:textId="77777777" w:rsidR="008E3593" w:rsidRPr="00D865F2" w:rsidRDefault="008E3593" w:rsidP="00DB1CBE">
      <w:pPr>
        <w:pStyle w:val="Default"/>
        <w:jc w:val="both"/>
        <w:rPr>
          <w:color w:val="auto"/>
          <w:lang w:val="ro-RO"/>
        </w:rPr>
      </w:pPr>
      <w:r w:rsidRPr="00D865F2">
        <w:rPr>
          <w:color w:val="auto"/>
          <w:lang w:val="ro-RO"/>
        </w:rPr>
        <w:t xml:space="preserve">c) să li se includă în vechimea de muncă pedagogică activitatea didactică desfăşurată în învăţământul preuniversitar; </w:t>
      </w:r>
    </w:p>
    <w:p w14:paraId="35D1F24A" w14:textId="77777777" w:rsidR="008E3593" w:rsidRPr="00D865F2" w:rsidRDefault="008E3593" w:rsidP="00DB1CBE">
      <w:pPr>
        <w:pStyle w:val="Default"/>
        <w:jc w:val="both"/>
        <w:rPr>
          <w:color w:val="auto"/>
          <w:lang w:val="ro-RO"/>
        </w:rPr>
      </w:pPr>
      <w:r w:rsidRPr="00D865F2">
        <w:rPr>
          <w:color w:val="auto"/>
          <w:lang w:val="ro-RO"/>
        </w:rPr>
        <w:lastRenderedPageBreak/>
        <w:t xml:space="preserve">d) să se asocieze în organizaţii sindicale, politice şi de altă natură cu condiţia ca aceste activităţi să nu se răsfrângă asupra calităţii procesului didactic și să nu antreneze ideologizarea proceselor universitare; </w:t>
      </w:r>
    </w:p>
    <w:p w14:paraId="5248CF8F" w14:textId="77777777" w:rsidR="008E3593" w:rsidRPr="00D865F2" w:rsidRDefault="008E3593" w:rsidP="00DB1CBE">
      <w:pPr>
        <w:pStyle w:val="Default"/>
        <w:jc w:val="both"/>
        <w:rPr>
          <w:color w:val="auto"/>
          <w:lang w:val="ro-RO"/>
        </w:rPr>
      </w:pPr>
      <w:r w:rsidRPr="00D865F2">
        <w:rPr>
          <w:color w:val="auto"/>
          <w:lang w:val="ro-RO"/>
        </w:rPr>
        <w:t xml:space="preserve">e) </w:t>
      </w:r>
      <w:r w:rsidR="00FB6740" w:rsidRPr="00D865F2">
        <w:rPr>
          <w:color w:val="auto"/>
          <w:lang w:val="ro-RO"/>
        </w:rPr>
        <w:t xml:space="preserve">să </w:t>
      </w:r>
      <w:r w:rsidRPr="00D865F2">
        <w:rPr>
          <w:color w:val="auto"/>
          <w:lang w:val="ro-RO"/>
        </w:rPr>
        <w:t xml:space="preserve">folosească gratuit aulele, laboratoarele, sălile de lectură, fondul de carte ULIM; </w:t>
      </w:r>
    </w:p>
    <w:p w14:paraId="4E4F7026" w14:textId="77777777" w:rsidR="008E3593" w:rsidRPr="00D865F2" w:rsidRDefault="008E3593" w:rsidP="00DB1CBE">
      <w:pPr>
        <w:pStyle w:val="Default"/>
        <w:jc w:val="both"/>
        <w:rPr>
          <w:color w:val="auto"/>
          <w:lang w:val="ro-RO"/>
        </w:rPr>
      </w:pPr>
      <w:r w:rsidRPr="00D865F2">
        <w:rPr>
          <w:color w:val="auto"/>
          <w:lang w:val="ro-RO"/>
        </w:rPr>
        <w:t xml:space="preserve">f) </w:t>
      </w:r>
      <w:r w:rsidR="00FB6740" w:rsidRPr="00D865F2">
        <w:rPr>
          <w:color w:val="auto"/>
          <w:lang w:val="ro-RO"/>
        </w:rPr>
        <w:t xml:space="preserve">să </w:t>
      </w:r>
      <w:r w:rsidRPr="00D865F2">
        <w:rPr>
          <w:color w:val="auto"/>
          <w:lang w:val="ro-RO"/>
        </w:rPr>
        <w:t xml:space="preserve">folosească contra plată - serviciile multimedia, Internet, mediateca ULIM, complexul sportiv şi serviciile telefonice ce depăşesc limita stabilită; </w:t>
      </w:r>
    </w:p>
    <w:p w14:paraId="588E3B6B" w14:textId="77777777" w:rsidR="008E3593" w:rsidRPr="00D865F2" w:rsidRDefault="008E3593" w:rsidP="00DB1CBE">
      <w:pPr>
        <w:pStyle w:val="Default"/>
        <w:jc w:val="both"/>
        <w:rPr>
          <w:color w:val="auto"/>
          <w:lang w:val="ro-RO"/>
        </w:rPr>
      </w:pPr>
      <w:r w:rsidRPr="00D865F2">
        <w:rPr>
          <w:color w:val="auto"/>
          <w:lang w:val="ro-RO"/>
        </w:rPr>
        <w:t xml:space="preserve">g) </w:t>
      </w:r>
      <w:r w:rsidR="00FB6740" w:rsidRPr="00D865F2">
        <w:rPr>
          <w:color w:val="auto"/>
          <w:lang w:val="ro-RO"/>
        </w:rPr>
        <w:t xml:space="preserve">să </w:t>
      </w:r>
      <w:r w:rsidRPr="00D865F2">
        <w:rPr>
          <w:color w:val="auto"/>
          <w:lang w:val="ro-RO"/>
        </w:rPr>
        <w:t xml:space="preserve">participe la discuţiile pe problemele perfecţionării activităţii universităţii şi filialelor sale; </w:t>
      </w:r>
    </w:p>
    <w:p w14:paraId="638A5B00" w14:textId="77777777" w:rsidR="008E3593" w:rsidRPr="00D865F2" w:rsidRDefault="008E3593" w:rsidP="00DB1CBE">
      <w:pPr>
        <w:pStyle w:val="Default"/>
        <w:jc w:val="both"/>
        <w:rPr>
          <w:color w:val="auto"/>
          <w:lang w:val="ro-RO"/>
        </w:rPr>
      </w:pPr>
      <w:r w:rsidRPr="00D865F2">
        <w:rPr>
          <w:color w:val="auto"/>
          <w:lang w:val="ro-RO"/>
        </w:rPr>
        <w:t xml:space="preserve">h) </w:t>
      </w:r>
      <w:r w:rsidR="00FB6740" w:rsidRPr="00D865F2">
        <w:rPr>
          <w:color w:val="auto"/>
          <w:lang w:val="ro-RO"/>
        </w:rPr>
        <w:t xml:space="preserve">să </w:t>
      </w:r>
      <w:r w:rsidRPr="00D865F2">
        <w:rPr>
          <w:color w:val="auto"/>
          <w:lang w:val="ro-RO"/>
        </w:rPr>
        <w:t xml:space="preserve">contribuie la perfecţionarea proceselor universitare; </w:t>
      </w:r>
    </w:p>
    <w:p w14:paraId="4DD1F4C1" w14:textId="77777777" w:rsidR="008E3593" w:rsidRPr="00D865F2" w:rsidRDefault="008E3593" w:rsidP="00DB1CBE">
      <w:pPr>
        <w:pStyle w:val="Default"/>
        <w:jc w:val="both"/>
        <w:rPr>
          <w:color w:val="auto"/>
          <w:lang w:val="ro-RO"/>
        </w:rPr>
      </w:pPr>
      <w:r w:rsidRPr="00D865F2">
        <w:rPr>
          <w:color w:val="auto"/>
          <w:lang w:val="ro-RO"/>
        </w:rPr>
        <w:t xml:space="preserve">i) </w:t>
      </w:r>
      <w:r w:rsidR="00FB6740" w:rsidRPr="00D865F2">
        <w:rPr>
          <w:color w:val="auto"/>
          <w:lang w:val="ro-RO"/>
        </w:rPr>
        <w:t xml:space="preserve">să </w:t>
      </w:r>
      <w:r w:rsidRPr="00D865F2">
        <w:rPr>
          <w:color w:val="auto"/>
          <w:lang w:val="ro-RO"/>
        </w:rPr>
        <w:t xml:space="preserve">activeze în comisiile metodice ale facultăților şi universităţii; </w:t>
      </w:r>
    </w:p>
    <w:p w14:paraId="0AA75D38" w14:textId="77777777" w:rsidR="008E3593" w:rsidRPr="00D865F2" w:rsidRDefault="008E3593" w:rsidP="00DB1CBE">
      <w:pPr>
        <w:pStyle w:val="Default"/>
        <w:jc w:val="both"/>
        <w:rPr>
          <w:color w:val="auto"/>
          <w:lang w:val="ro-RO"/>
        </w:rPr>
      </w:pPr>
      <w:r w:rsidRPr="00D865F2">
        <w:rPr>
          <w:color w:val="auto"/>
          <w:lang w:val="ro-RO"/>
        </w:rPr>
        <w:t xml:space="preserve">j) </w:t>
      </w:r>
      <w:r w:rsidR="00FB6740" w:rsidRPr="00D865F2">
        <w:rPr>
          <w:color w:val="auto"/>
          <w:lang w:val="ro-RO"/>
        </w:rPr>
        <w:t xml:space="preserve">să </w:t>
      </w:r>
      <w:r w:rsidRPr="00D865F2">
        <w:rPr>
          <w:color w:val="auto"/>
          <w:lang w:val="ro-RO"/>
        </w:rPr>
        <w:t xml:space="preserve">participe în calitate de cadru didactic invitat la diverse centre universitare din ţară şi de peste hotare; </w:t>
      </w:r>
    </w:p>
    <w:p w14:paraId="51AFDD4C" w14:textId="77777777" w:rsidR="008E3593" w:rsidRPr="00D865F2" w:rsidRDefault="008E3593" w:rsidP="00DB1CBE">
      <w:pPr>
        <w:pStyle w:val="Default"/>
        <w:jc w:val="both"/>
        <w:rPr>
          <w:color w:val="auto"/>
          <w:lang w:val="ro-RO"/>
        </w:rPr>
      </w:pPr>
      <w:r w:rsidRPr="00D865F2">
        <w:rPr>
          <w:color w:val="auto"/>
          <w:lang w:val="ro-RO"/>
        </w:rPr>
        <w:t xml:space="preserve">k) </w:t>
      </w:r>
      <w:r w:rsidR="00FB6740" w:rsidRPr="00D865F2">
        <w:rPr>
          <w:color w:val="auto"/>
          <w:lang w:val="ro-RO"/>
        </w:rPr>
        <w:t xml:space="preserve">să </w:t>
      </w:r>
      <w:r w:rsidRPr="00D865F2">
        <w:rPr>
          <w:color w:val="auto"/>
          <w:lang w:val="ro-RO"/>
        </w:rPr>
        <w:t xml:space="preserve">participe în limita cotei stabilite la diverse foruri ştiinţifice, didactice naţionale şi internaţionale; </w:t>
      </w:r>
    </w:p>
    <w:p w14:paraId="62C9900A" w14:textId="77777777" w:rsidR="008E3593" w:rsidRPr="00D865F2" w:rsidRDefault="008E3593" w:rsidP="00DB1CBE">
      <w:pPr>
        <w:pStyle w:val="Default"/>
        <w:jc w:val="both"/>
        <w:rPr>
          <w:color w:val="auto"/>
          <w:lang w:val="ro-RO"/>
        </w:rPr>
      </w:pPr>
      <w:r w:rsidRPr="00D865F2">
        <w:rPr>
          <w:color w:val="auto"/>
          <w:lang w:val="ro-RO"/>
        </w:rPr>
        <w:t xml:space="preserve">l) </w:t>
      </w:r>
      <w:r w:rsidR="00FB6740" w:rsidRPr="00D865F2">
        <w:rPr>
          <w:color w:val="auto"/>
          <w:lang w:val="ro-RO"/>
        </w:rPr>
        <w:t xml:space="preserve">să </w:t>
      </w:r>
      <w:r w:rsidRPr="00D865F2">
        <w:rPr>
          <w:color w:val="auto"/>
          <w:lang w:val="ro-RO"/>
        </w:rPr>
        <w:t>participe la diverse proiecte ştiinţifice şi de producere în colaborare cu diferite instituţ</w:t>
      </w:r>
      <w:r w:rsidR="00FB6740" w:rsidRPr="00D865F2">
        <w:rPr>
          <w:color w:val="auto"/>
          <w:lang w:val="ro-RO"/>
        </w:rPr>
        <w:t>ii din ţară şi de peste hotare.</w:t>
      </w:r>
    </w:p>
    <w:p w14:paraId="69A7AAE5" w14:textId="77777777" w:rsidR="00DB1CBE" w:rsidRPr="00D865F2" w:rsidRDefault="00DB1CBE" w:rsidP="00DB1CBE">
      <w:pPr>
        <w:pStyle w:val="Default"/>
        <w:jc w:val="both"/>
        <w:rPr>
          <w:b/>
          <w:bCs/>
          <w:lang w:val="ro-RO"/>
        </w:rPr>
      </w:pPr>
    </w:p>
    <w:p w14:paraId="6053F62C" w14:textId="77777777" w:rsidR="008E3593" w:rsidRPr="00D865F2" w:rsidRDefault="00FB6740" w:rsidP="00DB1CBE">
      <w:pPr>
        <w:pStyle w:val="Default"/>
        <w:jc w:val="both"/>
        <w:rPr>
          <w:color w:val="auto"/>
          <w:lang w:val="ro-RO"/>
        </w:rPr>
      </w:pPr>
      <w:r w:rsidRPr="00D865F2">
        <w:rPr>
          <w:b/>
          <w:bCs/>
          <w:color w:val="auto"/>
          <w:lang w:val="ro-RO"/>
        </w:rPr>
        <w:t>C</w:t>
      </w:r>
      <w:r w:rsidR="008E3593" w:rsidRPr="00D865F2">
        <w:rPr>
          <w:b/>
          <w:bCs/>
          <w:color w:val="auto"/>
          <w:lang w:val="ro-RO"/>
        </w:rPr>
        <w:t xml:space="preserve">. Cadrul didactico-științific are următoarele obligațiuni: </w:t>
      </w:r>
    </w:p>
    <w:p w14:paraId="1017CDCE" w14:textId="77777777" w:rsidR="008E3593" w:rsidRPr="00D865F2" w:rsidRDefault="008E3593" w:rsidP="00DB1CBE">
      <w:pPr>
        <w:pStyle w:val="Default"/>
        <w:jc w:val="both"/>
        <w:rPr>
          <w:color w:val="auto"/>
          <w:lang w:val="ro-RO"/>
        </w:rPr>
      </w:pPr>
      <w:r w:rsidRPr="00D865F2">
        <w:rPr>
          <w:color w:val="auto"/>
          <w:lang w:val="ro-RO"/>
        </w:rPr>
        <w:t xml:space="preserve">a) </w:t>
      </w:r>
      <w:r w:rsidRPr="00D865F2">
        <w:rPr>
          <w:bCs/>
          <w:color w:val="auto"/>
          <w:lang w:val="ro-RO"/>
        </w:rPr>
        <w:t xml:space="preserve">să </w:t>
      </w:r>
      <w:r w:rsidRPr="00D865F2">
        <w:rPr>
          <w:color w:val="auto"/>
          <w:lang w:val="ro-RO"/>
        </w:rPr>
        <w:t xml:space="preserve">susţină la un nivel teoretico-ştiinţific şi metodic înalt prelegerile, seminarele, lecţiile practice şi stagiile de producere, alte activități aferente proceselor universitare; </w:t>
      </w:r>
    </w:p>
    <w:p w14:paraId="7C3F06D0" w14:textId="77777777" w:rsidR="008E3593" w:rsidRPr="00D865F2" w:rsidRDefault="008E3593" w:rsidP="00DB1CBE">
      <w:pPr>
        <w:pStyle w:val="Default"/>
        <w:jc w:val="both"/>
        <w:rPr>
          <w:lang w:val="ro-RO"/>
        </w:rPr>
      </w:pPr>
      <w:r w:rsidRPr="00D865F2">
        <w:rPr>
          <w:color w:val="auto"/>
          <w:lang w:val="ro-RO"/>
        </w:rPr>
        <w:t>b) să promoveze</w:t>
      </w:r>
      <w:r w:rsidRPr="00D865F2">
        <w:rPr>
          <w:lang w:val="ro-RO"/>
        </w:rPr>
        <w:t xml:space="preserve"> valorile general-umane, specifice formării specialistului de calificare înaltă, capabile să-l integreze în societate; </w:t>
      </w:r>
    </w:p>
    <w:p w14:paraId="18F5557F" w14:textId="731EE077" w:rsidR="008E3593" w:rsidRDefault="008E3593" w:rsidP="00DB1CBE">
      <w:pPr>
        <w:pStyle w:val="Default"/>
        <w:jc w:val="both"/>
        <w:rPr>
          <w:lang w:val="ro-RO"/>
        </w:rPr>
      </w:pPr>
      <w:r w:rsidRPr="00D865F2">
        <w:rPr>
          <w:lang w:val="ro-RO"/>
        </w:rPr>
        <w:t xml:space="preserve">c) să desfăşoare o activitate ştiinţifică pe parcursul întregii sale cariere universitare şi să implementeze rezultatele acestei activităţi în domeniile respective cu toată complexitatea lor; </w:t>
      </w:r>
    </w:p>
    <w:p w14:paraId="16DDAD66" w14:textId="77777777" w:rsidR="008E3593" w:rsidRPr="00D865F2" w:rsidRDefault="008E3593" w:rsidP="00DB1CBE">
      <w:pPr>
        <w:pStyle w:val="Default"/>
        <w:jc w:val="both"/>
        <w:rPr>
          <w:lang w:val="ro-RO"/>
        </w:rPr>
      </w:pPr>
      <w:r w:rsidRPr="00D865F2">
        <w:rPr>
          <w:lang w:val="ro-RO"/>
        </w:rPr>
        <w:t xml:space="preserve">d) să perfecţioneze permanent metodologia predării disciplinei sale în strânsă legătură cu noile tehnologii informaţionale, noile inovaţii tehnico-ştiinţifice în domeniul profesat; </w:t>
      </w:r>
    </w:p>
    <w:p w14:paraId="5151E7BD" w14:textId="77777777" w:rsidR="008E3593" w:rsidRPr="00D865F2" w:rsidRDefault="008E3593" w:rsidP="00DB1CBE">
      <w:pPr>
        <w:pStyle w:val="Default"/>
        <w:jc w:val="both"/>
        <w:rPr>
          <w:strike/>
          <w:lang w:val="ro-RO"/>
        </w:rPr>
      </w:pPr>
      <w:r w:rsidRPr="00D865F2">
        <w:rPr>
          <w:lang w:val="ro-RO"/>
        </w:rPr>
        <w:t>e) să elaboreze textul cursului predat</w:t>
      </w:r>
      <w:r w:rsidR="00062B54" w:rsidRPr="00D865F2">
        <w:rPr>
          <w:lang w:val="ro-RO"/>
        </w:rPr>
        <w:t>;</w:t>
      </w:r>
      <w:r w:rsidRPr="00D865F2">
        <w:rPr>
          <w:lang w:val="ro-RO"/>
        </w:rPr>
        <w:t xml:space="preserve"> </w:t>
      </w:r>
    </w:p>
    <w:p w14:paraId="4E3414A7" w14:textId="77777777" w:rsidR="008E3593" w:rsidRPr="00D865F2" w:rsidRDefault="008E3593" w:rsidP="00DB1CBE">
      <w:pPr>
        <w:pStyle w:val="Default"/>
        <w:jc w:val="both"/>
        <w:rPr>
          <w:lang w:val="ro-RO"/>
        </w:rPr>
      </w:pPr>
      <w:r w:rsidRPr="00D865F2">
        <w:rPr>
          <w:lang w:val="ro-RO"/>
        </w:rPr>
        <w:t>f) să colaboreze în permanenţă cu lucrătorii DI</w:t>
      </w:r>
      <w:r w:rsidR="00FB6740" w:rsidRPr="00D865F2">
        <w:rPr>
          <w:lang w:val="ro-RO"/>
        </w:rPr>
        <w:t>B ULIM în vederea evide</w:t>
      </w:r>
      <w:r w:rsidR="00FB6740" w:rsidRPr="00D865F2">
        <w:rPr>
          <w:color w:val="auto"/>
          <w:lang w:val="ro-RO"/>
        </w:rPr>
        <w:t>nț</w:t>
      </w:r>
      <w:r w:rsidRPr="00D865F2">
        <w:rPr>
          <w:color w:val="auto"/>
          <w:lang w:val="ro-RO"/>
        </w:rPr>
        <w:t>e</w:t>
      </w:r>
      <w:r w:rsidRPr="00D865F2">
        <w:rPr>
          <w:lang w:val="ro-RO"/>
        </w:rPr>
        <w:t xml:space="preserve">i noilor apariţii editoriale şi completării fondului de carte al Bibliotecii şi mediatecii cu lecţiile proprii; </w:t>
      </w:r>
    </w:p>
    <w:p w14:paraId="3F092016" w14:textId="24588AED" w:rsidR="008E3593" w:rsidRPr="00D865F2" w:rsidRDefault="008E3593" w:rsidP="00DB1CBE">
      <w:pPr>
        <w:pStyle w:val="Default"/>
        <w:jc w:val="both"/>
        <w:rPr>
          <w:lang w:val="ro-RO"/>
        </w:rPr>
      </w:pPr>
      <w:r w:rsidRPr="00D865F2">
        <w:rPr>
          <w:lang w:val="ro-RO"/>
        </w:rPr>
        <w:t xml:space="preserve">g) să utilizeze efectiv mijloacele tehnice de care dispune </w:t>
      </w:r>
      <w:r w:rsidR="005C6BC3">
        <w:rPr>
          <w:lang w:val="ro-RO"/>
        </w:rPr>
        <w:t>C</w:t>
      </w:r>
      <w:r w:rsidRPr="00D865F2">
        <w:rPr>
          <w:lang w:val="ro-RO"/>
        </w:rPr>
        <w:t xml:space="preserve">atedra şi </w:t>
      </w:r>
      <w:r w:rsidR="005C6BC3">
        <w:rPr>
          <w:lang w:val="ro-RO"/>
        </w:rPr>
        <w:t>F</w:t>
      </w:r>
      <w:r w:rsidRPr="00D865F2">
        <w:rPr>
          <w:lang w:val="ro-RO"/>
        </w:rPr>
        <w:t xml:space="preserve">acultatea; </w:t>
      </w:r>
    </w:p>
    <w:p w14:paraId="5C20C887" w14:textId="77777777" w:rsidR="008E3593" w:rsidRPr="00D865F2" w:rsidRDefault="008E3593" w:rsidP="00DB1CBE">
      <w:pPr>
        <w:pStyle w:val="Default"/>
        <w:jc w:val="both"/>
        <w:rPr>
          <w:lang w:val="ro-RO"/>
        </w:rPr>
      </w:pPr>
      <w:r w:rsidRPr="00D865F2">
        <w:rPr>
          <w:lang w:val="ro-RO"/>
        </w:rPr>
        <w:t xml:space="preserve">h) să poarte răspundere împreună cu studenţii de folosirea imobilului, utilajului universităţii şi economisirea energiei electrice şi apei; </w:t>
      </w:r>
    </w:p>
    <w:p w14:paraId="70B9C964" w14:textId="77777777" w:rsidR="008E3593" w:rsidRPr="00D865F2" w:rsidRDefault="008E3593" w:rsidP="00DB1CBE">
      <w:pPr>
        <w:pStyle w:val="Default"/>
        <w:jc w:val="both"/>
        <w:rPr>
          <w:lang w:val="ro-RO"/>
        </w:rPr>
      </w:pPr>
      <w:r w:rsidRPr="00D865F2">
        <w:rPr>
          <w:lang w:val="ro-RO"/>
        </w:rPr>
        <w:t xml:space="preserve">i) să urmărească cu stricteţe, pe parcursul anului universitar, îndeplinirea tuturor obiectivelor aprobate la şedinţa catedrei şi incluse în planul individual de activitate a cadrului didactico-științific; </w:t>
      </w:r>
    </w:p>
    <w:p w14:paraId="2270062E" w14:textId="77777777" w:rsidR="008E3593" w:rsidRPr="00D865F2" w:rsidRDefault="008E3593" w:rsidP="00DB1CBE">
      <w:pPr>
        <w:spacing w:after="0" w:line="240" w:lineRule="auto"/>
        <w:jc w:val="both"/>
        <w:rPr>
          <w:lang w:val="ro-RO"/>
        </w:rPr>
      </w:pPr>
      <w:r w:rsidRPr="00D865F2">
        <w:rPr>
          <w:lang w:val="ro-RO"/>
        </w:rPr>
        <w:t>j) în cazurile când intervine, din motive obiective, necesitatea operării unor schimbări în planul individual, să informeze la timp catedra, decanatul şi OSA, contribuind la obţinerea acordului acestora;</w:t>
      </w:r>
    </w:p>
    <w:p w14:paraId="3EA9C823" w14:textId="77777777" w:rsidR="008E3593" w:rsidRPr="00D865F2" w:rsidRDefault="008E3593" w:rsidP="00DB1CBE">
      <w:pPr>
        <w:pStyle w:val="Default"/>
        <w:widowControl w:val="0"/>
        <w:jc w:val="both"/>
        <w:rPr>
          <w:lang w:val="ro-RO"/>
        </w:rPr>
      </w:pPr>
      <w:r w:rsidRPr="00D865F2">
        <w:rPr>
          <w:lang w:val="ro-RO"/>
        </w:rPr>
        <w:t xml:space="preserve">k) să utilizeze eficient orele prezențiale, să respecte cu stricteţe orarul sunetelor, marcând începutul şi sfârşitul orelor prezențiale în registrele grupelor academice, să nu admită lipse nemotivate ale studenţilor de la orele de curs; </w:t>
      </w:r>
    </w:p>
    <w:p w14:paraId="126FADC0" w14:textId="77777777" w:rsidR="008E3593" w:rsidRPr="00D865F2" w:rsidRDefault="008E3593" w:rsidP="00DB1CBE">
      <w:pPr>
        <w:pStyle w:val="Default"/>
        <w:jc w:val="both"/>
        <w:rPr>
          <w:lang w:val="ro-RO"/>
        </w:rPr>
      </w:pPr>
      <w:r w:rsidRPr="00D865F2">
        <w:rPr>
          <w:lang w:val="ro-RO"/>
        </w:rPr>
        <w:t xml:space="preserve">l) să respecte cu strictețe curricula universitară bazată pe finalități și competențe, neadmițând nici o deviere de la conținuturile curriculare și respectând obiectivitatea și meritocrația în procesul de evaluare a competențelor studentului; </w:t>
      </w:r>
    </w:p>
    <w:p w14:paraId="616959B8" w14:textId="77777777" w:rsidR="008E3593" w:rsidRPr="00D865F2" w:rsidRDefault="008E3593" w:rsidP="00DB1CBE">
      <w:pPr>
        <w:pStyle w:val="Default"/>
        <w:jc w:val="both"/>
        <w:rPr>
          <w:lang w:val="ro-RO"/>
        </w:rPr>
      </w:pPr>
      <w:r w:rsidRPr="00D865F2">
        <w:rPr>
          <w:lang w:val="ro-RO"/>
        </w:rPr>
        <w:t>m) să includă necond</w:t>
      </w:r>
      <w:r w:rsidR="00D865F2">
        <w:rPr>
          <w:lang w:val="ro-RO"/>
        </w:rPr>
        <w:t>iţionat în cursul susţinut surse</w:t>
      </w:r>
      <w:r w:rsidRPr="00D865F2">
        <w:rPr>
          <w:lang w:val="ro-RO"/>
        </w:rPr>
        <w:t xml:space="preserve"> bibliografice novatoare, cât și toată literatură de specialitate prezentă în fondurile de carte ale Bibliotecii ULIM şi lansată prin mediateca ULIM; </w:t>
      </w:r>
    </w:p>
    <w:p w14:paraId="21A3BFD0" w14:textId="77777777" w:rsidR="008E3593" w:rsidRPr="00D865F2" w:rsidRDefault="008E3593" w:rsidP="00DB1CBE">
      <w:pPr>
        <w:pStyle w:val="Default"/>
        <w:jc w:val="both"/>
        <w:rPr>
          <w:lang w:val="ro-RO"/>
        </w:rPr>
      </w:pPr>
      <w:r w:rsidRPr="00D865F2">
        <w:rPr>
          <w:lang w:val="ro-RO"/>
        </w:rPr>
        <w:t xml:space="preserve">n) să anunţe studenţilor notele obţinute la încheierea orelor de seminar, lucrărilor de laborator, orelor practice, examenului final; </w:t>
      </w:r>
    </w:p>
    <w:p w14:paraId="22024B7B" w14:textId="77777777" w:rsidR="008E3593" w:rsidRPr="00D865F2" w:rsidRDefault="00FB6740" w:rsidP="00DB1CBE">
      <w:pPr>
        <w:pStyle w:val="Default"/>
        <w:jc w:val="both"/>
        <w:rPr>
          <w:color w:val="auto"/>
          <w:lang w:val="ro-RO"/>
        </w:rPr>
      </w:pPr>
      <w:r w:rsidRPr="00D865F2">
        <w:rPr>
          <w:lang w:val="ro-RO"/>
        </w:rPr>
        <w:lastRenderedPageBreak/>
        <w:t xml:space="preserve">o) </w:t>
      </w:r>
      <w:r w:rsidR="008E3593" w:rsidRPr="00D865F2">
        <w:rPr>
          <w:color w:val="auto"/>
          <w:lang w:val="ro-RO"/>
        </w:rPr>
        <w:t xml:space="preserve">în caz de boală sau alte situaţii imprevizibile, să anunţe din timp catedra, decanatul, pentru a organiza efectuarea modificărilor necesare întru asigurarea continuităţii procesului didactic. Cazurile de boală urmează a fi </w:t>
      </w:r>
      <w:r w:rsidR="00062B54" w:rsidRPr="00D865F2">
        <w:rPr>
          <w:color w:val="auto"/>
          <w:lang w:val="ro-RO"/>
        </w:rPr>
        <w:t>confirmate</w:t>
      </w:r>
      <w:r w:rsidR="008E3593" w:rsidRPr="00D865F2">
        <w:rPr>
          <w:color w:val="auto"/>
          <w:lang w:val="ro-RO"/>
        </w:rPr>
        <w:t xml:space="preserve"> prin </w:t>
      </w:r>
      <w:r w:rsidR="00062B54" w:rsidRPr="00D865F2">
        <w:rPr>
          <w:color w:val="auto"/>
          <w:lang w:val="ro-RO"/>
        </w:rPr>
        <w:t xml:space="preserve">documentul </w:t>
      </w:r>
      <w:r w:rsidR="008E3593" w:rsidRPr="00D865F2">
        <w:rPr>
          <w:color w:val="auto"/>
          <w:lang w:val="ro-RO"/>
        </w:rPr>
        <w:t xml:space="preserve">justificativ, depus la secţia resurse umane, care, la rându-i, este obligată să introducă înscrierile de rigoare în tabelul orelor de muncă; </w:t>
      </w:r>
    </w:p>
    <w:p w14:paraId="4D167B02" w14:textId="77777777" w:rsidR="008E3593" w:rsidRPr="00D865F2" w:rsidRDefault="008E3593" w:rsidP="00DB1CBE">
      <w:pPr>
        <w:pStyle w:val="Default"/>
        <w:jc w:val="both"/>
        <w:rPr>
          <w:color w:val="auto"/>
          <w:lang w:val="ro-RO"/>
        </w:rPr>
      </w:pPr>
      <w:r w:rsidRPr="00D865F2">
        <w:rPr>
          <w:color w:val="auto"/>
          <w:lang w:val="ro-RO"/>
        </w:rPr>
        <w:t xml:space="preserve">p) să aibă atitudine grijulie în lucrul cu registrul grupei academice, care este unul din documentele financiare de bază ale cadrului didactic; </w:t>
      </w:r>
    </w:p>
    <w:p w14:paraId="7279E6F2" w14:textId="77777777" w:rsidR="008E3593" w:rsidRPr="00D865F2" w:rsidRDefault="008E3593" w:rsidP="00DB1CBE">
      <w:pPr>
        <w:pStyle w:val="Default"/>
        <w:jc w:val="both"/>
        <w:rPr>
          <w:color w:val="auto"/>
          <w:lang w:val="ro-RO"/>
        </w:rPr>
      </w:pPr>
      <w:r w:rsidRPr="00D865F2">
        <w:rPr>
          <w:color w:val="auto"/>
          <w:lang w:val="ro-RO"/>
        </w:rPr>
        <w:t xml:space="preserve">q) să înscrie în compartimentul respectiv al registrului grupei academice temele prelegerilor, seminarelor, lucrărilor de laborator, lucrărilor de control, consultaţiilor, fixând data petrecerii lor, şi confirmându-le prin semnătura personală; </w:t>
      </w:r>
    </w:p>
    <w:p w14:paraId="499DCF58" w14:textId="77777777" w:rsidR="008E3593" w:rsidRPr="00D865F2" w:rsidRDefault="008E3593" w:rsidP="00DB1CBE">
      <w:pPr>
        <w:pStyle w:val="Default"/>
        <w:jc w:val="both"/>
        <w:rPr>
          <w:color w:val="auto"/>
          <w:lang w:val="ro-RO"/>
        </w:rPr>
      </w:pPr>
      <w:r w:rsidRPr="00D865F2">
        <w:rPr>
          <w:color w:val="auto"/>
          <w:lang w:val="ro-RO"/>
        </w:rPr>
        <w:t>r) toate înscrierile în registru să fie efectuate în stilou, de preferință cu o singură culoare (</w:t>
      </w:r>
      <w:r w:rsidR="00FB6740" w:rsidRPr="00D865F2">
        <w:rPr>
          <w:color w:val="auto"/>
          <w:lang w:val="ro-RO"/>
        </w:rPr>
        <w:t xml:space="preserve">albastru, </w:t>
      </w:r>
      <w:r w:rsidRPr="00D865F2">
        <w:rPr>
          <w:color w:val="auto"/>
          <w:lang w:val="ro-RO"/>
        </w:rPr>
        <w:t xml:space="preserve">violet sau negru) şi nici într-un caz în creion; </w:t>
      </w:r>
    </w:p>
    <w:p w14:paraId="46283F81" w14:textId="77777777" w:rsidR="008E3593" w:rsidRPr="00D865F2" w:rsidRDefault="008E3593" w:rsidP="00DB1CBE">
      <w:pPr>
        <w:pStyle w:val="Default"/>
        <w:jc w:val="both"/>
        <w:rPr>
          <w:lang w:val="ro-RO"/>
        </w:rPr>
      </w:pPr>
      <w:r w:rsidRPr="00D865F2">
        <w:rPr>
          <w:lang w:val="ro-RO"/>
        </w:rPr>
        <w:t>s) să efectueze apelul studenţilor la începutul prelegerii, seminarului, lucrării practice, de laborator şi să noteze în registru absenţele studenţilor cu simbolul -</w:t>
      </w:r>
      <w:r w:rsidRPr="00D865F2">
        <w:rPr>
          <w:i/>
          <w:lang w:val="ro-RO"/>
        </w:rPr>
        <w:t>a</w:t>
      </w:r>
      <w:r w:rsidRPr="00D865F2">
        <w:rPr>
          <w:lang w:val="ro-RO"/>
        </w:rPr>
        <w:t xml:space="preserve">-, confirmându-le prin semnătură personală; </w:t>
      </w:r>
    </w:p>
    <w:p w14:paraId="11191E38" w14:textId="77777777" w:rsidR="008E3593" w:rsidRPr="00D865F2" w:rsidRDefault="008E3593" w:rsidP="00DB1CBE">
      <w:pPr>
        <w:pStyle w:val="Default"/>
        <w:jc w:val="both"/>
        <w:rPr>
          <w:lang w:val="ro-RO"/>
        </w:rPr>
      </w:pPr>
      <w:r w:rsidRPr="00D865F2">
        <w:rPr>
          <w:lang w:val="ro-RO"/>
        </w:rPr>
        <w:t xml:space="preserve">ș) să fixeze în registrul grupei academice, în mod obligatoriu, notele obţinute de studenţi în cadrul seminarelor, lecţiilor practice şi de laborator etc.; </w:t>
      </w:r>
    </w:p>
    <w:p w14:paraId="0BA90278" w14:textId="77777777" w:rsidR="008E3593" w:rsidRPr="00D865F2" w:rsidRDefault="008E3593" w:rsidP="00DB1CBE">
      <w:pPr>
        <w:pStyle w:val="Default"/>
        <w:jc w:val="both"/>
        <w:rPr>
          <w:lang w:val="ro-RO"/>
        </w:rPr>
      </w:pPr>
      <w:r w:rsidRPr="00D865F2">
        <w:rPr>
          <w:lang w:val="ro-RO"/>
        </w:rPr>
        <w:t xml:space="preserve">t) să nu admită înscrierea în registru a diverselor semne convenţionale (punct, semn de întrebare etc.) și să totalizeze în registru numărul de ore (prelegeri, seminare, lucrări de laborator etc.) la încheierea cursului respectiv; </w:t>
      </w:r>
    </w:p>
    <w:p w14:paraId="6DD06AF1" w14:textId="77777777" w:rsidR="008E3593" w:rsidRPr="00D865F2" w:rsidRDefault="008E3593" w:rsidP="00DB1CBE">
      <w:pPr>
        <w:pStyle w:val="Default"/>
        <w:jc w:val="both"/>
        <w:rPr>
          <w:lang w:val="ro-RO"/>
        </w:rPr>
      </w:pPr>
      <w:r w:rsidRPr="00D865F2">
        <w:rPr>
          <w:lang w:val="ro-RO"/>
        </w:rPr>
        <w:t xml:space="preserve">ț) să aprecieze imparţial cunoştinţele studenţilor manifestate în cadrul sesiunilor de examinare (examene, colocvii) şi să înscrie notele cu cifre iar în paranteze - cu litere, confirmate în borderouri prin semnătura personală și să nu admită examinarea studenţilor care nu sunt înscrişi în listele de examinare sau nu sunt admişi la sesiune de către Secţia Contracte, Oficiul Suport Academic şi decanat; </w:t>
      </w:r>
    </w:p>
    <w:p w14:paraId="6FA385FA" w14:textId="77777777" w:rsidR="008E3593" w:rsidRPr="00D865F2" w:rsidRDefault="008E3593" w:rsidP="00DB1CBE">
      <w:pPr>
        <w:pStyle w:val="Default"/>
        <w:jc w:val="both"/>
        <w:rPr>
          <w:lang w:val="ro-RO"/>
        </w:rPr>
      </w:pPr>
      <w:r w:rsidRPr="00D865F2">
        <w:rPr>
          <w:lang w:val="ro-RO"/>
        </w:rPr>
        <w:t xml:space="preserve">u) să examineze studenţii restanţieri în strictă conformitate cu reglementările interne ULIM; </w:t>
      </w:r>
    </w:p>
    <w:p w14:paraId="6F57AD58" w14:textId="77777777" w:rsidR="008E3593" w:rsidRPr="00D865F2" w:rsidRDefault="008E3593" w:rsidP="00DB1CBE">
      <w:pPr>
        <w:pStyle w:val="Default"/>
        <w:jc w:val="both"/>
        <w:rPr>
          <w:lang w:val="ro-RO"/>
        </w:rPr>
      </w:pPr>
      <w:r w:rsidRPr="00D865F2">
        <w:rPr>
          <w:lang w:val="ro-RO"/>
        </w:rPr>
        <w:t xml:space="preserve">v) să prezinte la catedră, după I semestru şi anual, darea de seamă cu privire la îndeplinirea planului individual, respectând formularul şi termenul stabilit de Rectorat şi OSA; </w:t>
      </w:r>
    </w:p>
    <w:p w14:paraId="11A20DF8" w14:textId="77777777" w:rsidR="008E3593" w:rsidRPr="00D865F2" w:rsidRDefault="008E3593" w:rsidP="00DB1CBE">
      <w:pPr>
        <w:pStyle w:val="Default"/>
        <w:jc w:val="both"/>
        <w:rPr>
          <w:lang w:val="ro-RO"/>
        </w:rPr>
      </w:pPr>
      <w:r w:rsidRPr="00D865F2">
        <w:rPr>
          <w:lang w:val="ro-RO"/>
        </w:rPr>
        <w:t xml:space="preserve">w) să efectueze, la cerinţa decanatului, patronajul unei grupe academice studenţeşti şi, în calitate de curator al ei, să fixeze în registrul grupei academice volumul şi conţinutul lucrului educativ realizat; </w:t>
      </w:r>
    </w:p>
    <w:p w14:paraId="10FEA675" w14:textId="77777777" w:rsidR="008E3593" w:rsidRPr="00D865F2" w:rsidRDefault="008E3593" w:rsidP="00DB1CBE">
      <w:pPr>
        <w:pStyle w:val="Default"/>
        <w:jc w:val="both"/>
        <w:rPr>
          <w:lang w:val="ro-RO"/>
        </w:rPr>
      </w:pPr>
      <w:r w:rsidRPr="00D865F2">
        <w:rPr>
          <w:lang w:val="ro-RO"/>
        </w:rPr>
        <w:t xml:space="preserve">x) să prezinte borderourile de examinare, completate şi semnate fără rectificări, în conformitate cu reglementările interne ULIM și să îndeplinească cu stricteţe şi în termenele stabilite toate cerinţele Rectoratului, OSA, Serviciului Control Proces Educațional, Consiliului de Asigurare a Calității, decanului, șefului catedrei, formulate în scris sau verbal, expuse prin ordine sau dispoziţii etc.; </w:t>
      </w:r>
    </w:p>
    <w:p w14:paraId="1444954C" w14:textId="77777777" w:rsidR="008E3593" w:rsidRPr="00D865F2" w:rsidRDefault="008E3593" w:rsidP="00DB1CBE">
      <w:pPr>
        <w:pStyle w:val="Default"/>
        <w:jc w:val="both"/>
        <w:rPr>
          <w:lang w:val="ro-RO"/>
        </w:rPr>
      </w:pPr>
      <w:r w:rsidRPr="00D865F2">
        <w:rPr>
          <w:lang w:val="ro-RO"/>
        </w:rPr>
        <w:t xml:space="preserve">y) să îndeplinească sarcinile prevăzute în planul individual (norma didactică, activitatea ştiinţifică, educaţională etc.), condiţiile contractuale şi cerinţele actelor normative ale ULIM, darea de seamă urmează a fi prezentată până la data de 10 iunie a fiecărui an universitar; </w:t>
      </w:r>
    </w:p>
    <w:p w14:paraId="26204054" w14:textId="77777777" w:rsidR="008E3593" w:rsidRPr="00D865F2" w:rsidRDefault="008E3593" w:rsidP="00DB1CBE">
      <w:pPr>
        <w:pStyle w:val="Default"/>
        <w:jc w:val="both"/>
        <w:rPr>
          <w:lang w:val="ro-RO"/>
        </w:rPr>
      </w:pPr>
      <w:r w:rsidRPr="00D865F2">
        <w:rPr>
          <w:lang w:val="ro-RO"/>
        </w:rPr>
        <w:t xml:space="preserve">z) să respecte în activitatea de serviciu normele de etică, să cultive prin propriul exemplu principiile morale, de dreptate, integritate, echitate, generozitate, hărnicie şi alte virtuţi. </w:t>
      </w:r>
    </w:p>
    <w:p w14:paraId="3E50A770" w14:textId="77777777" w:rsidR="00DB1CBE" w:rsidRPr="00D865F2" w:rsidRDefault="00DB1CBE" w:rsidP="00DB1CBE">
      <w:pPr>
        <w:pStyle w:val="Default"/>
        <w:jc w:val="both"/>
        <w:rPr>
          <w:b/>
          <w:bCs/>
          <w:lang w:val="ro-RO"/>
        </w:rPr>
      </w:pPr>
    </w:p>
    <w:p w14:paraId="3734541F" w14:textId="77777777" w:rsidR="008E3593" w:rsidRPr="00D865F2" w:rsidRDefault="008E3593" w:rsidP="00DB1CBE">
      <w:pPr>
        <w:pStyle w:val="Default"/>
        <w:jc w:val="both"/>
        <w:rPr>
          <w:i/>
          <w:lang w:val="ro-RO"/>
        </w:rPr>
      </w:pPr>
      <w:r w:rsidRPr="00D865F2">
        <w:rPr>
          <w:b/>
          <w:bCs/>
          <w:i/>
          <w:lang w:val="ro-RO"/>
        </w:rPr>
        <w:t xml:space="preserve">Notă: </w:t>
      </w:r>
    </w:p>
    <w:p w14:paraId="6D8BFA55" w14:textId="77777777" w:rsidR="008E3593" w:rsidRPr="00D865F2" w:rsidRDefault="008E3593" w:rsidP="00DB1CBE">
      <w:pPr>
        <w:pStyle w:val="Default"/>
        <w:jc w:val="both"/>
        <w:rPr>
          <w:i/>
          <w:lang w:val="ro-RO"/>
        </w:rPr>
      </w:pPr>
      <w:r w:rsidRPr="00D865F2">
        <w:rPr>
          <w:i/>
          <w:lang w:val="ro-RO"/>
        </w:rPr>
        <w:t xml:space="preserve">a) </w:t>
      </w:r>
      <w:r w:rsidRPr="00D865F2">
        <w:rPr>
          <w:i/>
          <w:iCs/>
          <w:lang w:val="ro-RO"/>
        </w:rPr>
        <w:t xml:space="preserve">Obligaţiile generale ale cadrului didactico-științific sunt prevăzute în legislaţia muncii, în regulamentul subdiviziunilor structurale şi în alte acte normative ale ULIM; </w:t>
      </w:r>
    </w:p>
    <w:p w14:paraId="2E0F7D40" w14:textId="77777777" w:rsidR="008E3593" w:rsidRPr="00D865F2" w:rsidRDefault="008E3593" w:rsidP="00DB1CBE">
      <w:pPr>
        <w:pStyle w:val="Default"/>
        <w:jc w:val="both"/>
        <w:rPr>
          <w:i/>
          <w:lang w:val="ro-RO"/>
        </w:rPr>
      </w:pPr>
      <w:r w:rsidRPr="00D865F2">
        <w:rPr>
          <w:i/>
          <w:lang w:val="ro-RO"/>
        </w:rPr>
        <w:t xml:space="preserve">b) </w:t>
      </w:r>
      <w:r w:rsidRPr="00D865F2">
        <w:rPr>
          <w:i/>
          <w:iCs/>
          <w:lang w:val="ro-RO"/>
        </w:rPr>
        <w:t xml:space="preserve">Neîndeplinirea cu stricteţe a tuturor obligaţiilor funcţionale ale cadrului didactic enumerate mai sus permite Rectoratului ULIM de a rezilia contractul de muncă; </w:t>
      </w:r>
    </w:p>
    <w:p w14:paraId="2344C928" w14:textId="77777777" w:rsidR="008E3593" w:rsidRPr="00D865F2" w:rsidRDefault="008E3593" w:rsidP="00DB1CBE">
      <w:pPr>
        <w:pStyle w:val="Default"/>
        <w:jc w:val="both"/>
        <w:rPr>
          <w:i/>
          <w:lang w:val="ro-RO"/>
        </w:rPr>
      </w:pPr>
      <w:r w:rsidRPr="00D865F2">
        <w:rPr>
          <w:i/>
          <w:lang w:val="ro-RO"/>
        </w:rPr>
        <w:t xml:space="preserve">c) </w:t>
      </w:r>
      <w:r w:rsidRPr="00D865F2">
        <w:rPr>
          <w:i/>
          <w:iCs/>
          <w:lang w:val="ro-RO"/>
        </w:rPr>
        <w:t xml:space="preserve">În cazul în care cadrul didactic nu a îndeplinit volumul planului individual, Rectoratul îşi asumă dreptul de a efectua plata indemnizaţiilor de concediere sau suspendarea acestora, conform legislaţiei în vigoare. </w:t>
      </w:r>
    </w:p>
    <w:p w14:paraId="20E5D342" w14:textId="77777777" w:rsidR="008E3593" w:rsidRPr="00D865F2" w:rsidRDefault="008E3593" w:rsidP="00DB1CBE">
      <w:pPr>
        <w:pStyle w:val="Default"/>
        <w:jc w:val="both"/>
        <w:rPr>
          <w:i/>
          <w:lang w:val="ro-RO"/>
        </w:rPr>
      </w:pPr>
    </w:p>
    <w:p w14:paraId="2BE648A5" w14:textId="77777777" w:rsidR="008E3593" w:rsidRPr="00D865F2" w:rsidRDefault="008E3593" w:rsidP="00DB1CBE">
      <w:pPr>
        <w:pStyle w:val="Default"/>
        <w:jc w:val="both"/>
        <w:rPr>
          <w:lang w:val="ro-RO"/>
        </w:rPr>
      </w:pPr>
      <w:r w:rsidRPr="00D865F2">
        <w:rPr>
          <w:b/>
          <w:bCs/>
          <w:lang w:val="ro-RO"/>
        </w:rPr>
        <w:t xml:space="preserve">Se interzice categoric: </w:t>
      </w:r>
    </w:p>
    <w:p w14:paraId="3C7DA83A" w14:textId="77777777" w:rsidR="008E3593" w:rsidRPr="00D865F2" w:rsidRDefault="008E3593" w:rsidP="00062B54">
      <w:pPr>
        <w:pStyle w:val="Default"/>
        <w:numPr>
          <w:ilvl w:val="0"/>
          <w:numId w:val="1"/>
        </w:numPr>
        <w:ind w:left="180" w:hanging="180"/>
        <w:jc w:val="both"/>
        <w:rPr>
          <w:lang w:val="ro-RO"/>
        </w:rPr>
      </w:pPr>
      <w:r w:rsidRPr="00D865F2">
        <w:rPr>
          <w:lang w:val="ro-RO"/>
        </w:rPr>
        <w:t xml:space="preserve">propaganda şovină, fascistă, religioasă, xenofobă, militaristă, acestea fiind incompatibile cu activitatea pedagogică; </w:t>
      </w:r>
    </w:p>
    <w:p w14:paraId="3BAB7B15" w14:textId="77777777" w:rsidR="008E3593" w:rsidRPr="00D865F2" w:rsidRDefault="008E3593" w:rsidP="00062B54">
      <w:pPr>
        <w:pStyle w:val="Default"/>
        <w:numPr>
          <w:ilvl w:val="0"/>
          <w:numId w:val="1"/>
        </w:numPr>
        <w:ind w:left="180" w:hanging="180"/>
        <w:jc w:val="both"/>
        <w:rPr>
          <w:lang w:val="ro-RO"/>
        </w:rPr>
      </w:pPr>
      <w:r w:rsidRPr="00D865F2">
        <w:rPr>
          <w:lang w:val="ro-RO"/>
        </w:rPr>
        <w:t xml:space="preserve">agitarea studenţilor în incinta ULIM la acţiuni de stradă (mitinguri, demonstraţii, pichetări, greve etc.); </w:t>
      </w:r>
    </w:p>
    <w:p w14:paraId="3C9DAF71" w14:textId="77777777" w:rsidR="008E3593" w:rsidRPr="00D865F2" w:rsidRDefault="008E3593" w:rsidP="00062B54">
      <w:pPr>
        <w:pStyle w:val="Default"/>
        <w:numPr>
          <w:ilvl w:val="0"/>
          <w:numId w:val="1"/>
        </w:numPr>
        <w:ind w:left="180" w:hanging="180"/>
        <w:jc w:val="both"/>
        <w:rPr>
          <w:lang w:val="ro-RO"/>
        </w:rPr>
      </w:pPr>
      <w:r w:rsidRPr="00D865F2">
        <w:rPr>
          <w:lang w:val="ro-RO"/>
        </w:rPr>
        <w:t xml:space="preserve">întreprinderea schimbări arbitrare în orarul aulelor studenţeşti decât cu permisiunea, în prealabil, a decanatului şi OSA; </w:t>
      </w:r>
    </w:p>
    <w:p w14:paraId="08606197" w14:textId="77777777" w:rsidR="008E3593" w:rsidRPr="00D865F2" w:rsidRDefault="008E3593" w:rsidP="00062B54">
      <w:pPr>
        <w:pStyle w:val="Default"/>
        <w:numPr>
          <w:ilvl w:val="0"/>
          <w:numId w:val="1"/>
        </w:numPr>
        <w:ind w:left="180" w:hanging="180"/>
        <w:jc w:val="both"/>
        <w:rPr>
          <w:lang w:val="ro-RO"/>
        </w:rPr>
      </w:pPr>
      <w:r w:rsidRPr="00D865F2">
        <w:rPr>
          <w:lang w:val="ro-RO"/>
        </w:rPr>
        <w:t xml:space="preserve">admiterea examinării studenţilor în afara blocurilor de studii ULIM, decât în locul şi timpul indicat în orarul aprobat regulamentar; </w:t>
      </w:r>
    </w:p>
    <w:p w14:paraId="748C81AB" w14:textId="77777777" w:rsidR="008E3593" w:rsidRPr="00D865F2" w:rsidRDefault="008E3593" w:rsidP="00062B54">
      <w:pPr>
        <w:pStyle w:val="Default"/>
        <w:numPr>
          <w:ilvl w:val="0"/>
          <w:numId w:val="1"/>
        </w:numPr>
        <w:ind w:left="180" w:hanging="180"/>
        <w:jc w:val="both"/>
        <w:rPr>
          <w:lang w:val="ro-RO"/>
        </w:rPr>
      </w:pPr>
      <w:r w:rsidRPr="00D865F2">
        <w:rPr>
          <w:lang w:val="ro-RO"/>
        </w:rPr>
        <w:t xml:space="preserve">includerea în documentele de evaluare finală a întrebărilor, care nu sunt prevăzute de currciula universitară; </w:t>
      </w:r>
    </w:p>
    <w:p w14:paraId="4D577694" w14:textId="77777777" w:rsidR="008E3593" w:rsidRPr="00D865F2" w:rsidRDefault="008E3593" w:rsidP="00062B54">
      <w:pPr>
        <w:pStyle w:val="Default"/>
        <w:numPr>
          <w:ilvl w:val="0"/>
          <w:numId w:val="1"/>
        </w:numPr>
        <w:ind w:left="180" w:hanging="180"/>
        <w:jc w:val="both"/>
        <w:rPr>
          <w:lang w:val="ro-RO"/>
        </w:rPr>
      </w:pPr>
      <w:r w:rsidRPr="00D865F2">
        <w:rPr>
          <w:lang w:val="ro-RO"/>
        </w:rPr>
        <w:t xml:space="preserve">petrecerea examenului de sesiune cu participarea exclusivă doar a profesorului examinator, procedura presupunând prezenţa a cel puţin doi profesori în comisia de examinare; </w:t>
      </w:r>
    </w:p>
    <w:p w14:paraId="2F6CF68A" w14:textId="77777777" w:rsidR="008E3593" w:rsidRPr="00D865F2" w:rsidRDefault="008E3593" w:rsidP="00062B54">
      <w:pPr>
        <w:pStyle w:val="Default"/>
        <w:numPr>
          <w:ilvl w:val="0"/>
          <w:numId w:val="1"/>
        </w:numPr>
        <w:ind w:left="180" w:hanging="180"/>
        <w:jc w:val="both"/>
        <w:rPr>
          <w:lang w:val="ro-RO"/>
        </w:rPr>
      </w:pPr>
      <w:r w:rsidRPr="00D865F2">
        <w:rPr>
          <w:lang w:val="ro-RO"/>
        </w:rPr>
        <w:t xml:space="preserve">devierea de la orarul sesiunii de examinare (cu indicarea datei, orei, aulei petrecerii examenelor şi colocviilor), aprobat şi semnat de OSA şi Rectorat; </w:t>
      </w:r>
    </w:p>
    <w:p w14:paraId="023ADFC2" w14:textId="77777777" w:rsidR="008E3593" w:rsidRPr="00D865F2" w:rsidRDefault="008E3593" w:rsidP="00062B54">
      <w:pPr>
        <w:pStyle w:val="Default"/>
        <w:numPr>
          <w:ilvl w:val="0"/>
          <w:numId w:val="1"/>
        </w:numPr>
        <w:ind w:left="180" w:hanging="180"/>
        <w:jc w:val="both"/>
        <w:rPr>
          <w:lang w:val="ro-RO"/>
        </w:rPr>
      </w:pPr>
      <w:r w:rsidRPr="00D865F2">
        <w:rPr>
          <w:lang w:val="ro-RO"/>
        </w:rPr>
        <w:t xml:space="preserve">rectificarea notelor în borderourile de examinare sau în îndreptări. </w:t>
      </w:r>
    </w:p>
    <w:p w14:paraId="42CE9D75" w14:textId="77777777" w:rsidR="003C7EEE" w:rsidRPr="00D865F2" w:rsidRDefault="003C7EEE" w:rsidP="00543C33">
      <w:pPr>
        <w:pStyle w:val="Default"/>
        <w:rPr>
          <w:b/>
          <w:bCs/>
          <w:lang w:val="ro-RO"/>
        </w:rPr>
      </w:pPr>
    </w:p>
    <w:p w14:paraId="64076162" w14:textId="77777777" w:rsidR="00543C33" w:rsidRDefault="00641BE3" w:rsidP="00641BE3">
      <w:pPr>
        <w:pStyle w:val="Default"/>
        <w:jc w:val="center"/>
        <w:rPr>
          <w:b/>
          <w:bCs/>
          <w:lang w:val="ro-RO"/>
        </w:rPr>
      </w:pPr>
      <w:r w:rsidRPr="00D865F2">
        <w:rPr>
          <w:b/>
          <w:bCs/>
          <w:lang w:val="ro-RO"/>
        </w:rPr>
        <w:t xml:space="preserve">IV. STATUTUL JURIDIC AL STUDENTULUI LA CICLUL I – LICENȚĂ, </w:t>
      </w:r>
    </w:p>
    <w:p w14:paraId="0B7B57A4" w14:textId="2645EFA5" w:rsidR="00641BE3" w:rsidRPr="00D865F2" w:rsidRDefault="00641BE3" w:rsidP="00641BE3">
      <w:pPr>
        <w:pStyle w:val="Default"/>
        <w:jc w:val="center"/>
        <w:rPr>
          <w:lang w:val="ro-RO"/>
        </w:rPr>
      </w:pPr>
      <w:r w:rsidRPr="00D865F2">
        <w:rPr>
          <w:b/>
          <w:bCs/>
          <w:lang w:val="ro-RO"/>
        </w:rPr>
        <w:t>CICLUL II - MASTER, CICLUL III - DOCTORAT</w:t>
      </w:r>
    </w:p>
    <w:p w14:paraId="15DDE2A8" w14:textId="77777777" w:rsidR="00641BE3" w:rsidRPr="00D865F2" w:rsidRDefault="00641BE3" w:rsidP="00641BE3">
      <w:pPr>
        <w:pStyle w:val="Default"/>
        <w:jc w:val="both"/>
        <w:rPr>
          <w:lang w:val="ro-RO"/>
        </w:rPr>
      </w:pPr>
    </w:p>
    <w:p w14:paraId="7C4D03B8" w14:textId="77777777" w:rsidR="00641BE3" w:rsidRPr="00D865F2" w:rsidRDefault="00641BE3" w:rsidP="00641BE3">
      <w:pPr>
        <w:pStyle w:val="Default"/>
        <w:jc w:val="both"/>
        <w:rPr>
          <w:lang w:val="ro-RO"/>
        </w:rPr>
      </w:pPr>
      <w:r w:rsidRPr="00D865F2">
        <w:rPr>
          <w:bCs/>
          <w:lang w:val="ro-RO"/>
        </w:rPr>
        <w:t>4.1</w:t>
      </w:r>
      <w:r w:rsidRPr="00D865F2">
        <w:rPr>
          <w:lang w:val="ro-RO"/>
        </w:rPr>
        <w:t xml:space="preserve">. Dreptul la studii în cadrul ULIM îl au cetăţenii Republicii Moldova şi din străinătate, care au studii liceale sau echivalente lor, studii universitare sau echivalente lor. </w:t>
      </w:r>
    </w:p>
    <w:p w14:paraId="3194AEFE" w14:textId="77777777" w:rsidR="00641BE3" w:rsidRPr="00D865F2" w:rsidRDefault="00641BE3" w:rsidP="00641BE3">
      <w:pPr>
        <w:pStyle w:val="Default"/>
        <w:jc w:val="both"/>
        <w:rPr>
          <w:lang w:val="ro-RO"/>
        </w:rPr>
      </w:pPr>
      <w:r w:rsidRPr="00D865F2">
        <w:rPr>
          <w:bCs/>
          <w:lang w:val="ro-RO"/>
        </w:rPr>
        <w:t xml:space="preserve">4.2. </w:t>
      </w:r>
      <w:r w:rsidRPr="00D865F2">
        <w:rPr>
          <w:lang w:val="ro-RO"/>
        </w:rPr>
        <w:t xml:space="preserve">Admiterea la studii se efectuează în corespundere legislația Republicii Moldova, fără nici o discriminare. </w:t>
      </w:r>
    </w:p>
    <w:p w14:paraId="300A1792" w14:textId="77777777" w:rsidR="00641BE3" w:rsidRPr="00666222" w:rsidRDefault="00641BE3" w:rsidP="00641BE3">
      <w:pPr>
        <w:spacing w:after="0" w:line="240" w:lineRule="auto"/>
        <w:jc w:val="both"/>
        <w:rPr>
          <w:b/>
          <w:bCs/>
          <w:i/>
          <w:iCs/>
          <w:lang w:val="ro-RO"/>
        </w:rPr>
      </w:pPr>
      <w:r w:rsidRPr="00D865F2">
        <w:rPr>
          <w:bCs/>
          <w:lang w:val="ro-RO"/>
        </w:rPr>
        <w:t xml:space="preserve">4.3. </w:t>
      </w:r>
      <w:r w:rsidRPr="00D865F2">
        <w:rPr>
          <w:lang w:val="ro-RO"/>
        </w:rPr>
        <w:t xml:space="preserve">Înmatricularea candidaţilor la anul I </w:t>
      </w:r>
      <w:r w:rsidRPr="00666222">
        <w:rPr>
          <w:b/>
          <w:bCs/>
          <w:i/>
          <w:iCs/>
          <w:lang w:val="ro-RO"/>
        </w:rPr>
        <w:t>se efectuează dacă:</w:t>
      </w:r>
    </w:p>
    <w:p w14:paraId="0E3718F4" w14:textId="77777777" w:rsidR="00641BE3" w:rsidRPr="00D865F2" w:rsidRDefault="00641BE3" w:rsidP="00641BE3">
      <w:pPr>
        <w:pStyle w:val="Default"/>
        <w:jc w:val="both"/>
        <w:rPr>
          <w:lang w:val="ro-RO"/>
        </w:rPr>
      </w:pPr>
      <w:r w:rsidRPr="00D865F2">
        <w:rPr>
          <w:lang w:val="ro-RO"/>
        </w:rPr>
        <w:t xml:space="preserve">a) au depus regulamentar și în condițiile legii actele de studii şi celelalte documente necesare; </w:t>
      </w:r>
    </w:p>
    <w:p w14:paraId="72C5051B" w14:textId="77777777" w:rsidR="00641BE3" w:rsidRPr="00D865F2" w:rsidRDefault="00641BE3" w:rsidP="00641BE3">
      <w:pPr>
        <w:pStyle w:val="Default"/>
        <w:jc w:val="both"/>
        <w:rPr>
          <w:lang w:val="ro-RO"/>
        </w:rPr>
      </w:pPr>
      <w:r w:rsidRPr="00D865F2">
        <w:rPr>
          <w:lang w:val="ro-RO"/>
        </w:rPr>
        <w:t xml:space="preserve">b) au fost admiși la studii în urma concursului de admitere; </w:t>
      </w:r>
    </w:p>
    <w:p w14:paraId="0B61CD0E" w14:textId="77777777" w:rsidR="00641BE3" w:rsidRPr="00D865F2" w:rsidRDefault="00641BE3" w:rsidP="00641BE3">
      <w:pPr>
        <w:pStyle w:val="Default"/>
        <w:jc w:val="both"/>
        <w:rPr>
          <w:lang w:val="ro-RO"/>
        </w:rPr>
      </w:pPr>
      <w:r w:rsidRPr="00D865F2">
        <w:rPr>
          <w:lang w:val="ro-RO"/>
        </w:rPr>
        <w:t xml:space="preserve">c) au încheiat contractul cu Rectoratul universităţii și au achitat taxa de studii. </w:t>
      </w:r>
    </w:p>
    <w:p w14:paraId="42044975" w14:textId="77777777" w:rsidR="00641BE3" w:rsidRPr="00D865F2" w:rsidRDefault="00641BE3" w:rsidP="00641BE3">
      <w:pPr>
        <w:pStyle w:val="Default"/>
        <w:jc w:val="both"/>
        <w:rPr>
          <w:lang w:val="ro-RO"/>
        </w:rPr>
      </w:pPr>
      <w:r w:rsidRPr="00D865F2">
        <w:rPr>
          <w:lang w:val="ro-RO"/>
        </w:rPr>
        <w:t xml:space="preserve">4.4. La ULIM se admite înmatricularea candidaților la cursuri compensatorii, care au drept scop pregătirea tinerilor într-un an de zile pentru însușirea ulterioară a materiei complicate de la anul I de studii al ciclului licență. </w:t>
      </w:r>
    </w:p>
    <w:p w14:paraId="3982F043" w14:textId="77777777" w:rsidR="00641BE3" w:rsidRPr="00D865F2" w:rsidRDefault="00641BE3" w:rsidP="00641BE3">
      <w:pPr>
        <w:pStyle w:val="Default"/>
        <w:jc w:val="both"/>
        <w:rPr>
          <w:lang w:val="ro-RO"/>
        </w:rPr>
      </w:pPr>
      <w:r w:rsidRPr="00D865F2">
        <w:rPr>
          <w:lang w:val="ro-RO"/>
        </w:rPr>
        <w:t xml:space="preserve">4.5. Promovarea anuală a studenților ciclului I licență, ciclului II master și ciclului III doctorat se efectuează în baza rezultatelor academice după achitarea taxei de studii şi actualizarea contractului de studii. </w:t>
      </w:r>
    </w:p>
    <w:p w14:paraId="6F47FD40" w14:textId="77777777" w:rsidR="00641BE3" w:rsidRPr="00D865F2" w:rsidRDefault="00641BE3" w:rsidP="00641BE3">
      <w:pPr>
        <w:pStyle w:val="Default"/>
        <w:jc w:val="both"/>
        <w:rPr>
          <w:lang w:val="ro-RO"/>
        </w:rPr>
      </w:pPr>
      <w:r w:rsidRPr="00D865F2">
        <w:rPr>
          <w:lang w:val="ro-RO"/>
        </w:rPr>
        <w:t xml:space="preserve">4.6. Procesul educaţional la ULIM este efectuat conform planurilor şi programelor de studii, aprobate în mod regulamentar în acord cu legislația în domeniu. </w:t>
      </w:r>
    </w:p>
    <w:p w14:paraId="37CB61F5" w14:textId="77777777" w:rsidR="00641BE3" w:rsidRPr="00D865F2" w:rsidRDefault="00641BE3" w:rsidP="00641BE3">
      <w:pPr>
        <w:pStyle w:val="Default"/>
        <w:jc w:val="both"/>
        <w:rPr>
          <w:lang w:val="ro-RO"/>
        </w:rPr>
      </w:pPr>
      <w:r w:rsidRPr="00D865F2">
        <w:rPr>
          <w:bCs/>
          <w:lang w:val="ro-RO"/>
        </w:rPr>
        <w:t xml:space="preserve">4.7. Studenţii ULIM au următoarele </w:t>
      </w:r>
      <w:r w:rsidRPr="00666222">
        <w:rPr>
          <w:b/>
          <w:i/>
          <w:iCs/>
          <w:lang w:val="ro-RO"/>
        </w:rPr>
        <w:t>drepturi:</w:t>
      </w:r>
      <w:r w:rsidRPr="00D865F2">
        <w:rPr>
          <w:bCs/>
          <w:lang w:val="ro-RO"/>
        </w:rPr>
        <w:t xml:space="preserve"> </w:t>
      </w:r>
    </w:p>
    <w:p w14:paraId="1079C874" w14:textId="77777777" w:rsidR="00641BE3" w:rsidRPr="00D865F2" w:rsidRDefault="00641BE3" w:rsidP="00641BE3">
      <w:pPr>
        <w:pStyle w:val="Default"/>
        <w:jc w:val="both"/>
        <w:rPr>
          <w:color w:val="auto"/>
          <w:lang w:val="ro-RO"/>
        </w:rPr>
      </w:pPr>
      <w:r w:rsidRPr="00D865F2">
        <w:rPr>
          <w:lang w:val="ro-RO"/>
        </w:rPr>
        <w:t xml:space="preserve">a) </w:t>
      </w:r>
      <w:r w:rsidRPr="00D865F2">
        <w:rPr>
          <w:bCs/>
          <w:color w:val="auto"/>
          <w:lang w:val="ro-RO"/>
        </w:rPr>
        <w:t xml:space="preserve">să </w:t>
      </w:r>
      <w:r w:rsidRPr="00D865F2">
        <w:rPr>
          <w:color w:val="auto"/>
          <w:lang w:val="ro-RO"/>
        </w:rPr>
        <w:t xml:space="preserve">folosească gratuit: sălile de studii, sălile de lectură ale Bibliotecii ULIM, laboratoarele echipate cu TIC; </w:t>
      </w:r>
    </w:p>
    <w:p w14:paraId="2B0BB274" w14:textId="77777777" w:rsidR="00641BE3" w:rsidRPr="00D865F2" w:rsidRDefault="00641BE3" w:rsidP="00641BE3">
      <w:pPr>
        <w:pStyle w:val="Default"/>
        <w:jc w:val="both"/>
        <w:rPr>
          <w:color w:val="auto"/>
          <w:lang w:val="ro-RO"/>
        </w:rPr>
      </w:pPr>
      <w:r w:rsidRPr="00D865F2">
        <w:rPr>
          <w:color w:val="auto"/>
          <w:lang w:val="ro-RO"/>
        </w:rPr>
        <w:t xml:space="preserve">b) să folosească contra plată: mediateca Bibliotecii ULIM, căminul ULIM, complexul sportiv ULIM, restaurantul universitar; </w:t>
      </w:r>
    </w:p>
    <w:p w14:paraId="7AC9DB56" w14:textId="77777777" w:rsidR="00641BE3" w:rsidRPr="00D865F2" w:rsidRDefault="00641BE3" w:rsidP="00641BE3">
      <w:pPr>
        <w:pStyle w:val="Default"/>
        <w:jc w:val="both"/>
        <w:rPr>
          <w:color w:val="auto"/>
          <w:lang w:val="ro-RO"/>
        </w:rPr>
      </w:pPr>
      <w:r w:rsidRPr="00D865F2">
        <w:rPr>
          <w:color w:val="auto"/>
          <w:lang w:val="ro-RO"/>
        </w:rPr>
        <w:t xml:space="preserve">c) să participe la activitatea de cercetare ştiinţifică organizată în cadrul universităţii; </w:t>
      </w:r>
    </w:p>
    <w:p w14:paraId="2CF07239" w14:textId="77777777" w:rsidR="00641BE3" w:rsidRPr="00D865F2" w:rsidRDefault="00641BE3" w:rsidP="00641BE3">
      <w:pPr>
        <w:pStyle w:val="Default"/>
        <w:jc w:val="both"/>
        <w:rPr>
          <w:color w:val="auto"/>
          <w:lang w:val="ro-RO"/>
        </w:rPr>
      </w:pPr>
      <w:r w:rsidRPr="00D865F2">
        <w:rPr>
          <w:color w:val="auto"/>
          <w:lang w:val="ro-RO"/>
        </w:rPr>
        <w:t xml:space="preserve">d) să participe prin instituţiile şi organizaţiile non-guvernamentale la lansarea şi promovarea proiectelor ce ţin de perfecţionarea procesului didactic și extra-curricular, cât şi altor probleme ce vizează activitatea cotidiană a studentului în cadrul universităţii; </w:t>
      </w:r>
    </w:p>
    <w:p w14:paraId="1F5AB17A" w14:textId="77777777" w:rsidR="00641BE3" w:rsidRPr="00D865F2" w:rsidRDefault="00641BE3" w:rsidP="00641BE3">
      <w:pPr>
        <w:pStyle w:val="Default"/>
        <w:jc w:val="both"/>
        <w:rPr>
          <w:color w:val="auto"/>
          <w:lang w:val="ro-RO"/>
        </w:rPr>
      </w:pPr>
      <w:r w:rsidRPr="00D865F2">
        <w:rPr>
          <w:color w:val="auto"/>
          <w:lang w:val="ro-RO"/>
        </w:rPr>
        <w:lastRenderedPageBreak/>
        <w:t xml:space="preserve">e) să se asocieze în Liga Studenţilor, Cluburi de Tineret, Cluburi de Interese şi alte organizaţii ce nu contravin normelor de drept naţional şi internaţional în vigoare; </w:t>
      </w:r>
    </w:p>
    <w:p w14:paraId="755754B5" w14:textId="77777777" w:rsidR="00641BE3" w:rsidRPr="00D865F2" w:rsidRDefault="00641BE3" w:rsidP="00641BE3">
      <w:pPr>
        <w:pStyle w:val="Default"/>
        <w:jc w:val="both"/>
        <w:rPr>
          <w:color w:val="auto"/>
          <w:lang w:val="ro-RO"/>
        </w:rPr>
      </w:pPr>
      <w:r w:rsidRPr="00D865F2">
        <w:rPr>
          <w:color w:val="auto"/>
          <w:lang w:val="ro-RO"/>
        </w:rPr>
        <w:t xml:space="preserve">f) să-şi expună liber opiniile, convingerile, ideile; </w:t>
      </w:r>
    </w:p>
    <w:p w14:paraId="32599738" w14:textId="77777777" w:rsidR="00641BE3" w:rsidRPr="00D865F2" w:rsidRDefault="00641BE3" w:rsidP="00641BE3">
      <w:pPr>
        <w:pStyle w:val="Default"/>
        <w:jc w:val="both"/>
        <w:rPr>
          <w:color w:val="auto"/>
          <w:lang w:val="ro-RO"/>
        </w:rPr>
      </w:pPr>
      <w:r w:rsidRPr="00D865F2">
        <w:rPr>
          <w:color w:val="auto"/>
          <w:lang w:val="ro-RO"/>
        </w:rPr>
        <w:t xml:space="preserve">g) să aleagă parcursul educațional în cadrul programelor de formare, modelându-și conținuturile curriculare în limita legislației în vigoare; </w:t>
      </w:r>
    </w:p>
    <w:p w14:paraId="320B15BD" w14:textId="77777777" w:rsidR="00641BE3" w:rsidRPr="00D865F2" w:rsidRDefault="00641BE3" w:rsidP="00641BE3">
      <w:pPr>
        <w:pStyle w:val="Default"/>
        <w:jc w:val="both"/>
        <w:rPr>
          <w:lang w:val="ro-RO"/>
        </w:rPr>
      </w:pPr>
      <w:r w:rsidRPr="00D865F2">
        <w:rPr>
          <w:color w:val="auto"/>
          <w:lang w:val="ro-RO"/>
        </w:rPr>
        <w:t>h) să beneficieze</w:t>
      </w:r>
      <w:r w:rsidRPr="00D865F2">
        <w:rPr>
          <w:lang w:val="ro-RO"/>
        </w:rPr>
        <w:t xml:space="preserve"> de scutire parţială sau totală de taxa pentru studii conform normelor stabilite de Rectorat; </w:t>
      </w:r>
    </w:p>
    <w:p w14:paraId="6E4DB7B1" w14:textId="77777777" w:rsidR="00641BE3" w:rsidRPr="00D865F2" w:rsidRDefault="00641BE3" w:rsidP="00641BE3">
      <w:pPr>
        <w:spacing w:after="0" w:line="240" w:lineRule="auto"/>
        <w:jc w:val="both"/>
        <w:rPr>
          <w:lang w:val="ro-RO"/>
        </w:rPr>
      </w:pPr>
      <w:r w:rsidRPr="00D865F2">
        <w:rPr>
          <w:lang w:val="ro-RO"/>
        </w:rPr>
        <w:t>î) studenţii, care au reușita satisfăcătoare și acumulează în termen creditele transferabile prevăzute de programele de formare, dar sunt antrenați în activități profesionale pot, în cazuri excepționale, solicita frecvenţă liberă în proporție de 60% din numărul total al orelor prezențiale. Frecvenţa liberă poate fi acceptată, la cererea studentului, de către decanat şi rectorat pentru unul sau două semestre;</w:t>
      </w:r>
    </w:p>
    <w:p w14:paraId="368CFECE" w14:textId="77777777" w:rsidR="00641BE3" w:rsidRPr="00D865F2" w:rsidRDefault="00641BE3" w:rsidP="00641BE3">
      <w:pPr>
        <w:pStyle w:val="Default"/>
        <w:jc w:val="both"/>
        <w:rPr>
          <w:lang w:val="ro-RO"/>
        </w:rPr>
      </w:pPr>
      <w:r w:rsidRPr="00D865F2">
        <w:rPr>
          <w:lang w:val="ro-RO"/>
        </w:rPr>
        <w:t xml:space="preserve">j) studenţii care după primele două semestre de studii acumulează media academică satisfăcătoare și nu au restanțe, au dreptul de a urma studii paralele la a doua specialitate. Studiile paralele sunt efectuate contra plată, cu o taxă redusă cu 20 procente faţă de cotele stabilite pentru facultățile de bază. </w:t>
      </w:r>
    </w:p>
    <w:p w14:paraId="5A180844" w14:textId="77777777" w:rsidR="00641BE3" w:rsidRPr="00D865F2" w:rsidRDefault="00641BE3" w:rsidP="00641BE3">
      <w:pPr>
        <w:pStyle w:val="Default"/>
        <w:jc w:val="both"/>
        <w:rPr>
          <w:color w:val="auto"/>
          <w:lang w:val="ro-RO"/>
        </w:rPr>
      </w:pPr>
      <w:r w:rsidRPr="00D865F2">
        <w:rPr>
          <w:bCs/>
          <w:color w:val="auto"/>
          <w:lang w:val="ro-RO"/>
        </w:rPr>
        <w:t xml:space="preserve">4.8. Studenţii ULIM au următoarele </w:t>
      </w:r>
      <w:r w:rsidRPr="00666222">
        <w:rPr>
          <w:b/>
          <w:i/>
          <w:iCs/>
          <w:color w:val="auto"/>
          <w:lang w:val="ro-RO"/>
        </w:rPr>
        <w:t>obligaţii:</w:t>
      </w:r>
      <w:r w:rsidRPr="00D865F2">
        <w:rPr>
          <w:bCs/>
          <w:color w:val="auto"/>
          <w:lang w:val="ro-RO"/>
        </w:rPr>
        <w:t xml:space="preserve"> </w:t>
      </w:r>
    </w:p>
    <w:p w14:paraId="6701F3F7" w14:textId="77777777" w:rsidR="00641BE3" w:rsidRPr="00D865F2" w:rsidRDefault="00641BE3" w:rsidP="00641BE3">
      <w:pPr>
        <w:pStyle w:val="Default"/>
        <w:jc w:val="both"/>
        <w:rPr>
          <w:color w:val="auto"/>
          <w:lang w:val="ro-RO"/>
        </w:rPr>
      </w:pPr>
      <w:r w:rsidRPr="00D865F2">
        <w:rPr>
          <w:color w:val="auto"/>
          <w:lang w:val="ro-RO"/>
        </w:rPr>
        <w:t xml:space="preserve">a) </w:t>
      </w:r>
      <w:r w:rsidRPr="00D865F2">
        <w:rPr>
          <w:bCs/>
          <w:color w:val="auto"/>
          <w:lang w:val="ro-RO"/>
        </w:rPr>
        <w:t xml:space="preserve">să </w:t>
      </w:r>
      <w:r w:rsidRPr="00D865F2">
        <w:rPr>
          <w:color w:val="auto"/>
          <w:lang w:val="ro-RO"/>
        </w:rPr>
        <w:t xml:space="preserve">respecte cerinţele Cartei Universitare ULIM, Regulamentelor ULIM, ordinelor şi dispoziţiilor emise de decanatele şi Rectoratul ULIM, condiţiile contractului individual sau ale contractului semnat între ULIM şi instituţiile care tutelează studenţii trimişi la studii; </w:t>
      </w:r>
    </w:p>
    <w:p w14:paraId="50F92DB6" w14:textId="77777777" w:rsidR="00641BE3" w:rsidRPr="00D865F2" w:rsidRDefault="00641BE3" w:rsidP="00641BE3">
      <w:pPr>
        <w:pStyle w:val="Default"/>
        <w:jc w:val="both"/>
        <w:rPr>
          <w:color w:val="auto"/>
          <w:lang w:val="ro-RO"/>
        </w:rPr>
      </w:pPr>
      <w:r w:rsidRPr="00D865F2">
        <w:rPr>
          <w:color w:val="auto"/>
          <w:lang w:val="ro-RO"/>
        </w:rPr>
        <w:t xml:space="preserve">b) să însuşească materiile prevăzute de planurile şi programele de studii; </w:t>
      </w:r>
    </w:p>
    <w:p w14:paraId="025B76F0" w14:textId="77777777" w:rsidR="00641BE3" w:rsidRPr="00D865F2" w:rsidRDefault="00641BE3" w:rsidP="00641BE3">
      <w:pPr>
        <w:pStyle w:val="Default"/>
        <w:jc w:val="both"/>
        <w:rPr>
          <w:color w:val="auto"/>
          <w:lang w:val="ro-RO"/>
        </w:rPr>
      </w:pPr>
      <w:r w:rsidRPr="00D865F2">
        <w:rPr>
          <w:color w:val="auto"/>
          <w:lang w:val="ro-RO"/>
        </w:rPr>
        <w:t xml:space="preserve">c) să frecventeze orele de curs; </w:t>
      </w:r>
    </w:p>
    <w:p w14:paraId="09EE842C" w14:textId="77777777" w:rsidR="00641BE3" w:rsidRPr="00D865F2" w:rsidRDefault="00641BE3" w:rsidP="00641BE3">
      <w:pPr>
        <w:pStyle w:val="Default"/>
        <w:jc w:val="both"/>
        <w:rPr>
          <w:lang w:val="ro-RO"/>
        </w:rPr>
      </w:pPr>
      <w:r w:rsidRPr="00D865F2">
        <w:rPr>
          <w:color w:val="auto"/>
          <w:lang w:val="ro-RO"/>
        </w:rPr>
        <w:t>d) să cunoască</w:t>
      </w:r>
      <w:r w:rsidRPr="00D865F2">
        <w:rPr>
          <w:lang w:val="ro-RO"/>
        </w:rPr>
        <w:t xml:space="preserve"> la absolvire limba română; </w:t>
      </w:r>
    </w:p>
    <w:p w14:paraId="1E513B32" w14:textId="77777777" w:rsidR="00641BE3" w:rsidRPr="00D865F2" w:rsidRDefault="00641BE3" w:rsidP="00641BE3">
      <w:pPr>
        <w:pStyle w:val="Default"/>
        <w:jc w:val="both"/>
        <w:rPr>
          <w:lang w:val="ro-RO"/>
        </w:rPr>
      </w:pPr>
      <w:r w:rsidRPr="00D865F2">
        <w:rPr>
          <w:lang w:val="ro-RO"/>
        </w:rPr>
        <w:t xml:space="preserve">e) toţi studenţii ULIM, indiferent de sex, vârstă, confesiune religioasă, stare socială, formă de studii, sunt obligaţi sa contribuie, prin comportarea şi activitatea personală la ULIM şi în societate, la crearea imaginii ULIM şi promovarea noii culturi universitare. Nerespectarea actelor regulamentare ale ULIM atrage după sine, în funcție de gravitatea fraudelor comise, sancţiuni administrative, inclusiv pierderea dreptului de a-şi face studiile la ULIM; </w:t>
      </w:r>
    </w:p>
    <w:p w14:paraId="2D58A1E8" w14:textId="77777777" w:rsidR="00641BE3" w:rsidRPr="00D865F2" w:rsidRDefault="00641BE3" w:rsidP="00641BE3">
      <w:pPr>
        <w:pStyle w:val="Default"/>
        <w:jc w:val="both"/>
        <w:rPr>
          <w:lang w:val="ro-RO"/>
        </w:rPr>
      </w:pPr>
      <w:r w:rsidRPr="00D865F2">
        <w:rPr>
          <w:lang w:val="ro-RO"/>
        </w:rPr>
        <w:t xml:space="preserve">f) studenţii străini ce-şi fac studiile la ULIM sunt obligaţi să respecte actele regulamentare ULIM, cât şi conţinutul acordului individual sau a celui semnat cu firma garantă; </w:t>
      </w:r>
    </w:p>
    <w:p w14:paraId="3C480714" w14:textId="77777777" w:rsidR="00641BE3" w:rsidRPr="00D865F2" w:rsidRDefault="00641BE3" w:rsidP="00641BE3">
      <w:pPr>
        <w:pStyle w:val="Default"/>
        <w:jc w:val="both"/>
        <w:rPr>
          <w:lang w:val="ro-RO"/>
        </w:rPr>
      </w:pPr>
      <w:r w:rsidRPr="00D865F2">
        <w:rPr>
          <w:lang w:val="ro-RO"/>
        </w:rPr>
        <w:t xml:space="preserve">g) studenţii trimişi prin intermediul ULIM la studii peste hotare sunt obligaţi să respecte aceleaşi norme de conduită şi morală specifice ULIM, cât şi normele de drept ale instituţiei şi ţării gazdă; </w:t>
      </w:r>
    </w:p>
    <w:p w14:paraId="32445888" w14:textId="77777777" w:rsidR="00641BE3" w:rsidRPr="00D865F2" w:rsidRDefault="00641BE3" w:rsidP="00641BE3">
      <w:pPr>
        <w:pStyle w:val="Default"/>
        <w:jc w:val="both"/>
        <w:rPr>
          <w:lang w:val="ro-RO"/>
        </w:rPr>
      </w:pPr>
      <w:r w:rsidRPr="00D865F2">
        <w:rPr>
          <w:lang w:val="ro-RO"/>
        </w:rPr>
        <w:t xml:space="preserve">h) studenţii înmatriculaţi la studii fără plată - din bugetul ULIM în baza contractelor de colaborare cu organizații guvernamentale și nonguvernamentale îşi pot continua studiile gratuit în anii următori dacă acumulează media anuală stabilită prin ordinul Rectorului ULIM; </w:t>
      </w:r>
    </w:p>
    <w:p w14:paraId="03051581" w14:textId="77777777" w:rsidR="00641BE3" w:rsidRPr="00D865F2" w:rsidRDefault="00641BE3" w:rsidP="00641BE3">
      <w:pPr>
        <w:pStyle w:val="Default"/>
        <w:widowControl w:val="0"/>
        <w:jc w:val="both"/>
        <w:rPr>
          <w:lang w:val="ro-RO"/>
        </w:rPr>
      </w:pPr>
      <w:r w:rsidRPr="00D865F2">
        <w:rPr>
          <w:lang w:val="ro-RO"/>
        </w:rPr>
        <w:t xml:space="preserve">i) studenţii care n-au acumulat media generală anuală stabilită de către Rectorat în anul respectiv urmează să achite taxa de studii; </w:t>
      </w:r>
    </w:p>
    <w:p w14:paraId="75169CE6" w14:textId="57FB2F40" w:rsidR="00641BE3" w:rsidRPr="00D865F2" w:rsidRDefault="00666222" w:rsidP="00641BE3">
      <w:pPr>
        <w:pStyle w:val="Default"/>
        <w:jc w:val="both"/>
        <w:rPr>
          <w:lang w:val="ro-RO"/>
        </w:rPr>
      </w:pPr>
      <w:r>
        <w:rPr>
          <w:lang w:val="ro-RO"/>
        </w:rPr>
        <w:t>j</w:t>
      </w:r>
      <w:r w:rsidR="00641BE3" w:rsidRPr="00D865F2">
        <w:rPr>
          <w:lang w:val="ro-RO"/>
        </w:rPr>
        <w:t xml:space="preserve">) studenţii care îşi fac studiile din bugetul ULIM, sunt chemați, în lunile de vară, să îndeplinească un anumit volum de lucrări de reparaţie curentă a blocurilor de studii ULIM, sau să introducă în casa ULIM contra plata stabilită anual prin ordinul special al Rectoratului; </w:t>
      </w:r>
    </w:p>
    <w:p w14:paraId="7F8E15BF" w14:textId="61C7EB68" w:rsidR="00641BE3" w:rsidRPr="00D865F2" w:rsidRDefault="00666222" w:rsidP="00641BE3">
      <w:pPr>
        <w:pStyle w:val="Default"/>
        <w:jc w:val="both"/>
        <w:rPr>
          <w:lang w:val="ro-RO"/>
        </w:rPr>
      </w:pPr>
      <w:r>
        <w:rPr>
          <w:lang w:val="ro-RO"/>
        </w:rPr>
        <w:t>k</w:t>
      </w:r>
      <w:r w:rsidR="00641BE3" w:rsidRPr="00D865F2">
        <w:rPr>
          <w:lang w:val="ro-RO"/>
        </w:rPr>
        <w:t xml:space="preserve">) despre obligaţiile studenţilor care îşi fac studiile în baza contractelor de colaborare cu organizații guvernamentale și nonguvernamentale şi alte categorii scutite de taxa de studii la ULIM se informează organizațiile respective, iar studenţii acestora sunt informaţi sub semnătură personală; </w:t>
      </w:r>
    </w:p>
    <w:p w14:paraId="08E52A6A" w14:textId="65BEDE00" w:rsidR="00641BE3" w:rsidRPr="00D865F2" w:rsidRDefault="00666222" w:rsidP="00641BE3">
      <w:pPr>
        <w:pStyle w:val="Default"/>
        <w:jc w:val="both"/>
        <w:rPr>
          <w:lang w:val="ro-RO"/>
        </w:rPr>
      </w:pPr>
      <w:r>
        <w:rPr>
          <w:lang w:val="ro-RO"/>
        </w:rPr>
        <w:t>l</w:t>
      </w:r>
      <w:r w:rsidR="00641BE3" w:rsidRPr="00D865F2">
        <w:rPr>
          <w:lang w:val="ro-RO"/>
        </w:rPr>
        <w:t xml:space="preserve">) studenţii care îşi fac studiile gratuit din contul ULIM vor fi plasaţi în câmpul muncii în funcție de necesităţile RM în strictă coordonare cu instituția publică, ce a recomandat respectivele persoane la studii. </w:t>
      </w:r>
    </w:p>
    <w:p w14:paraId="5A98D8E2" w14:textId="77777777" w:rsidR="00641BE3" w:rsidRPr="00D865F2" w:rsidRDefault="00641BE3" w:rsidP="00641BE3">
      <w:pPr>
        <w:pStyle w:val="Default"/>
        <w:jc w:val="both"/>
        <w:rPr>
          <w:lang w:val="ro-RO"/>
        </w:rPr>
      </w:pPr>
      <w:r w:rsidRPr="00D865F2">
        <w:rPr>
          <w:lang w:val="ro-RO"/>
        </w:rPr>
        <w:t xml:space="preserve">Pentru studenţii ULIM </w:t>
      </w:r>
      <w:r w:rsidRPr="00666222">
        <w:rPr>
          <w:b/>
          <w:bCs/>
          <w:i/>
          <w:iCs/>
          <w:lang w:val="ro-RO"/>
        </w:rPr>
        <w:t>se interzice categoric:</w:t>
      </w:r>
      <w:r w:rsidRPr="00D865F2">
        <w:rPr>
          <w:lang w:val="ro-RO"/>
        </w:rPr>
        <w:t xml:space="preserve"> </w:t>
      </w:r>
    </w:p>
    <w:p w14:paraId="34C52EAB" w14:textId="77777777" w:rsidR="00641BE3" w:rsidRPr="00D865F2" w:rsidRDefault="00641BE3" w:rsidP="00641BE3">
      <w:pPr>
        <w:pStyle w:val="Default"/>
        <w:numPr>
          <w:ilvl w:val="0"/>
          <w:numId w:val="2"/>
        </w:numPr>
        <w:ind w:left="180" w:hanging="180"/>
        <w:jc w:val="both"/>
        <w:rPr>
          <w:lang w:val="ro-RO"/>
        </w:rPr>
      </w:pPr>
      <w:r w:rsidRPr="00D865F2">
        <w:rPr>
          <w:lang w:val="ro-RO"/>
        </w:rPr>
        <w:t xml:space="preserve">Fumatul în incinta ULIM; </w:t>
      </w:r>
    </w:p>
    <w:p w14:paraId="0B9C246D" w14:textId="77777777" w:rsidR="00641BE3" w:rsidRPr="00D865F2" w:rsidRDefault="00641BE3" w:rsidP="00641BE3">
      <w:pPr>
        <w:pStyle w:val="Default"/>
        <w:numPr>
          <w:ilvl w:val="0"/>
          <w:numId w:val="2"/>
        </w:numPr>
        <w:ind w:left="180" w:hanging="180"/>
        <w:jc w:val="both"/>
        <w:rPr>
          <w:lang w:val="ro-RO"/>
        </w:rPr>
      </w:pPr>
      <w:r w:rsidRPr="00D865F2">
        <w:rPr>
          <w:lang w:val="ro-RO"/>
        </w:rPr>
        <w:lastRenderedPageBreak/>
        <w:t xml:space="preserve">Folosirea telefoanelor mobile în timpul prelegerilor, seminarelor, orelor practice; </w:t>
      </w:r>
    </w:p>
    <w:p w14:paraId="002E15F6" w14:textId="77777777" w:rsidR="00641BE3" w:rsidRPr="00D865F2" w:rsidRDefault="00641BE3" w:rsidP="00641BE3">
      <w:pPr>
        <w:pStyle w:val="Default"/>
        <w:numPr>
          <w:ilvl w:val="0"/>
          <w:numId w:val="2"/>
        </w:numPr>
        <w:ind w:left="180" w:hanging="180"/>
        <w:jc w:val="both"/>
        <w:rPr>
          <w:lang w:val="ro-RO"/>
        </w:rPr>
      </w:pPr>
      <w:r w:rsidRPr="00D865F2">
        <w:rPr>
          <w:lang w:val="ro-RO"/>
        </w:rPr>
        <w:t xml:space="preserve">Intrarea în incinta campusului ULIM cu arme reci şi de foc; </w:t>
      </w:r>
    </w:p>
    <w:p w14:paraId="030D1FDD" w14:textId="77777777" w:rsidR="00641BE3" w:rsidRPr="00D865F2" w:rsidRDefault="00641BE3" w:rsidP="00641BE3">
      <w:pPr>
        <w:pStyle w:val="Default"/>
        <w:numPr>
          <w:ilvl w:val="0"/>
          <w:numId w:val="2"/>
        </w:numPr>
        <w:ind w:left="180" w:hanging="180"/>
        <w:jc w:val="both"/>
        <w:rPr>
          <w:lang w:val="ro-RO"/>
        </w:rPr>
      </w:pPr>
      <w:r w:rsidRPr="00D865F2">
        <w:rPr>
          <w:lang w:val="ro-RO"/>
        </w:rPr>
        <w:t xml:space="preserve">Folosirea stupefiantelor şi analoagelor lor; </w:t>
      </w:r>
    </w:p>
    <w:p w14:paraId="298C1C2F" w14:textId="77777777" w:rsidR="00641BE3" w:rsidRPr="00D865F2" w:rsidRDefault="00641BE3" w:rsidP="00641BE3">
      <w:pPr>
        <w:pStyle w:val="Default"/>
        <w:numPr>
          <w:ilvl w:val="0"/>
          <w:numId w:val="2"/>
        </w:numPr>
        <w:ind w:left="180" w:hanging="180"/>
        <w:jc w:val="both"/>
        <w:rPr>
          <w:lang w:val="ro-RO"/>
        </w:rPr>
      </w:pPr>
      <w:r w:rsidRPr="00D865F2">
        <w:rPr>
          <w:lang w:val="ro-RO"/>
        </w:rPr>
        <w:t xml:space="preserve">Deteriorarea sub orice formă a imobilului, utilajului şi tot ce ţine de patrimoniul ULIM; </w:t>
      </w:r>
    </w:p>
    <w:p w14:paraId="7F21F014" w14:textId="77777777" w:rsidR="00641BE3" w:rsidRPr="00D865F2" w:rsidRDefault="00641BE3" w:rsidP="00641BE3">
      <w:pPr>
        <w:pStyle w:val="Default"/>
        <w:numPr>
          <w:ilvl w:val="0"/>
          <w:numId w:val="2"/>
        </w:numPr>
        <w:ind w:left="180" w:hanging="180"/>
        <w:jc w:val="both"/>
        <w:rPr>
          <w:lang w:val="ro-RO"/>
        </w:rPr>
      </w:pPr>
      <w:r w:rsidRPr="00D865F2">
        <w:rPr>
          <w:lang w:val="ro-RO"/>
        </w:rPr>
        <w:t>Prezenţa la orele de studii sub influenţa alcoolului sau a substanţelor toxice.</w:t>
      </w:r>
    </w:p>
    <w:p w14:paraId="54043859" w14:textId="77777777" w:rsidR="00641BE3" w:rsidRPr="00D865F2" w:rsidRDefault="00641BE3" w:rsidP="00641BE3">
      <w:pPr>
        <w:autoSpaceDE w:val="0"/>
        <w:autoSpaceDN w:val="0"/>
        <w:adjustRightInd w:val="0"/>
        <w:spacing w:after="0" w:line="240" w:lineRule="auto"/>
        <w:jc w:val="both"/>
        <w:rPr>
          <w:b/>
          <w:bCs/>
          <w:i/>
          <w:color w:val="000000"/>
          <w:lang w:val="ro-RO"/>
        </w:rPr>
      </w:pPr>
    </w:p>
    <w:p w14:paraId="40F280FA" w14:textId="77777777" w:rsidR="00641BE3" w:rsidRPr="00D865F2" w:rsidRDefault="00641BE3" w:rsidP="00641BE3">
      <w:pPr>
        <w:autoSpaceDE w:val="0"/>
        <w:autoSpaceDN w:val="0"/>
        <w:adjustRightInd w:val="0"/>
        <w:spacing w:after="0" w:line="240" w:lineRule="auto"/>
        <w:jc w:val="both"/>
        <w:rPr>
          <w:i/>
          <w:color w:val="000000"/>
          <w:lang w:val="ro-RO"/>
        </w:rPr>
      </w:pPr>
      <w:r w:rsidRPr="00D865F2">
        <w:rPr>
          <w:b/>
          <w:bCs/>
          <w:i/>
          <w:color w:val="000000"/>
          <w:lang w:val="ro-RO"/>
        </w:rPr>
        <w:t xml:space="preserve">Notă: </w:t>
      </w:r>
    </w:p>
    <w:p w14:paraId="324ADE13" w14:textId="77777777" w:rsidR="00641BE3" w:rsidRPr="00D865F2" w:rsidRDefault="00641BE3" w:rsidP="00641BE3">
      <w:pPr>
        <w:autoSpaceDE w:val="0"/>
        <w:autoSpaceDN w:val="0"/>
        <w:adjustRightInd w:val="0"/>
        <w:spacing w:after="0" w:line="240" w:lineRule="auto"/>
        <w:jc w:val="both"/>
        <w:rPr>
          <w:i/>
          <w:color w:val="000000"/>
          <w:lang w:val="ro-RO"/>
        </w:rPr>
      </w:pPr>
      <w:r w:rsidRPr="00D865F2">
        <w:rPr>
          <w:bCs/>
          <w:i/>
          <w:color w:val="000000"/>
          <w:lang w:val="ro-RO"/>
        </w:rPr>
        <w:t xml:space="preserve">a) Exmatricularea se efectuează în cazuri excepţionale, când cel care îşi face studiile la ULIM a încălcat flagrant normele de etică morală, drept naţional şi internaţional; </w:t>
      </w:r>
    </w:p>
    <w:p w14:paraId="7D363DEA" w14:textId="77777777" w:rsidR="00641BE3" w:rsidRPr="00D865F2" w:rsidRDefault="00641BE3" w:rsidP="00641BE3">
      <w:pPr>
        <w:autoSpaceDE w:val="0"/>
        <w:autoSpaceDN w:val="0"/>
        <w:adjustRightInd w:val="0"/>
        <w:spacing w:after="0" w:line="240" w:lineRule="auto"/>
        <w:jc w:val="both"/>
        <w:rPr>
          <w:i/>
          <w:color w:val="000000"/>
          <w:lang w:val="ro-RO"/>
        </w:rPr>
      </w:pPr>
      <w:r w:rsidRPr="00D865F2">
        <w:rPr>
          <w:i/>
          <w:color w:val="000000"/>
          <w:lang w:val="ro-RO"/>
        </w:rPr>
        <w:t xml:space="preserve">b) În cazurile, când la ULIM îşi fac studiile tineri şi tinere trimişi conform acordurilor semnate cu centre universitare de peste hotare, la baza raporturilor se ia conţinutul acestor acorduri; </w:t>
      </w:r>
    </w:p>
    <w:p w14:paraId="24F230FF" w14:textId="77777777" w:rsidR="00641BE3" w:rsidRPr="00D865F2" w:rsidRDefault="00641BE3" w:rsidP="00641BE3">
      <w:pPr>
        <w:autoSpaceDE w:val="0"/>
        <w:autoSpaceDN w:val="0"/>
        <w:adjustRightInd w:val="0"/>
        <w:spacing w:after="0" w:line="240" w:lineRule="auto"/>
        <w:jc w:val="both"/>
        <w:rPr>
          <w:i/>
          <w:color w:val="000000"/>
          <w:lang w:val="ro-RO"/>
        </w:rPr>
      </w:pPr>
      <w:r w:rsidRPr="00D865F2">
        <w:rPr>
          <w:i/>
          <w:color w:val="000000"/>
          <w:lang w:val="ro-RO"/>
        </w:rPr>
        <w:t xml:space="preserve">c) Se admite, în cazuri excepționale obiectiv fundamentate, promovarea condiţionată a studentului în anul următor de studii cu obligativitatea lichidării restanţelor până la începutul sesiunii următoare; </w:t>
      </w:r>
    </w:p>
    <w:p w14:paraId="7A4E6B31" w14:textId="77777777" w:rsidR="00641BE3" w:rsidRPr="00D865F2" w:rsidRDefault="00641BE3" w:rsidP="00641BE3">
      <w:pPr>
        <w:spacing w:after="0" w:line="240" w:lineRule="auto"/>
        <w:jc w:val="both"/>
        <w:rPr>
          <w:b/>
          <w:i/>
          <w:lang w:val="ro-RO"/>
        </w:rPr>
      </w:pPr>
      <w:r w:rsidRPr="00D865F2">
        <w:rPr>
          <w:i/>
          <w:color w:val="000000"/>
          <w:lang w:val="ro-RO"/>
        </w:rPr>
        <w:t>d) Studenţii nepromovaţi au dreptul să repete anul de studii cu achitarea integrală a taxei pentru studii.</w:t>
      </w:r>
    </w:p>
    <w:p w14:paraId="2D733EB9" w14:textId="77777777" w:rsidR="00FB6740" w:rsidRPr="00D865F2" w:rsidRDefault="00FB6740" w:rsidP="00062B54">
      <w:pPr>
        <w:pStyle w:val="Default"/>
        <w:ind w:left="180" w:hanging="180"/>
        <w:jc w:val="center"/>
        <w:rPr>
          <w:b/>
          <w:bCs/>
          <w:lang w:val="ro-RO"/>
        </w:rPr>
      </w:pPr>
    </w:p>
    <w:p w14:paraId="393A05DD" w14:textId="6B6895C1" w:rsidR="003B5EE7" w:rsidRPr="00D865F2" w:rsidRDefault="00676AEB" w:rsidP="00DB1CBE">
      <w:pPr>
        <w:spacing w:after="0" w:line="240" w:lineRule="auto"/>
        <w:jc w:val="both"/>
        <w:rPr>
          <w:b/>
          <w:lang w:val="ro-RO"/>
        </w:rPr>
      </w:pPr>
      <w:r w:rsidRPr="00D865F2">
        <w:rPr>
          <w:b/>
          <w:lang w:val="ro-RO"/>
        </w:rPr>
        <w:t xml:space="preserve">Prezentul Regulament </w:t>
      </w:r>
      <w:r w:rsidR="001D2D79" w:rsidRPr="00D865F2">
        <w:rPr>
          <w:b/>
          <w:lang w:val="ro-RO"/>
        </w:rPr>
        <w:t xml:space="preserve">este aprobat în cadrul ședinței </w:t>
      </w:r>
      <w:r w:rsidR="00543C33">
        <w:rPr>
          <w:b/>
          <w:lang w:val="ro-RO"/>
        </w:rPr>
        <w:t>C</w:t>
      </w:r>
      <w:r w:rsidR="001D2D79" w:rsidRPr="00D865F2">
        <w:rPr>
          <w:b/>
          <w:lang w:val="ro-RO"/>
        </w:rPr>
        <w:t>a</w:t>
      </w:r>
      <w:r w:rsidR="000031C3" w:rsidRPr="00D865F2">
        <w:rPr>
          <w:b/>
          <w:lang w:val="ro-RO"/>
        </w:rPr>
        <w:t>te</w:t>
      </w:r>
      <w:r w:rsidR="001D2D79" w:rsidRPr="00D865F2">
        <w:rPr>
          <w:b/>
          <w:lang w:val="ro-RO"/>
        </w:rPr>
        <w:t xml:space="preserve">drei </w:t>
      </w:r>
      <w:r w:rsidR="00543C33" w:rsidRPr="00543C33">
        <w:rPr>
          <w:b/>
          <w:lang w:val="en-US"/>
        </w:rPr>
        <w:t>«</w:t>
      </w:r>
      <w:r w:rsidR="00543C33">
        <w:rPr>
          <w:b/>
          <w:lang w:val="ro-RO"/>
        </w:rPr>
        <w:t>DESIGN</w:t>
      </w:r>
      <w:r w:rsidR="00543C33" w:rsidRPr="00543C33">
        <w:rPr>
          <w:b/>
          <w:lang w:val="en-US"/>
        </w:rPr>
        <w:t>»</w:t>
      </w:r>
      <w:r w:rsidR="001D2D79" w:rsidRPr="00D865F2">
        <w:rPr>
          <w:b/>
          <w:lang w:val="ro-RO"/>
        </w:rPr>
        <w:t>, ulterior în ca</w:t>
      </w:r>
      <w:r w:rsidR="00A55316">
        <w:rPr>
          <w:b/>
          <w:lang w:val="ro-RO"/>
        </w:rPr>
        <w:t>d</w:t>
      </w:r>
      <w:r w:rsidR="001D2D79" w:rsidRPr="00D865F2">
        <w:rPr>
          <w:b/>
          <w:lang w:val="ro-RO"/>
        </w:rPr>
        <w:t xml:space="preserve">rul Ședinței Consiliului Profesoral al Facultății </w:t>
      </w:r>
      <w:r w:rsidR="001A26FB" w:rsidRPr="009D015E">
        <w:rPr>
          <w:b/>
          <w:lang w:val="ro-RO"/>
        </w:rPr>
        <w:t>Informatică, Inginerie</w:t>
      </w:r>
      <w:r w:rsidR="00543C33">
        <w:rPr>
          <w:b/>
          <w:lang w:val="ro-RO"/>
        </w:rPr>
        <w:t xml:space="preserve"> și </w:t>
      </w:r>
      <w:r w:rsidR="001A26FB" w:rsidRPr="009D015E">
        <w:rPr>
          <w:b/>
          <w:lang w:val="ro-RO"/>
        </w:rPr>
        <w:t>Design</w:t>
      </w:r>
      <w:r w:rsidR="001D2D79" w:rsidRPr="00D865F2">
        <w:rPr>
          <w:b/>
          <w:lang w:val="ro-RO"/>
        </w:rPr>
        <w:t xml:space="preserve">. Regulamentul </w:t>
      </w:r>
      <w:r w:rsidRPr="00D865F2">
        <w:rPr>
          <w:b/>
          <w:lang w:val="ro-RO"/>
        </w:rPr>
        <w:t xml:space="preserve">intră în vigoare la data aprobării lui de către </w:t>
      </w:r>
      <w:r w:rsidR="001D2D79" w:rsidRPr="00D865F2">
        <w:rPr>
          <w:b/>
          <w:lang w:val="ro-RO"/>
        </w:rPr>
        <w:t xml:space="preserve">Consiliului Profesoral al Facultății </w:t>
      </w:r>
      <w:r w:rsidR="001A26FB" w:rsidRPr="009D015E">
        <w:rPr>
          <w:b/>
          <w:lang w:val="ro-RO"/>
        </w:rPr>
        <w:t>Informatică, Inginerie</w:t>
      </w:r>
      <w:r w:rsidR="00543C33">
        <w:rPr>
          <w:b/>
          <w:lang w:val="ro-RO"/>
        </w:rPr>
        <w:t xml:space="preserve"> și </w:t>
      </w:r>
      <w:r w:rsidR="001A26FB" w:rsidRPr="009D015E">
        <w:rPr>
          <w:b/>
          <w:lang w:val="ro-RO"/>
        </w:rPr>
        <w:t>Design</w:t>
      </w:r>
      <w:r w:rsidRPr="00D865F2">
        <w:rPr>
          <w:b/>
          <w:lang w:val="ro-RO"/>
        </w:rPr>
        <w:t>.</w:t>
      </w:r>
    </w:p>
    <w:sectPr w:rsidR="003B5EE7" w:rsidRPr="00D865F2" w:rsidSect="00DB1CBE">
      <w:headerReference w:type="default" r:id="rId9"/>
      <w:pgSz w:w="11906" w:h="16838"/>
      <w:pgMar w:top="680" w:right="851"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40705" w14:textId="77777777" w:rsidR="009322AB" w:rsidRDefault="009322AB" w:rsidP="006A0953">
      <w:pPr>
        <w:spacing w:after="0" w:line="240" w:lineRule="auto"/>
      </w:pPr>
      <w:r>
        <w:separator/>
      </w:r>
    </w:p>
  </w:endnote>
  <w:endnote w:type="continuationSeparator" w:id="0">
    <w:p w14:paraId="70ACE934" w14:textId="77777777" w:rsidR="009322AB" w:rsidRDefault="009322AB" w:rsidP="006A0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8B104" w14:textId="77777777" w:rsidR="009322AB" w:rsidRDefault="009322AB" w:rsidP="006A0953">
      <w:pPr>
        <w:spacing w:after="0" w:line="240" w:lineRule="auto"/>
      </w:pPr>
      <w:r>
        <w:separator/>
      </w:r>
    </w:p>
  </w:footnote>
  <w:footnote w:type="continuationSeparator" w:id="0">
    <w:p w14:paraId="21E957B7" w14:textId="77777777" w:rsidR="009322AB" w:rsidRDefault="009322AB" w:rsidP="006A09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214" w:type="dxa"/>
      <w:tblLayout w:type="fixed"/>
      <w:tblCellMar>
        <w:left w:w="70" w:type="dxa"/>
        <w:right w:w="70" w:type="dxa"/>
      </w:tblCellMar>
      <w:tblLook w:val="0000" w:firstRow="0" w:lastRow="0" w:firstColumn="0" w:lastColumn="0" w:noHBand="0" w:noVBand="0"/>
    </w:tblPr>
    <w:tblGrid>
      <w:gridCol w:w="2269"/>
      <w:gridCol w:w="5812"/>
      <w:gridCol w:w="985"/>
      <w:gridCol w:w="999"/>
    </w:tblGrid>
    <w:tr w:rsidR="002C3077" w:rsidRPr="003404D0" w14:paraId="2BE598E3" w14:textId="77777777" w:rsidTr="00AE4B92">
      <w:trPr>
        <w:cantSplit/>
        <w:trHeight w:val="390"/>
        <w:tblHeader/>
      </w:trPr>
      <w:tc>
        <w:tcPr>
          <w:tcW w:w="2269" w:type="dxa"/>
          <w:vMerge w:val="restart"/>
          <w:tcBorders>
            <w:top w:val="nil"/>
            <w:bottom w:val="single" w:sz="4" w:space="0" w:color="auto"/>
            <w:right w:val="single" w:sz="4" w:space="0" w:color="auto"/>
          </w:tcBorders>
          <w:vAlign w:val="center"/>
        </w:tcPr>
        <w:p w14:paraId="1DB5721C" w14:textId="77777777" w:rsidR="002C3077" w:rsidRPr="004D4947" w:rsidRDefault="002C3077" w:rsidP="005827F5">
          <w:pPr>
            <w:pStyle w:val="Header"/>
            <w:ind w:firstLine="151"/>
            <w:jc w:val="center"/>
            <w:rPr>
              <w:sz w:val="20"/>
            </w:rPr>
          </w:pPr>
          <w:r>
            <w:rPr>
              <w:noProof/>
            </w:rPr>
            <mc:AlternateContent>
              <mc:Choice Requires="wps">
                <w:drawing>
                  <wp:anchor distT="0" distB="0" distL="114300" distR="114300" simplePos="0" relativeHeight="251658240" behindDoc="0" locked="0" layoutInCell="0" allowOverlap="1" wp14:anchorId="49DB44EB" wp14:editId="7BEFD3F8">
                    <wp:simplePos x="0" y="0"/>
                    <wp:positionH relativeFrom="column">
                      <wp:posOffset>-177165</wp:posOffset>
                    </wp:positionH>
                    <wp:positionV relativeFrom="paragraph">
                      <wp:posOffset>6350</wp:posOffset>
                    </wp:positionV>
                    <wp:extent cx="6390005" cy="9640570"/>
                    <wp:effectExtent l="0" t="0" r="10795" b="1778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0005" cy="9640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ECCE0" id="Rectangle 15" o:spid="_x0000_s1026" style="position:absolute;margin-left:-13.95pt;margin-top:.5pt;width:503.15pt;height:75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" o:allowincell="f" filled="f"/>
                </w:pict>
              </mc:Fallback>
            </mc:AlternateContent>
          </w:r>
          <w:r>
            <w:rPr>
              <w:lang w:val="en-US"/>
            </w:rPr>
            <w:br w:type="page"/>
          </w:r>
          <w:r w:rsidRPr="004D4947">
            <w:rPr>
              <w:noProof/>
              <w:sz w:val="20"/>
            </w:rPr>
            <w:drawing>
              <wp:inline distT="0" distB="0" distL="0" distR="0" wp14:anchorId="3AA3C0D0" wp14:editId="3728BECF">
                <wp:extent cx="1143000" cy="616689"/>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5586" cy="618084"/>
                        </a:xfrm>
                        <a:prstGeom prst="rect">
                          <a:avLst/>
                        </a:prstGeom>
                        <a:noFill/>
                      </pic:spPr>
                    </pic:pic>
                  </a:graphicData>
                </a:graphic>
              </wp:inline>
            </w:drawing>
          </w:r>
        </w:p>
      </w:tc>
      <w:tc>
        <w:tcPr>
          <w:tcW w:w="5812" w:type="dxa"/>
          <w:vMerge w:val="restart"/>
          <w:tcBorders>
            <w:top w:val="single" w:sz="4" w:space="0" w:color="auto"/>
            <w:left w:val="single" w:sz="4" w:space="0" w:color="auto"/>
            <w:bottom w:val="single" w:sz="4" w:space="0" w:color="auto"/>
            <w:right w:val="single" w:sz="4" w:space="0" w:color="auto"/>
          </w:tcBorders>
          <w:vAlign w:val="center"/>
        </w:tcPr>
        <w:p w14:paraId="54E7629B" w14:textId="77777777" w:rsidR="002C3077" w:rsidRPr="005827F5" w:rsidRDefault="002C3077" w:rsidP="005827F5">
          <w:pPr>
            <w:spacing w:after="0" w:line="240" w:lineRule="auto"/>
            <w:jc w:val="center"/>
            <w:rPr>
              <w:b/>
              <w:sz w:val="22"/>
              <w:szCs w:val="22"/>
              <w:lang w:val="en-US"/>
            </w:rPr>
          </w:pPr>
          <w:r w:rsidRPr="005827F5">
            <w:rPr>
              <w:b/>
              <w:sz w:val="22"/>
              <w:szCs w:val="22"/>
              <w:lang w:val="en-US"/>
            </w:rPr>
            <w:t>REGULAMENT</w:t>
          </w:r>
        </w:p>
        <w:p w14:paraId="4BBEA442" w14:textId="77777777" w:rsidR="002C3077" w:rsidRPr="005827F5" w:rsidRDefault="002C3077" w:rsidP="005827F5">
          <w:pPr>
            <w:spacing w:after="0" w:line="240" w:lineRule="auto"/>
            <w:jc w:val="center"/>
            <w:rPr>
              <w:b/>
              <w:sz w:val="22"/>
              <w:szCs w:val="22"/>
              <w:lang w:val="ro-RO"/>
            </w:rPr>
          </w:pPr>
          <w:r w:rsidRPr="005827F5">
            <w:rPr>
              <w:b/>
              <w:sz w:val="22"/>
              <w:szCs w:val="22"/>
              <w:lang w:val="en-US"/>
            </w:rPr>
            <w:t xml:space="preserve">DE ORGANIZARE </w:t>
          </w:r>
          <w:r w:rsidRPr="005827F5">
            <w:rPr>
              <w:b/>
              <w:sz w:val="22"/>
              <w:szCs w:val="22"/>
              <w:lang w:val="ro-RO"/>
            </w:rPr>
            <w:t>ȘI FUNCȚIONARE</w:t>
          </w:r>
        </w:p>
        <w:p w14:paraId="2B74ABB5" w14:textId="77777777" w:rsidR="002C3077" w:rsidRDefault="002C3077" w:rsidP="00BE63EF">
          <w:pPr>
            <w:spacing w:after="0" w:line="240" w:lineRule="auto"/>
            <w:jc w:val="center"/>
            <w:rPr>
              <w:b/>
              <w:sz w:val="22"/>
              <w:szCs w:val="22"/>
              <w:lang w:val="ro-RO"/>
            </w:rPr>
          </w:pPr>
          <w:r w:rsidRPr="00B64094">
            <w:rPr>
              <w:b/>
              <w:sz w:val="22"/>
              <w:szCs w:val="22"/>
              <w:lang w:val="ro-RO"/>
            </w:rPr>
            <w:t xml:space="preserve">A CATEDREI </w:t>
          </w:r>
          <w:r>
            <w:rPr>
              <w:b/>
              <w:sz w:val="22"/>
              <w:szCs w:val="22"/>
              <w:lang w:val="ro-RO"/>
            </w:rPr>
            <w:t xml:space="preserve">DESIGN </w:t>
          </w:r>
        </w:p>
        <w:p w14:paraId="3A0B9856" w14:textId="77777777" w:rsidR="002C3077" w:rsidRDefault="002C3077" w:rsidP="00BE63EF">
          <w:pPr>
            <w:spacing w:after="0" w:line="240" w:lineRule="auto"/>
            <w:jc w:val="center"/>
            <w:rPr>
              <w:b/>
              <w:sz w:val="22"/>
              <w:szCs w:val="22"/>
              <w:lang w:val="ro-RO"/>
            </w:rPr>
          </w:pPr>
          <w:r w:rsidRPr="00B64094">
            <w:rPr>
              <w:b/>
              <w:sz w:val="22"/>
              <w:szCs w:val="22"/>
              <w:lang w:val="ro-RO"/>
            </w:rPr>
            <w:t xml:space="preserve">din cadrul </w:t>
          </w:r>
        </w:p>
        <w:p w14:paraId="6BB04A8C" w14:textId="0F1B7E44" w:rsidR="002C3077" w:rsidRPr="00B64094" w:rsidRDefault="002C3077" w:rsidP="00BE63EF">
          <w:pPr>
            <w:spacing w:after="0" w:line="240" w:lineRule="auto"/>
            <w:jc w:val="center"/>
            <w:rPr>
              <w:b/>
              <w:sz w:val="22"/>
              <w:szCs w:val="22"/>
              <w:lang w:val="ro-RO"/>
            </w:rPr>
          </w:pPr>
          <w:r w:rsidRPr="00B64094">
            <w:rPr>
              <w:b/>
              <w:sz w:val="22"/>
              <w:szCs w:val="22"/>
              <w:lang w:val="ro-RO"/>
            </w:rPr>
            <w:t xml:space="preserve">FACULTĂȚII </w:t>
          </w:r>
          <w:r>
            <w:rPr>
              <w:b/>
              <w:sz w:val="22"/>
              <w:szCs w:val="22"/>
              <w:lang w:val="ro-RO"/>
            </w:rPr>
            <w:t>INFORMATICĂ, INGINERIE ȘI DESIGN</w:t>
          </w:r>
          <w:r w:rsidRPr="00B64094">
            <w:rPr>
              <w:b/>
              <w:sz w:val="22"/>
              <w:szCs w:val="22"/>
              <w:lang w:val="ro-RO"/>
            </w:rPr>
            <w:t xml:space="preserve"> ULIM</w:t>
          </w:r>
        </w:p>
      </w:tc>
      <w:tc>
        <w:tcPr>
          <w:tcW w:w="985" w:type="dxa"/>
          <w:tcBorders>
            <w:left w:val="single" w:sz="4" w:space="0" w:color="auto"/>
            <w:bottom w:val="single" w:sz="4" w:space="0" w:color="auto"/>
          </w:tcBorders>
          <w:vAlign w:val="center"/>
        </w:tcPr>
        <w:p w14:paraId="6528BD24" w14:textId="77777777" w:rsidR="002C3077" w:rsidRPr="00A43F87" w:rsidRDefault="002C3077" w:rsidP="00A43F87">
          <w:pPr>
            <w:pStyle w:val="Revisione"/>
            <w:rPr>
              <w:b w:val="0"/>
              <w:sz w:val="18"/>
              <w:szCs w:val="18"/>
            </w:rPr>
          </w:pPr>
          <w:r w:rsidRPr="00A43F87">
            <w:rPr>
              <w:rStyle w:val="PageNumber"/>
              <w:sz w:val="18"/>
              <w:szCs w:val="18"/>
            </w:rPr>
            <w:t>RE</w:t>
          </w:r>
          <w:r w:rsidRPr="00A43F87">
            <w:rPr>
              <w:rStyle w:val="PageNumber"/>
              <w:sz w:val="18"/>
              <w:szCs w:val="18"/>
              <w:lang w:val="ro-RO"/>
            </w:rPr>
            <w:t>D</w:t>
          </w:r>
          <w:r w:rsidRPr="00A43F87">
            <w:rPr>
              <w:rStyle w:val="PageNumber"/>
              <w:sz w:val="18"/>
              <w:szCs w:val="18"/>
            </w:rPr>
            <w:t>.:</w:t>
          </w:r>
        </w:p>
      </w:tc>
      <w:tc>
        <w:tcPr>
          <w:tcW w:w="999" w:type="dxa"/>
          <w:tcBorders>
            <w:left w:val="single" w:sz="4" w:space="0" w:color="auto"/>
            <w:bottom w:val="single" w:sz="4" w:space="0" w:color="auto"/>
          </w:tcBorders>
          <w:vAlign w:val="center"/>
        </w:tcPr>
        <w:p w14:paraId="66ECF7A6" w14:textId="77777777" w:rsidR="002C3077" w:rsidRPr="00A43F87" w:rsidRDefault="002C3077" w:rsidP="00A43F87">
          <w:pPr>
            <w:pStyle w:val="Revisione"/>
            <w:rPr>
              <w:b w:val="0"/>
              <w:sz w:val="18"/>
              <w:szCs w:val="18"/>
            </w:rPr>
          </w:pPr>
          <w:r w:rsidRPr="00A43F87">
            <w:rPr>
              <w:caps/>
              <w:sz w:val="18"/>
              <w:szCs w:val="18"/>
            </w:rPr>
            <w:t>01</w:t>
          </w:r>
        </w:p>
      </w:tc>
    </w:tr>
    <w:tr w:rsidR="002C3077" w:rsidRPr="003404D0" w14:paraId="6D813EA1" w14:textId="77777777" w:rsidTr="00AE4B92">
      <w:trPr>
        <w:cantSplit/>
        <w:trHeight w:val="345"/>
        <w:tblHeader/>
      </w:trPr>
      <w:tc>
        <w:tcPr>
          <w:tcW w:w="2269" w:type="dxa"/>
          <w:vMerge/>
          <w:tcBorders>
            <w:bottom w:val="single" w:sz="4" w:space="0" w:color="auto"/>
            <w:right w:val="single" w:sz="4" w:space="0" w:color="auto"/>
          </w:tcBorders>
          <w:vAlign w:val="center"/>
        </w:tcPr>
        <w:p w14:paraId="2227006D" w14:textId="77777777" w:rsidR="002C3077" w:rsidRPr="003404D0" w:rsidRDefault="002C3077" w:rsidP="00A43F87">
          <w:pPr>
            <w:pStyle w:val="Header"/>
            <w:rPr>
              <w:noProof/>
              <w:sz w:val="20"/>
              <w:lang w:val="en-US"/>
            </w:rPr>
          </w:pPr>
        </w:p>
      </w:tc>
      <w:tc>
        <w:tcPr>
          <w:tcW w:w="5812" w:type="dxa"/>
          <w:vMerge/>
          <w:tcBorders>
            <w:left w:val="single" w:sz="4" w:space="0" w:color="auto"/>
            <w:bottom w:val="single" w:sz="4" w:space="0" w:color="auto"/>
            <w:right w:val="single" w:sz="4" w:space="0" w:color="auto"/>
          </w:tcBorders>
          <w:vAlign w:val="center"/>
        </w:tcPr>
        <w:p w14:paraId="4D4825C5" w14:textId="77777777" w:rsidR="002C3077" w:rsidRPr="002F4473" w:rsidRDefault="002C3077" w:rsidP="00A43F87">
          <w:pPr>
            <w:pStyle w:val="Titolo1Intestazione"/>
            <w:rPr>
              <w:rFonts w:ascii="Times New Roman" w:hAnsi="Times New Roman"/>
              <w:sz w:val="20"/>
              <w:lang w:val="fr-FR"/>
            </w:rPr>
          </w:pPr>
        </w:p>
      </w:tc>
      <w:tc>
        <w:tcPr>
          <w:tcW w:w="985" w:type="dxa"/>
          <w:tcBorders>
            <w:top w:val="single" w:sz="4" w:space="0" w:color="auto"/>
            <w:left w:val="single" w:sz="4" w:space="0" w:color="auto"/>
            <w:bottom w:val="single" w:sz="4" w:space="0" w:color="auto"/>
          </w:tcBorders>
          <w:vAlign w:val="center"/>
        </w:tcPr>
        <w:p w14:paraId="63DDDE0A" w14:textId="77777777" w:rsidR="002C3077" w:rsidRPr="00A43F87" w:rsidRDefault="002C3077" w:rsidP="00A43F87">
          <w:pPr>
            <w:pStyle w:val="Revisione"/>
            <w:rPr>
              <w:rStyle w:val="PageNumber"/>
              <w:sz w:val="18"/>
              <w:szCs w:val="18"/>
            </w:rPr>
          </w:pPr>
          <w:r w:rsidRPr="00A43F87">
            <w:rPr>
              <w:rStyle w:val="PageNumber"/>
              <w:sz w:val="18"/>
              <w:szCs w:val="18"/>
            </w:rPr>
            <w:t>DATA:</w:t>
          </w:r>
        </w:p>
      </w:tc>
      <w:tc>
        <w:tcPr>
          <w:tcW w:w="999" w:type="dxa"/>
          <w:tcBorders>
            <w:top w:val="single" w:sz="4" w:space="0" w:color="auto"/>
            <w:left w:val="single" w:sz="4" w:space="0" w:color="auto"/>
            <w:bottom w:val="single" w:sz="4" w:space="0" w:color="auto"/>
          </w:tcBorders>
          <w:vAlign w:val="center"/>
        </w:tcPr>
        <w:p w14:paraId="519C1FEA" w14:textId="0322EFAC" w:rsidR="002C3077" w:rsidRPr="0079295C" w:rsidRDefault="002C3077" w:rsidP="00CA337E">
          <w:pPr>
            <w:pStyle w:val="Revisione"/>
            <w:rPr>
              <w:caps/>
              <w:sz w:val="18"/>
              <w:szCs w:val="18"/>
            </w:rPr>
          </w:pPr>
          <w:r w:rsidRPr="0079295C">
            <w:rPr>
              <w:caps/>
              <w:sz w:val="18"/>
              <w:szCs w:val="18"/>
            </w:rPr>
            <w:t>0</w:t>
          </w:r>
          <w:r>
            <w:rPr>
              <w:caps/>
              <w:sz w:val="18"/>
              <w:szCs w:val="18"/>
            </w:rPr>
            <w:t>9</w:t>
          </w:r>
          <w:r w:rsidRPr="0079295C">
            <w:rPr>
              <w:caps/>
              <w:sz w:val="18"/>
              <w:szCs w:val="18"/>
            </w:rPr>
            <w:t>.09.220</w:t>
          </w:r>
        </w:p>
      </w:tc>
    </w:tr>
    <w:tr w:rsidR="002C3077" w:rsidRPr="003404D0" w14:paraId="2926524C" w14:textId="77777777" w:rsidTr="00AE4B92">
      <w:trPr>
        <w:cantSplit/>
        <w:trHeight w:val="518"/>
        <w:tblHeader/>
      </w:trPr>
      <w:tc>
        <w:tcPr>
          <w:tcW w:w="2269" w:type="dxa"/>
          <w:vMerge/>
          <w:tcBorders>
            <w:bottom w:val="single" w:sz="4" w:space="0" w:color="auto"/>
            <w:right w:val="single" w:sz="4" w:space="0" w:color="auto"/>
          </w:tcBorders>
          <w:vAlign w:val="center"/>
        </w:tcPr>
        <w:p w14:paraId="124C928A" w14:textId="77777777" w:rsidR="002C3077" w:rsidRPr="003404D0" w:rsidRDefault="002C3077" w:rsidP="00A43F87">
          <w:pPr>
            <w:pStyle w:val="Header"/>
            <w:rPr>
              <w:noProof/>
              <w:sz w:val="20"/>
              <w:lang w:val="en-US"/>
            </w:rPr>
          </w:pPr>
        </w:p>
      </w:tc>
      <w:tc>
        <w:tcPr>
          <w:tcW w:w="5812" w:type="dxa"/>
          <w:vMerge/>
          <w:tcBorders>
            <w:left w:val="single" w:sz="4" w:space="0" w:color="auto"/>
            <w:bottom w:val="single" w:sz="4" w:space="0" w:color="auto"/>
            <w:right w:val="single" w:sz="4" w:space="0" w:color="auto"/>
          </w:tcBorders>
          <w:vAlign w:val="center"/>
        </w:tcPr>
        <w:p w14:paraId="1E9E68EA" w14:textId="77777777" w:rsidR="002C3077" w:rsidRPr="002F4473" w:rsidRDefault="002C3077" w:rsidP="00A43F87">
          <w:pPr>
            <w:pStyle w:val="Titolo1Intestazione"/>
            <w:rPr>
              <w:rFonts w:ascii="Times New Roman" w:hAnsi="Times New Roman"/>
              <w:sz w:val="20"/>
              <w:lang w:val="fr-FR"/>
            </w:rPr>
          </w:pPr>
        </w:p>
      </w:tc>
      <w:tc>
        <w:tcPr>
          <w:tcW w:w="1984" w:type="dxa"/>
          <w:gridSpan w:val="2"/>
          <w:tcBorders>
            <w:top w:val="single" w:sz="4" w:space="0" w:color="auto"/>
            <w:left w:val="single" w:sz="4" w:space="0" w:color="auto"/>
            <w:bottom w:val="single" w:sz="4" w:space="0" w:color="auto"/>
          </w:tcBorders>
          <w:vAlign w:val="center"/>
        </w:tcPr>
        <w:p w14:paraId="3E2B9600" w14:textId="77777777" w:rsidR="002C3077" w:rsidRPr="00A43F87" w:rsidRDefault="002C3077" w:rsidP="00B918EC">
          <w:pPr>
            <w:pStyle w:val="Revisione"/>
            <w:rPr>
              <w:caps/>
              <w:sz w:val="18"/>
              <w:szCs w:val="18"/>
              <w:lang w:val="ru-RU"/>
            </w:rPr>
          </w:pPr>
          <w:r w:rsidRPr="00A43F87">
            <w:rPr>
              <w:caps/>
              <w:sz w:val="18"/>
              <w:szCs w:val="18"/>
            </w:rPr>
            <w:t>pAG</w:t>
          </w:r>
          <w:r w:rsidRPr="00676AEB">
            <w:rPr>
              <w:caps/>
              <w:sz w:val="18"/>
              <w:szCs w:val="18"/>
            </w:rPr>
            <w:t xml:space="preserve">.  </w:t>
          </w:r>
          <w:r w:rsidRPr="00676AEB">
            <w:rPr>
              <w:caps/>
              <w:sz w:val="18"/>
              <w:szCs w:val="18"/>
            </w:rPr>
            <w:fldChar w:fldCharType="begin"/>
          </w:r>
          <w:r w:rsidRPr="00676AEB">
            <w:rPr>
              <w:caps/>
              <w:sz w:val="18"/>
              <w:szCs w:val="18"/>
            </w:rPr>
            <w:instrText>PAGE   \* MERGEFORMAT</w:instrText>
          </w:r>
          <w:r w:rsidRPr="00676AEB">
            <w:rPr>
              <w:caps/>
              <w:sz w:val="18"/>
              <w:szCs w:val="18"/>
            </w:rPr>
            <w:fldChar w:fldCharType="separate"/>
          </w:r>
          <w:r w:rsidRPr="00BE63EF">
            <w:rPr>
              <w:caps/>
              <w:noProof/>
              <w:sz w:val="18"/>
              <w:szCs w:val="18"/>
              <w:lang w:val="ru-RU"/>
            </w:rPr>
            <w:t>2</w:t>
          </w:r>
          <w:r w:rsidRPr="00676AEB">
            <w:rPr>
              <w:caps/>
              <w:sz w:val="18"/>
              <w:szCs w:val="18"/>
            </w:rPr>
            <w:fldChar w:fldCharType="end"/>
          </w:r>
          <w:r w:rsidRPr="00676AEB">
            <w:rPr>
              <w:caps/>
              <w:sz w:val="18"/>
              <w:szCs w:val="18"/>
            </w:rPr>
            <w:t>/</w:t>
          </w:r>
          <w:r>
            <w:rPr>
              <w:caps/>
              <w:sz w:val="18"/>
              <w:szCs w:val="18"/>
            </w:rPr>
            <w:t>9</w:t>
          </w:r>
        </w:p>
      </w:tc>
    </w:tr>
  </w:tbl>
  <w:p w14:paraId="3E2FEE59" w14:textId="77777777" w:rsidR="002C3077" w:rsidRDefault="002C3077" w:rsidP="00A43F87">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815FB"/>
    <w:multiLevelType w:val="hybridMultilevel"/>
    <w:tmpl w:val="EBDE66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5E48DE"/>
    <w:multiLevelType w:val="hybridMultilevel"/>
    <w:tmpl w:val="48A694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E17C78"/>
    <w:multiLevelType w:val="hybridMultilevel"/>
    <w:tmpl w:val="09BA91C6"/>
    <w:lvl w:ilvl="0" w:tplc="66704674">
      <w:start w:val="1"/>
      <w:numFmt w:val="decimal"/>
      <w:lvlText w:val="%1."/>
      <w:lvlJc w:val="left"/>
      <w:pPr>
        <w:ind w:left="360" w:hanging="360"/>
      </w:pPr>
      <w:rPr>
        <w:b w:val="0"/>
        <w:bCs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EAB35D2"/>
    <w:multiLevelType w:val="hybridMultilevel"/>
    <w:tmpl w:val="03CAB12E"/>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 w15:restartNumberingAfterBreak="0">
    <w:nsid w:val="4FF40EA5"/>
    <w:multiLevelType w:val="hybridMultilevel"/>
    <w:tmpl w:val="E286C59C"/>
    <w:lvl w:ilvl="0" w:tplc="040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7A7E74BD"/>
    <w:multiLevelType w:val="hybridMultilevel"/>
    <w:tmpl w:val="32A40894"/>
    <w:lvl w:ilvl="0" w:tplc="FD544902">
      <w:start w:val="14"/>
      <w:numFmt w:val="lowerLetter"/>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B85"/>
    <w:rsid w:val="000031C3"/>
    <w:rsid w:val="0002513C"/>
    <w:rsid w:val="000358AA"/>
    <w:rsid w:val="00062B54"/>
    <w:rsid w:val="00064686"/>
    <w:rsid w:val="00073A5F"/>
    <w:rsid w:val="00084085"/>
    <w:rsid w:val="000933DA"/>
    <w:rsid w:val="000B64D0"/>
    <w:rsid w:val="000D2BA5"/>
    <w:rsid w:val="001052B5"/>
    <w:rsid w:val="00130A25"/>
    <w:rsid w:val="00135E80"/>
    <w:rsid w:val="001739B2"/>
    <w:rsid w:val="00183B14"/>
    <w:rsid w:val="001A26FB"/>
    <w:rsid w:val="001D2D79"/>
    <w:rsid w:val="0024025F"/>
    <w:rsid w:val="00240CA3"/>
    <w:rsid w:val="00280371"/>
    <w:rsid w:val="002B583E"/>
    <w:rsid w:val="002C3077"/>
    <w:rsid w:val="002F321B"/>
    <w:rsid w:val="003073BA"/>
    <w:rsid w:val="00324C79"/>
    <w:rsid w:val="00343454"/>
    <w:rsid w:val="003A0A37"/>
    <w:rsid w:val="003B389E"/>
    <w:rsid w:val="003B5EE7"/>
    <w:rsid w:val="003C5E9E"/>
    <w:rsid w:val="003C771A"/>
    <w:rsid w:val="003C7909"/>
    <w:rsid w:val="003C7EEE"/>
    <w:rsid w:val="003D1C22"/>
    <w:rsid w:val="003D44C9"/>
    <w:rsid w:val="003E7770"/>
    <w:rsid w:val="00423FFA"/>
    <w:rsid w:val="00424945"/>
    <w:rsid w:val="00427062"/>
    <w:rsid w:val="004310E7"/>
    <w:rsid w:val="004A28CC"/>
    <w:rsid w:val="00543C33"/>
    <w:rsid w:val="00562B55"/>
    <w:rsid w:val="005827F5"/>
    <w:rsid w:val="0058418D"/>
    <w:rsid w:val="005C6BC3"/>
    <w:rsid w:val="005D0F45"/>
    <w:rsid w:val="00612EA8"/>
    <w:rsid w:val="00641BE3"/>
    <w:rsid w:val="00666222"/>
    <w:rsid w:val="00676AEB"/>
    <w:rsid w:val="006A0953"/>
    <w:rsid w:val="006A4ACC"/>
    <w:rsid w:val="006E3951"/>
    <w:rsid w:val="00700E43"/>
    <w:rsid w:val="00755C9E"/>
    <w:rsid w:val="00776AD0"/>
    <w:rsid w:val="0079295C"/>
    <w:rsid w:val="007D338D"/>
    <w:rsid w:val="00857C06"/>
    <w:rsid w:val="00886B34"/>
    <w:rsid w:val="00896403"/>
    <w:rsid w:val="008E3593"/>
    <w:rsid w:val="00925B85"/>
    <w:rsid w:val="0093074A"/>
    <w:rsid w:val="009322AB"/>
    <w:rsid w:val="00966545"/>
    <w:rsid w:val="00982A05"/>
    <w:rsid w:val="009B6AA9"/>
    <w:rsid w:val="009D015E"/>
    <w:rsid w:val="009D0E7F"/>
    <w:rsid w:val="00A12682"/>
    <w:rsid w:val="00A20EDE"/>
    <w:rsid w:val="00A24C73"/>
    <w:rsid w:val="00A43F87"/>
    <w:rsid w:val="00A54A52"/>
    <w:rsid w:val="00A55316"/>
    <w:rsid w:val="00AA68A2"/>
    <w:rsid w:val="00AB0698"/>
    <w:rsid w:val="00AD348B"/>
    <w:rsid w:val="00AE4B92"/>
    <w:rsid w:val="00B144A3"/>
    <w:rsid w:val="00B1711D"/>
    <w:rsid w:val="00B30977"/>
    <w:rsid w:val="00B4074D"/>
    <w:rsid w:val="00B64094"/>
    <w:rsid w:val="00B918EC"/>
    <w:rsid w:val="00BB3DE6"/>
    <w:rsid w:val="00BD5A21"/>
    <w:rsid w:val="00BE0425"/>
    <w:rsid w:val="00BE63EF"/>
    <w:rsid w:val="00C27C6A"/>
    <w:rsid w:val="00C305B0"/>
    <w:rsid w:val="00C5669D"/>
    <w:rsid w:val="00C653F2"/>
    <w:rsid w:val="00C93445"/>
    <w:rsid w:val="00CA337E"/>
    <w:rsid w:val="00D865F2"/>
    <w:rsid w:val="00DB1CBE"/>
    <w:rsid w:val="00DB3275"/>
    <w:rsid w:val="00DB3A0B"/>
    <w:rsid w:val="00E06F66"/>
    <w:rsid w:val="00E232CE"/>
    <w:rsid w:val="00E312FF"/>
    <w:rsid w:val="00E477A5"/>
    <w:rsid w:val="00E949F5"/>
    <w:rsid w:val="00E9786C"/>
    <w:rsid w:val="00F728AC"/>
    <w:rsid w:val="00FA45F5"/>
    <w:rsid w:val="00FA59DF"/>
    <w:rsid w:val="00FB3C25"/>
    <w:rsid w:val="00FB6740"/>
    <w:rsid w:val="00FC1A5E"/>
    <w:rsid w:val="00FD63B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392F5E"/>
  <w15:docId w15:val="{191F0D54-6ED9-4BD8-ACDD-E9EB41984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2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5EE7"/>
    <w:pPr>
      <w:autoSpaceDE w:val="0"/>
      <w:autoSpaceDN w:val="0"/>
      <w:adjustRightInd w:val="0"/>
      <w:spacing w:after="0" w:line="240" w:lineRule="auto"/>
    </w:pPr>
    <w:rPr>
      <w:color w:val="000000"/>
    </w:rPr>
  </w:style>
  <w:style w:type="paragraph" w:styleId="Header">
    <w:name w:val="header"/>
    <w:basedOn w:val="Normal"/>
    <w:link w:val="HeaderChar"/>
    <w:rsid w:val="006A0953"/>
    <w:pPr>
      <w:tabs>
        <w:tab w:val="center" w:pos="4677"/>
        <w:tab w:val="right" w:pos="9355"/>
      </w:tabs>
      <w:spacing w:after="0" w:line="240" w:lineRule="auto"/>
      <w:ind w:firstLine="720"/>
      <w:jc w:val="both"/>
    </w:pPr>
    <w:rPr>
      <w:rFonts w:eastAsia="Times New Roman"/>
      <w:szCs w:val="20"/>
      <w:lang w:eastAsia="ru-RU"/>
    </w:rPr>
  </w:style>
  <w:style w:type="character" w:customStyle="1" w:styleId="HeaderChar">
    <w:name w:val="Header Char"/>
    <w:basedOn w:val="DefaultParagraphFont"/>
    <w:link w:val="Header"/>
    <w:rsid w:val="006A0953"/>
    <w:rPr>
      <w:rFonts w:eastAsia="Times New Roman"/>
      <w:szCs w:val="20"/>
      <w:lang w:eastAsia="ru-RU"/>
    </w:rPr>
  </w:style>
  <w:style w:type="character" w:styleId="PageNumber">
    <w:name w:val="page number"/>
    <w:basedOn w:val="DefaultParagraphFont"/>
    <w:uiPriority w:val="99"/>
    <w:rsid w:val="006A0953"/>
  </w:style>
  <w:style w:type="paragraph" w:customStyle="1" w:styleId="Titolo1Intestazione">
    <w:name w:val="Titolo 1 Intestazione"/>
    <w:basedOn w:val="Header"/>
    <w:rsid w:val="006A0953"/>
    <w:pPr>
      <w:tabs>
        <w:tab w:val="clear" w:pos="4677"/>
        <w:tab w:val="clear" w:pos="9355"/>
        <w:tab w:val="center" w:pos="4819"/>
        <w:tab w:val="right" w:pos="9638"/>
      </w:tabs>
      <w:ind w:firstLine="0"/>
      <w:jc w:val="center"/>
    </w:pPr>
    <w:rPr>
      <w:rFonts w:ascii="Arial" w:hAnsi="Arial"/>
      <w:b/>
      <w:caps/>
      <w:lang w:val="it-IT" w:eastAsia="en-US"/>
    </w:rPr>
  </w:style>
  <w:style w:type="paragraph" w:customStyle="1" w:styleId="Revisione">
    <w:name w:val="Revisione"/>
    <w:basedOn w:val="Header"/>
    <w:uiPriority w:val="99"/>
    <w:rsid w:val="006A0953"/>
    <w:pPr>
      <w:tabs>
        <w:tab w:val="clear" w:pos="4677"/>
        <w:tab w:val="clear" w:pos="9355"/>
        <w:tab w:val="center" w:pos="4819"/>
        <w:tab w:val="right" w:pos="9638"/>
      </w:tabs>
      <w:ind w:firstLine="0"/>
      <w:jc w:val="left"/>
    </w:pPr>
    <w:rPr>
      <w:b/>
      <w:sz w:val="16"/>
      <w:lang w:val="it-IT" w:eastAsia="en-US"/>
    </w:rPr>
  </w:style>
  <w:style w:type="paragraph" w:styleId="Footer">
    <w:name w:val="footer"/>
    <w:basedOn w:val="Normal"/>
    <w:link w:val="FooterChar"/>
    <w:uiPriority w:val="99"/>
    <w:unhideWhenUsed/>
    <w:rsid w:val="006A0953"/>
    <w:pPr>
      <w:tabs>
        <w:tab w:val="center" w:pos="4677"/>
        <w:tab w:val="right" w:pos="9355"/>
      </w:tabs>
      <w:spacing w:after="0" w:line="240" w:lineRule="auto"/>
    </w:pPr>
  </w:style>
  <w:style w:type="character" w:customStyle="1" w:styleId="FooterChar">
    <w:name w:val="Footer Char"/>
    <w:basedOn w:val="DefaultParagraphFont"/>
    <w:link w:val="Footer"/>
    <w:uiPriority w:val="99"/>
    <w:rsid w:val="006A0953"/>
  </w:style>
  <w:style w:type="table" w:styleId="TableGrid">
    <w:name w:val="Table Grid"/>
    <w:basedOn w:val="TableNormal"/>
    <w:uiPriority w:val="59"/>
    <w:rsid w:val="00582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4B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B92"/>
    <w:rPr>
      <w:rFonts w:ascii="Tahoma" w:hAnsi="Tahoma" w:cs="Tahoma"/>
      <w:sz w:val="16"/>
      <w:szCs w:val="16"/>
    </w:rPr>
  </w:style>
  <w:style w:type="paragraph" w:styleId="ListParagraph">
    <w:name w:val="List Paragraph"/>
    <w:basedOn w:val="Normal"/>
    <w:uiPriority w:val="34"/>
    <w:qFormat/>
    <w:rsid w:val="00B4074D"/>
    <w:pPr>
      <w:spacing w:after="160" w:line="259" w:lineRule="auto"/>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D1891-430F-49C1-8371-DB892FC2C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5009</Words>
  <Characters>28557</Characters>
  <Application>Microsoft Office Word</Application>
  <DocSecurity>0</DocSecurity>
  <Lines>237</Lines>
  <Paragraphs>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Company>
  <LinksUpToDate>false</LinksUpToDate>
  <CharactersWithSpaces>33500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Viorel Popa</cp:lastModifiedBy>
  <cp:revision>2</cp:revision>
  <cp:lastPrinted>2020-12-04T12:07:00Z</cp:lastPrinted>
  <dcterms:created xsi:type="dcterms:W3CDTF">2021-05-19T14:22:00Z</dcterms:created>
  <dcterms:modified xsi:type="dcterms:W3CDTF">2021-05-19T14:22:00Z</dcterms:modified>
</cp:coreProperties>
</file>