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60C5F" w14:textId="77777777" w:rsidR="009C5CB1" w:rsidRPr="00945D7A" w:rsidRDefault="009C5CB1" w:rsidP="009C5CB1">
      <w:pPr>
        <w:spacing w:after="120"/>
        <w:jc w:val="center"/>
        <w:rPr>
          <w:b/>
          <w:sz w:val="22"/>
          <w:szCs w:val="22"/>
        </w:rPr>
      </w:pPr>
      <w:r>
        <w:rPr>
          <w:b/>
          <w:sz w:val="22"/>
          <w:szCs w:val="22"/>
        </w:rPr>
        <w:t>FIȘA UNITĂ</w:t>
      </w:r>
      <w:r w:rsidRPr="00945D7A">
        <w:rPr>
          <w:b/>
          <w:sz w:val="22"/>
          <w:szCs w:val="22"/>
        </w:rPr>
        <w:t xml:space="preserve">ȚII DE CURS </w:t>
      </w:r>
    </w:p>
    <w:p w14:paraId="54244663" w14:textId="44CC08C8" w:rsidR="00524850" w:rsidRPr="00197237" w:rsidRDefault="009C5CB1" w:rsidP="00197237">
      <w:pPr>
        <w:spacing w:before="120" w:after="120"/>
        <w:jc w:val="center"/>
        <w:rPr>
          <w:b/>
          <w:sz w:val="22"/>
          <w:szCs w:val="22"/>
          <w:lang w:val="ro-RO"/>
        </w:rPr>
      </w:pPr>
      <w:r w:rsidRPr="00945D7A">
        <w:rPr>
          <w:b/>
          <w:sz w:val="22"/>
          <w:szCs w:val="22"/>
          <w:lang w:val="ro-RO"/>
        </w:rPr>
        <w:t>ISTORIA ARTEI ȘI ARHITECTURII MODERNE</w:t>
      </w:r>
    </w:p>
    <w:tbl>
      <w:tblPr>
        <w:tblStyle w:val="a5"/>
        <w:tblW w:w="0" w:type="auto"/>
        <w:tblInd w:w="108" w:type="dxa"/>
        <w:tblLook w:val="04A0" w:firstRow="1" w:lastRow="0" w:firstColumn="1" w:lastColumn="0" w:noHBand="0" w:noVBand="1"/>
      </w:tblPr>
      <w:tblGrid>
        <w:gridCol w:w="4253"/>
        <w:gridCol w:w="5812"/>
      </w:tblGrid>
      <w:tr w:rsidR="009C5CB1" w:rsidRPr="009C5CB1" w14:paraId="1C666A08" w14:textId="77777777" w:rsidTr="009E669E">
        <w:tc>
          <w:tcPr>
            <w:tcW w:w="4253" w:type="dxa"/>
            <w:shd w:val="clear" w:color="auto" w:fill="D9D9D9" w:themeFill="background1" w:themeFillShade="D9"/>
          </w:tcPr>
          <w:p w14:paraId="608D3281" w14:textId="77777777" w:rsidR="009C5CB1" w:rsidRPr="009C5CB1" w:rsidRDefault="009C5CB1" w:rsidP="009C5CB1">
            <w:pPr>
              <w:contextualSpacing/>
              <w:rPr>
                <w:rFonts w:ascii="Times New Roman" w:hAnsi="Times New Roman" w:cs="Times New Roman"/>
                <w:lang w:val="ro-RO"/>
              </w:rPr>
            </w:pPr>
            <w:r w:rsidRPr="009C5CB1">
              <w:rPr>
                <w:rFonts w:ascii="Times New Roman" w:hAnsi="Times New Roman" w:cs="Times New Roman"/>
                <w:lang w:val="ro-RO"/>
              </w:rPr>
              <w:t>Catedra responsabilă</w:t>
            </w:r>
          </w:p>
        </w:tc>
        <w:tc>
          <w:tcPr>
            <w:tcW w:w="5812" w:type="dxa"/>
            <w:shd w:val="clear" w:color="auto" w:fill="D9D9D9" w:themeFill="background1" w:themeFillShade="D9"/>
          </w:tcPr>
          <w:p w14:paraId="23D779BF" w14:textId="77777777" w:rsidR="009C5CB1" w:rsidRPr="009C5CB1" w:rsidRDefault="009C5CB1" w:rsidP="009C5CB1">
            <w:pPr>
              <w:contextualSpacing/>
              <w:rPr>
                <w:rFonts w:ascii="Times New Roman" w:hAnsi="Times New Roman" w:cs="Times New Roman"/>
                <w:b/>
                <w:lang w:val="ro-RO"/>
              </w:rPr>
            </w:pPr>
            <w:r w:rsidRPr="009C5CB1">
              <w:rPr>
                <w:rFonts w:ascii="Times New Roman" w:hAnsi="Times New Roman" w:cs="Times New Roman"/>
                <w:b/>
                <w:lang w:val="ro-RO"/>
              </w:rPr>
              <w:t>DESIGN</w:t>
            </w:r>
          </w:p>
        </w:tc>
      </w:tr>
      <w:tr w:rsidR="009C5CB1" w:rsidRPr="009C5CB1" w14:paraId="43672761" w14:textId="77777777" w:rsidTr="009E669E">
        <w:tc>
          <w:tcPr>
            <w:tcW w:w="4253" w:type="dxa"/>
            <w:shd w:val="clear" w:color="auto" w:fill="D9D9D9" w:themeFill="background1" w:themeFillShade="D9"/>
          </w:tcPr>
          <w:p w14:paraId="1FFE7FFD" w14:textId="77777777" w:rsidR="009C5CB1" w:rsidRPr="009C5CB1" w:rsidRDefault="009C5CB1" w:rsidP="009C5CB1">
            <w:pPr>
              <w:contextualSpacing/>
              <w:rPr>
                <w:rFonts w:ascii="Times New Roman" w:hAnsi="Times New Roman" w:cs="Times New Roman"/>
                <w:lang w:val="ro-RO"/>
              </w:rPr>
            </w:pPr>
            <w:r w:rsidRPr="009C5CB1">
              <w:rPr>
                <w:rFonts w:ascii="Times New Roman" w:hAnsi="Times New Roman" w:cs="Times New Roman"/>
                <w:lang w:val="ro-RO"/>
              </w:rPr>
              <w:t>Treapta de studii</w:t>
            </w:r>
          </w:p>
        </w:tc>
        <w:tc>
          <w:tcPr>
            <w:tcW w:w="5812" w:type="dxa"/>
            <w:shd w:val="clear" w:color="auto" w:fill="D9D9D9" w:themeFill="background1" w:themeFillShade="D9"/>
          </w:tcPr>
          <w:p w14:paraId="0180C08A" w14:textId="77777777" w:rsidR="009C5CB1" w:rsidRPr="009C5CB1" w:rsidRDefault="009C5CB1" w:rsidP="009C5CB1">
            <w:pPr>
              <w:contextualSpacing/>
              <w:rPr>
                <w:rFonts w:ascii="Times New Roman" w:hAnsi="Times New Roman" w:cs="Times New Roman"/>
                <w:b/>
                <w:color w:val="FF0000"/>
                <w:lang w:val="ro-RO"/>
              </w:rPr>
            </w:pPr>
            <w:r w:rsidRPr="009C5CB1">
              <w:rPr>
                <w:rFonts w:ascii="Times New Roman" w:hAnsi="Times New Roman" w:cs="Times New Roman"/>
                <w:b/>
                <w:lang w:val="ro-RO"/>
              </w:rPr>
              <w:t>Studii superioare de licenţă, ciclul I</w:t>
            </w:r>
          </w:p>
        </w:tc>
      </w:tr>
    </w:tbl>
    <w:p w14:paraId="675E8562" w14:textId="77777777" w:rsidR="009C5CB1" w:rsidRPr="00150C3A" w:rsidRDefault="009C5CB1" w:rsidP="009C5CB1">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9C5CB1" w:rsidRPr="009C5CB1" w14:paraId="2E0293BE" w14:textId="77777777" w:rsidTr="009E669E">
        <w:tc>
          <w:tcPr>
            <w:tcW w:w="4253" w:type="dxa"/>
            <w:shd w:val="clear" w:color="auto" w:fill="F2F2F2" w:themeFill="background1" w:themeFillShade="F2"/>
            <w:vAlign w:val="center"/>
          </w:tcPr>
          <w:p w14:paraId="30300168" w14:textId="77777777" w:rsidR="009C5CB1" w:rsidRPr="009C5CB1" w:rsidRDefault="009C5CB1" w:rsidP="009C5CB1">
            <w:pPr>
              <w:contextualSpacing/>
              <w:jc w:val="left"/>
              <w:rPr>
                <w:rFonts w:ascii="Times New Roman" w:hAnsi="Times New Roman" w:cs="Times New Roman"/>
                <w:lang w:val="ro-RO"/>
              </w:rPr>
            </w:pPr>
            <w:r w:rsidRPr="009C5CB1">
              <w:rPr>
                <w:rFonts w:ascii="Times New Roman" w:hAnsi="Times New Roman" w:cs="Times New Roman"/>
                <w:lang w:val="ro-RO"/>
              </w:rPr>
              <w:t>Programul de studiu</w:t>
            </w:r>
          </w:p>
        </w:tc>
        <w:tc>
          <w:tcPr>
            <w:tcW w:w="5812" w:type="dxa"/>
            <w:vAlign w:val="center"/>
          </w:tcPr>
          <w:p w14:paraId="3CB2AF79"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0212.2  Design interior</w:t>
            </w:r>
          </w:p>
        </w:tc>
      </w:tr>
      <w:tr w:rsidR="009C5CB1" w:rsidRPr="009C5CB1" w14:paraId="579A12F7" w14:textId="77777777" w:rsidTr="009E669E">
        <w:tc>
          <w:tcPr>
            <w:tcW w:w="4253" w:type="dxa"/>
            <w:shd w:val="clear" w:color="auto" w:fill="F2F2F2" w:themeFill="background1" w:themeFillShade="F2"/>
            <w:vAlign w:val="center"/>
          </w:tcPr>
          <w:p w14:paraId="33EAB13F" w14:textId="77777777" w:rsidR="009C5CB1" w:rsidRPr="009C5CB1" w:rsidRDefault="009C5CB1" w:rsidP="009C5CB1">
            <w:pPr>
              <w:spacing w:line="276" w:lineRule="auto"/>
              <w:jc w:val="left"/>
              <w:rPr>
                <w:rFonts w:ascii="Times New Roman" w:hAnsi="Times New Roman" w:cs="Times New Roman"/>
                <w:lang w:val="ro-RO"/>
              </w:rPr>
            </w:pPr>
            <w:r w:rsidRPr="009C5CB1">
              <w:rPr>
                <w:rFonts w:ascii="Times New Roman" w:hAnsi="Times New Roman" w:cs="Times New Roman"/>
                <w:lang w:val="ro-RO"/>
              </w:rPr>
              <w:t xml:space="preserve">Tipul unității de curs </w:t>
            </w:r>
          </w:p>
        </w:tc>
        <w:tc>
          <w:tcPr>
            <w:tcW w:w="5812" w:type="dxa"/>
            <w:vAlign w:val="center"/>
          </w:tcPr>
          <w:p w14:paraId="4D9E93D4" w14:textId="72CBA6DC" w:rsidR="009C5CB1" w:rsidRPr="009C5CB1" w:rsidRDefault="00DC1773" w:rsidP="009C5CB1">
            <w:pPr>
              <w:contextualSpacing/>
              <w:jc w:val="left"/>
              <w:rPr>
                <w:rFonts w:ascii="Times New Roman" w:hAnsi="Times New Roman" w:cs="Times New Roman"/>
                <w:b/>
                <w:lang w:val="ro-RO"/>
              </w:rPr>
            </w:pPr>
            <w:r w:rsidRPr="00F76C34">
              <w:rPr>
                <w:rFonts w:ascii="Times New Roman" w:hAnsi="Times New Roman" w:cs="Times New Roman"/>
                <w:b/>
                <w:lang w:val="ro-RO"/>
              </w:rPr>
              <w:t>Fundamentală, obligatorie</w:t>
            </w:r>
          </w:p>
        </w:tc>
      </w:tr>
      <w:tr w:rsidR="009C5CB1" w:rsidRPr="009C5CB1" w14:paraId="396E445D" w14:textId="77777777" w:rsidTr="009E669E">
        <w:tc>
          <w:tcPr>
            <w:tcW w:w="4253" w:type="dxa"/>
            <w:shd w:val="clear" w:color="auto" w:fill="F2F2F2" w:themeFill="background1" w:themeFillShade="F2"/>
            <w:vAlign w:val="center"/>
          </w:tcPr>
          <w:p w14:paraId="4CD67D99" w14:textId="77777777" w:rsidR="009C5CB1" w:rsidRPr="009C5CB1" w:rsidRDefault="009C5CB1" w:rsidP="009C5CB1">
            <w:pPr>
              <w:contextualSpacing/>
              <w:jc w:val="left"/>
              <w:rPr>
                <w:rFonts w:ascii="Times New Roman" w:hAnsi="Times New Roman" w:cs="Times New Roman"/>
                <w:lang w:val="ro-RO"/>
              </w:rPr>
            </w:pPr>
            <w:r w:rsidRPr="009C5CB1">
              <w:rPr>
                <w:rFonts w:ascii="Times New Roman" w:hAnsi="Times New Roman" w:cs="Times New Roman"/>
                <w:lang w:val="ro-RO"/>
              </w:rPr>
              <w:t>Credite ECTS</w:t>
            </w:r>
          </w:p>
        </w:tc>
        <w:tc>
          <w:tcPr>
            <w:tcW w:w="5812" w:type="dxa"/>
            <w:vAlign w:val="center"/>
          </w:tcPr>
          <w:p w14:paraId="5B9D37B0"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4</w:t>
            </w:r>
          </w:p>
        </w:tc>
      </w:tr>
      <w:tr w:rsidR="009C5CB1" w:rsidRPr="009C5CB1" w14:paraId="1095E5AA" w14:textId="77777777" w:rsidTr="009E669E">
        <w:tc>
          <w:tcPr>
            <w:tcW w:w="4253" w:type="dxa"/>
            <w:shd w:val="clear" w:color="auto" w:fill="F2F2F2" w:themeFill="background1" w:themeFillShade="F2"/>
            <w:vAlign w:val="center"/>
          </w:tcPr>
          <w:p w14:paraId="56416D10" w14:textId="77777777" w:rsidR="009C5CB1" w:rsidRPr="009C5CB1" w:rsidRDefault="009C5CB1" w:rsidP="009C5CB1">
            <w:pPr>
              <w:contextualSpacing/>
              <w:jc w:val="left"/>
              <w:rPr>
                <w:rFonts w:ascii="Times New Roman" w:hAnsi="Times New Roman" w:cs="Times New Roman"/>
                <w:lang w:val="ro-RO"/>
              </w:rPr>
            </w:pPr>
            <w:r w:rsidRPr="009C5CB1">
              <w:rPr>
                <w:rFonts w:ascii="Times New Roman" w:hAnsi="Times New Roman" w:cs="Times New Roman"/>
                <w:lang w:val="ro-RO"/>
              </w:rPr>
              <w:t>Numărul orelor de contact / Numărul total de ore</w:t>
            </w:r>
          </w:p>
        </w:tc>
        <w:tc>
          <w:tcPr>
            <w:tcW w:w="5812" w:type="dxa"/>
            <w:vAlign w:val="center"/>
          </w:tcPr>
          <w:p w14:paraId="2701F161"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60/120</w:t>
            </w:r>
          </w:p>
        </w:tc>
      </w:tr>
      <w:tr w:rsidR="009C5CB1" w:rsidRPr="009C5CB1" w14:paraId="52B6FFCE" w14:textId="77777777" w:rsidTr="009E669E">
        <w:tc>
          <w:tcPr>
            <w:tcW w:w="4253" w:type="dxa"/>
            <w:shd w:val="clear" w:color="auto" w:fill="F2F2F2" w:themeFill="background1" w:themeFillShade="F2"/>
            <w:vAlign w:val="center"/>
          </w:tcPr>
          <w:p w14:paraId="619872E9" w14:textId="77777777" w:rsidR="009C5CB1" w:rsidRPr="009C5CB1" w:rsidRDefault="009C5CB1" w:rsidP="009C5CB1">
            <w:pPr>
              <w:contextualSpacing/>
              <w:jc w:val="left"/>
              <w:rPr>
                <w:rFonts w:ascii="Times New Roman" w:hAnsi="Times New Roman" w:cs="Times New Roman"/>
                <w:lang w:val="ro-RO"/>
              </w:rPr>
            </w:pPr>
            <w:r w:rsidRPr="009C5CB1">
              <w:rPr>
                <w:rFonts w:ascii="Times New Roman" w:hAnsi="Times New Roman" w:cs="Times New Roman"/>
                <w:lang w:val="ro-RO"/>
              </w:rPr>
              <w:t>Forma de evaluare</w:t>
            </w:r>
          </w:p>
        </w:tc>
        <w:tc>
          <w:tcPr>
            <w:tcW w:w="5812" w:type="dxa"/>
            <w:vAlign w:val="center"/>
          </w:tcPr>
          <w:p w14:paraId="307D51C7"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 xml:space="preserve">Examen </w:t>
            </w:r>
          </w:p>
        </w:tc>
      </w:tr>
      <w:tr w:rsidR="009C5CB1" w:rsidRPr="009C5CB1" w14:paraId="73A764BA" w14:textId="77777777" w:rsidTr="009E669E">
        <w:tc>
          <w:tcPr>
            <w:tcW w:w="4253" w:type="dxa"/>
            <w:shd w:val="clear" w:color="auto" w:fill="F2F2F2" w:themeFill="background1" w:themeFillShade="F2"/>
            <w:vAlign w:val="center"/>
          </w:tcPr>
          <w:p w14:paraId="51806ABC" w14:textId="77777777" w:rsidR="009C5CB1" w:rsidRPr="009C5CB1" w:rsidRDefault="009C5CB1" w:rsidP="009C5CB1">
            <w:pPr>
              <w:contextualSpacing/>
              <w:jc w:val="left"/>
              <w:rPr>
                <w:rFonts w:ascii="Times New Roman" w:hAnsi="Times New Roman" w:cs="Times New Roman"/>
                <w:lang w:val="ro-RO"/>
              </w:rPr>
            </w:pPr>
            <w:r w:rsidRPr="009C5CB1">
              <w:rPr>
                <w:rFonts w:ascii="Times New Roman" w:hAnsi="Times New Roman" w:cs="Times New Roman"/>
                <w:lang w:val="ro-RO"/>
              </w:rPr>
              <w:t>Anul de studiu / semestrul</w:t>
            </w:r>
          </w:p>
        </w:tc>
        <w:tc>
          <w:tcPr>
            <w:tcW w:w="5812" w:type="dxa"/>
            <w:vAlign w:val="center"/>
          </w:tcPr>
          <w:p w14:paraId="468B9386"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Anul II, sem. 3</w:t>
            </w:r>
          </w:p>
        </w:tc>
      </w:tr>
      <w:tr w:rsidR="009C5CB1" w:rsidRPr="009C5CB1" w14:paraId="2967484F" w14:textId="77777777" w:rsidTr="009E669E">
        <w:tc>
          <w:tcPr>
            <w:tcW w:w="4253" w:type="dxa"/>
            <w:shd w:val="clear" w:color="auto" w:fill="F2F2F2" w:themeFill="background1" w:themeFillShade="F2"/>
            <w:vAlign w:val="center"/>
          </w:tcPr>
          <w:p w14:paraId="77D026BB" w14:textId="77777777" w:rsidR="009C5CB1" w:rsidRPr="009C5CB1" w:rsidRDefault="009C5CB1" w:rsidP="009C5CB1">
            <w:pPr>
              <w:contextualSpacing/>
              <w:jc w:val="left"/>
              <w:rPr>
                <w:rFonts w:ascii="Times New Roman" w:hAnsi="Times New Roman" w:cs="Times New Roman"/>
                <w:lang w:val="ro-RO"/>
              </w:rPr>
            </w:pPr>
            <w:r w:rsidRPr="009C5CB1">
              <w:rPr>
                <w:rFonts w:ascii="Times New Roman" w:hAnsi="Times New Roman" w:cs="Times New Roman"/>
                <w:lang w:val="ro-RO"/>
              </w:rPr>
              <w:t>Limba de predare</w:t>
            </w:r>
          </w:p>
        </w:tc>
        <w:tc>
          <w:tcPr>
            <w:tcW w:w="5812" w:type="dxa"/>
            <w:vAlign w:val="center"/>
          </w:tcPr>
          <w:p w14:paraId="076ADB2F"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Română</w:t>
            </w:r>
            <w:r w:rsidR="005A44F1">
              <w:rPr>
                <w:rFonts w:ascii="Times New Roman" w:hAnsi="Times New Roman" w:cs="Times New Roman"/>
                <w:b/>
                <w:lang w:val="ro-RO"/>
              </w:rPr>
              <w:t>, rusă</w:t>
            </w:r>
            <w:r w:rsidRPr="009C5CB1">
              <w:rPr>
                <w:rFonts w:ascii="Times New Roman" w:hAnsi="Times New Roman" w:cs="Times New Roman"/>
                <w:b/>
                <w:lang w:val="ro-RO"/>
              </w:rPr>
              <w:t xml:space="preserve"> </w:t>
            </w:r>
          </w:p>
        </w:tc>
      </w:tr>
      <w:tr w:rsidR="009C5CB1" w:rsidRPr="009C5CB1" w14:paraId="5E0655DA" w14:textId="77777777" w:rsidTr="009E669E">
        <w:tc>
          <w:tcPr>
            <w:tcW w:w="4253" w:type="dxa"/>
            <w:shd w:val="clear" w:color="auto" w:fill="F2F2F2" w:themeFill="background1" w:themeFillShade="F2"/>
            <w:vAlign w:val="center"/>
          </w:tcPr>
          <w:p w14:paraId="7A4DB4F2" w14:textId="77777777" w:rsidR="009C5CB1" w:rsidRPr="009C5CB1" w:rsidRDefault="009C5CB1" w:rsidP="009C5CB1">
            <w:pPr>
              <w:contextualSpacing/>
              <w:jc w:val="left"/>
              <w:rPr>
                <w:rFonts w:ascii="Times New Roman" w:hAnsi="Times New Roman" w:cs="Times New Roman"/>
                <w:lang w:val="ro-RO"/>
              </w:rPr>
            </w:pPr>
            <w:r w:rsidRPr="009C5CB1">
              <w:rPr>
                <w:rFonts w:ascii="Times New Roman" w:hAnsi="Times New Roman" w:cs="Times New Roman"/>
                <w:lang w:val="ro-RO"/>
              </w:rPr>
              <w:t>Titularii cursului</w:t>
            </w:r>
          </w:p>
        </w:tc>
        <w:tc>
          <w:tcPr>
            <w:tcW w:w="5812" w:type="dxa"/>
            <w:vAlign w:val="center"/>
          </w:tcPr>
          <w:p w14:paraId="7A20F93B" w14:textId="60DC9EAF" w:rsidR="009C5CB1" w:rsidRPr="009C5CB1" w:rsidRDefault="009C5CB1" w:rsidP="009C5CB1">
            <w:pPr>
              <w:contextualSpacing/>
              <w:jc w:val="left"/>
              <w:rPr>
                <w:rFonts w:ascii="Times New Roman" w:hAnsi="Times New Roman" w:cs="Times New Roman"/>
                <w:b/>
                <w:sz w:val="18"/>
                <w:szCs w:val="18"/>
                <w:lang w:val="ro-RO"/>
              </w:rPr>
            </w:pPr>
            <w:r w:rsidRPr="009C5CB1">
              <w:rPr>
                <w:rFonts w:ascii="Times New Roman" w:hAnsi="Times New Roman" w:cs="Times New Roman"/>
                <w:b/>
                <w:sz w:val="18"/>
                <w:szCs w:val="18"/>
                <w:lang w:val="ro-RO"/>
              </w:rPr>
              <w:t>Vitalie MALCOCI, dr., conf. univ.</w:t>
            </w:r>
          </w:p>
        </w:tc>
      </w:tr>
    </w:tbl>
    <w:p w14:paraId="34186B21"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58BC6F81" w14:textId="77777777" w:rsidTr="009E669E">
        <w:tc>
          <w:tcPr>
            <w:tcW w:w="10042" w:type="dxa"/>
            <w:shd w:val="clear" w:color="auto" w:fill="D9D9D9" w:themeFill="background1" w:themeFillShade="D9"/>
          </w:tcPr>
          <w:p w14:paraId="27D2B026" w14:textId="77777777" w:rsidR="009C5CB1" w:rsidRPr="00044A0F" w:rsidRDefault="009C5CB1" w:rsidP="009C5CB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9C5CB1" w:rsidRPr="00044A0F" w14:paraId="517B53F2" w14:textId="77777777" w:rsidTr="009C5CB1">
        <w:trPr>
          <w:trHeight w:val="1880"/>
        </w:trPr>
        <w:tc>
          <w:tcPr>
            <w:tcW w:w="10042" w:type="dxa"/>
          </w:tcPr>
          <w:p w14:paraId="500E8F90" w14:textId="5EB56E05" w:rsidR="009C5CB1" w:rsidRPr="00B5166D" w:rsidRDefault="009C5CB1" w:rsidP="009C5CB1">
            <w:pPr>
              <w:rPr>
                <w:b/>
                <w:sz w:val="22"/>
                <w:szCs w:val="22"/>
                <w:lang w:val="ro-RO"/>
              </w:rPr>
            </w:pPr>
            <w:r w:rsidRPr="002F6891">
              <w:rPr>
                <w:b/>
                <w:color w:val="FF0000"/>
                <w:lang w:val="ro-RO"/>
              </w:rPr>
              <w:t xml:space="preserve"> </w:t>
            </w:r>
            <w:r w:rsidRPr="00B5166D">
              <w:rPr>
                <w:b/>
                <w:sz w:val="22"/>
                <w:szCs w:val="22"/>
                <w:lang w:val="ro-RO"/>
              </w:rPr>
              <w:t>Curs (</w:t>
            </w:r>
            <w:r>
              <w:rPr>
                <w:b/>
                <w:sz w:val="22"/>
                <w:szCs w:val="22"/>
                <w:lang w:val="ro-RO"/>
              </w:rPr>
              <w:t>teor</w:t>
            </w:r>
            <w:r w:rsidR="0001505D">
              <w:rPr>
                <w:b/>
                <w:sz w:val="22"/>
                <w:szCs w:val="22"/>
                <w:lang w:val="ro-RO"/>
              </w:rPr>
              <w:t>ie</w:t>
            </w:r>
            <w:r w:rsidRPr="00B5166D">
              <w:rPr>
                <w:b/>
                <w:sz w:val="22"/>
                <w:szCs w:val="22"/>
                <w:lang w:val="ro-RO"/>
              </w:rPr>
              <w:t>)</w:t>
            </w:r>
          </w:p>
          <w:p w14:paraId="59A67023" w14:textId="77777777" w:rsidR="009C5CB1" w:rsidRPr="00B5166D" w:rsidRDefault="009C5CB1" w:rsidP="00E91A74">
            <w:pPr>
              <w:pStyle w:val="a4"/>
              <w:numPr>
                <w:ilvl w:val="0"/>
                <w:numId w:val="3"/>
              </w:numPr>
              <w:spacing w:line="276" w:lineRule="auto"/>
              <w:rPr>
                <w:sz w:val="22"/>
                <w:szCs w:val="22"/>
                <w:lang w:val="it-IT"/>
              </w:rPr>
            </w:pPr>
            <w:r>
              <w:rPr>
                <w:sz w:val="22"/>
                <w:szCs w:val="22"/>
                <w:lang w:val="it-IT"/>
              </w:rPr>
              <w:t>Arta și Arhitectura industrială (secolele XVIII-XX)</w:t>
            </w:r>
            <w:r w:rsidRPr="00B5166D">
              <w:rPr>
                <w:sz w:val="22"/>
                <w:szCs w:val="22"/>
                <w:lang w:val="it-IT"/>
              </w:rPr>
              <w:t>.</w:t>
            </w:r>
            <w:r>
              <w:rPr>
                <w:sz w:val="22"/>
                <w:szCs w:val="22"/>
                <w:lang w:val="it-IT"/>
              </w:rPr>
              <w:t xml:space="preserve"> Premisile apariției arhitecturii moderne. Arhitectura ”inginerilor”. Școala de la Cicago. Stilul Art Nouveau (Secessionși Jigendstil, Mackintosh și ”Scoala de la Glasgow”). </w:t>
            </w:r>
            <w:proofErr w:type="spellStart"/>
            <w:r w:rsidRPr="008E09C0">
              <w:rPr>
                <w:sz w:val="22"/>
                <w:szCs w:val="22"/>
                <w:lang w:val="en-US"/>
              </w:rPr>
              <w:t>P</w:t>
            </w:r>
            <w:r>
              <w:rPr>
                <w:sz w:val="22"/>
                <w:szCs w:val="22"/>
                <w:lang w:val="en-US"/>
              </w:rPr>
              <w:t>rotoraționalismul</w:t>
            </w:r>
            <w:proofErr w:type="spellEnd"/>
            <w:r>
              <w:rPr>
                <w:sz w:val="22"/>
                <w:szCs w:val="22"/>
                <w:lang w:val="en-US"/>
              </w:rPr>
              <w:t xml:space="preserve">. </w:t>
            </w:r>
            <w:proofErr w:type="spellStart"/>
            <w:r>
              <w:rPr>
                <w:sz w:val="22"/>
                <w:szCs w:val="22"/>
                <w:lang w:val="en-US"/>
              </w:rPr>
              <w:t>Neoplasticismul</w:t>
            </w:r>
            <w:proofErr w:type="spellEnd"/>
            <w:r>
              <w:rPr>
                <w:sz w:val="22"/>
                <w:szCs w:val="22"/>
                <w:lang w:val="en-US"/>
              </w:rPr>
              <w:t xml:space="preserve"> – De Stijl. </w:t>
            </w:r>
            <w:r>
              <w:rPr>
                <w:sz w:val="22"/>
                <w:szCs w:val="22"/>
                <w:lang w:val="it-IT"/>
              </w:rPr>
              <w:t>Stilul Art Deco. Raționalismul. Funcționalismul. Stilul avangardist. Școala Bauhaus. Stilul internaționalist.</w:t>
            </w:r>
            <w:r w:rsidRPr="00B5166D">
              <w:rPr>
                <w:sz w:val="22"/>
                <w:szCs w:val="22"/>
                <w:lang w:val="it-IT"/>
              </w:rPr>
              <w:t xml:space="preserve"> </w:t>
            </w:r>
          </w:p>
          <w:p w14:paraId="6128CCF9" w14:textId="77777777" w:rsidR="009C5CB1" w:rsidRPr="00B5166D" w:rsidRDefault="009C5CB1" w:rsidP="00E91A74">
            <w:pPr>
              <w:pStyle w:val="a4"/>
              <w:numPr>
                <w:ilvl w:val="0"/>
                <w:numId w:val="3"/>
              </w:numPr>
              <w:spacing w:line="276" w:lineRule="auto"/>
              <w:rPr>
                <w:sz w:val="22"/>
                <w:szCs w:val="22"/>
                <w:lang w:val="it-IT"/>
              </w:rPr>
            </w:pPr>
            <w:r w:rsidRPr="00B5166D">
              <w:rPr>
                <w:sz w:val="22"/>
                <w:szCs w:val="22"/>
                <w:lang w:val="it-IT"/>
              </w:rPr>
              <w:t>Arta și Arhitectura</w:t>
            </w:r>
            <w:r>
              <w:rPr>
                <w:sz w:val="22"/>
                <w:szCs w:val="22"/>
                <w:lang w:val="it-IT"/>
              </w:rPr>
              <w:t xml:space="preserve"> modernă (după a.1950)</w:t>
            </w:r>
            <w:r w:rsidRPr="00B5166D">
              <w:rPr>
                <w:sz w:val="22"/>
                <w:szCs w:val="22"/>
                <w:lang w:val="it-IT"/>
              </w:rPr>
              <w:t xml:space="preserve">. </w:t>
            </w:r>
            <w:r>
              <w:rPr>
                <w:sz w:val="22"/>
                <w:szCs w:val="22"/>
                <w:lang w:val="it-IT"/>
              </w:rPr>
              <w:t>Arhitectura modernistă. Blobitectura. High-tech. Expresionismul. Futurismul. Deconstructivismul. Post-modernismul.</w:t>
            </w:r>
          </w:p>
          <w:p w14:paraId="754C59A0" w14:textId="77777777" w:rsidR="009C5CB1" w:rsidRDefault="009C5CB1" w:rsidP="00E91A74">
            <w:pPr>
              <w:pStyle w:val="a4"/>
              <w:numPr>
                <w:ilvl w:val="0"/>
                <w:numId w:val="3"/>
              </w:numPr>
              <w:spacing w:line="276" w:lineRule="auto"/>
              <w:rPr>
                <w:sz w:val="22"/>
                <w:szCs w:val="22"/>
                <w:lang w:val="it-IT"/>
              </w:rPr>
            </w:pPr>
            <w:r w:rsidRPr="00B5166D">
              <w:rPr>
                <w:sz w:val="22"/>
                <w:szCs w:val="22"/>
                <w:lang w:val="it-IT"/>
              </w:rPr>
              <w:t>Arta și Arhitectura</w:t>
            </w:r>
            <w:r>
              <w:rPr>
                <w:sz w:val="22"/>
                <w:szCs w:val="22"/>
                <w:lang w:val="it-IT"/>
              </w:rPr>
              <w:t xml:space="preserve"> contemporană (secolul XXI-lea)</w:t>
            </w:r>
            <w:r w:rsidRPr="00B5166D">
              <w:rPr>
                <w:sz w:val="22"/>
                <w:szCs w:val="22"/>
                <w:lang w:val="it-IT"/>
              </w:rPr>
              <w:t>.</w:t>
            </w:r>
          </w:p>
          <w:p w14:paraId="0D1741EB" w14:textId="77777777" w:rsidR="009C5CB1" w:rsidRPr="00B5166D" w:rsidRDefault="009C5CB1" w:rsidP="00E91A74">
            <w:pPr>
              <w:pStyle w:val="a4"/>
              <w:numPr>
                <w:ilvl w:val="0"/>
                <w:numId w:val="3"/>
              </w:numPr>
              <w:spacing w:line="276" w:lineRule="auto"/>
              <w:rPr>
                <w:sz w:val="22"/>
                <w:szCs w:val="22"/>
                <w:lang w:val="it-IT"/>
              </w:rPr>
            </w:pPr>
            <w:r w:rsidRPr="00B5166D">
              <w:rPr>
                <w:sz w:val="22"/>
                <w:szCs w:val="22"/>
                <w:lang w:val="it-IT"/>
              </w:rPr>
              <w:t>Arta și Arhitectura</w:t>
            </w:r>
            <w:r>
              <w:rPr>
                <w:sz w:val="22"/>
                <w:szCs w:val="22"/>
                <w:lang w:val="it-IT"/>
              </w:rPr>
              <w:t xml:space="preserve"> în Republica Moldova.</w:t>
            </w:r>
          </w:p>
          <w:p w14:paraId="714AA276" w14:textId="77777777" w:rsidR="0001505D" w:rsidRDefault="0001505D" w:rsidP="0001505D">
            <w:pPr>
              <w:spacing w:line="276" w:lineRule="auto"/>
              <w:rPr>
                <w:b/>
                <w:sz w:val="22"/>
                <w:szCs w:val="22"/>
                <w:lang w:val="it-IT"/>
              </w:rPr>
            </w:pPr>
            <w:r>
              <w:rPr>
                <w:b/>
                <w:sz w:val="22"/>
                <w:szCs w:val="22"/>
                <w:lang w:val="it-IT"/>
              </w:rPr>
              <w:t>Aplicații (seminar/laborator/proiect)</w:t>
            </w:r>
          </w:p>
          <w:p w14:paraId="0B22CF67" w14:textId="39E9AF11" w:rsidR="009C5CB1" w:rsidRPr="00BC288B" w:rsidRDefault="0001505D" w:rsidP="00E91A74">
            <w:pPr>
              <w:pStyle w:val="a4"/>
              <w:numPr>
                <w:ilvl w:val="0"/>
                <w:numId w:val="5"/>
              </w:numPr>
              <w:spacing w:line="276" w:lineRule="auto"/>
              <w:rPr>
                <w:sz w:val="22"/>
                <w:szCs w:val="22"/>
                <w:lang w:val="ro-RO"/>
              </w:rPr>
            </w:pPr>
            <w:r>
              <w:rPr>
                <w:i/>
                <w:iCs/>
                <w:sz w:val="22"/>
                <w:szCs w:val="22"/>
              </w:rPr>
              <w:t xml:space="preserve">Seminar. </w:t>
            </w:r>
            <w:r w:rsidRPr="0001505D">
              <w:rPr>
                <w:sz w:val="22"/>
                <w:szCs w:val="22"/>
              </w:rPr>
              <w:t>Susținerea prezentării unei teme impuse.</w:t>
            </w:r>
            <w:r>
              <w:rPr>
                <w:i/>
                <w:iCs/>
                <w:sz w:val="22"/>
                <w:szCs w:val="22"/>
              </w:rPr>
              <w:t xml:space="preserve"> </w:t>
            </w:r>
            <w:r w:rsidR="009C5CB1" w:rsidRPr="00BC288B">
              <w:rPr>
                <w:sz w:val="22"/>
                <w:szCs w:val="22"/>
                <w:lang w:val="ro-RO"/>
              </w:rPr>
              <w:t>Lucrări de verificare.</w:t>
            </w:r>
            <w:r w:rsidR="009C5CB1">
              <w:rPr>
                <w:sz w:val="22"/>
                <w:szCs w:val="22"/>
                <w:lang w:val="ro-RO"/>
              </w:rPr>
              <w:t xml:space="preserve"> Referate. </w:t>
            </w:r>
          </w:p>
        </w:tc>
      </w:tr>
    </w:tbl>
    <w:p w14:paraId="0350473B"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7AAFABCD" w14:textId="77777777" w:rsidTr="009E669E">
        <w:tc>
          <w:tcPr>
            <w:tcW w:w="10042" w:type="dxa"/>
            <w:shd w:val="clear" w:color="auto" w:fill="D9D9D9" w:themeFill="background1" w:themeFillShade="D9"/>
          </w:tcPr>
          <w:p w14:paraId="39C94D85" w14:textId="77777777" w:rsidR="009C5CB1" w:rsidRPr="00044A0F" w:rsidRDefault="009C5CB1" w:rsidP="009C5CB1">
            <w:pPr>
              <w:rPr>
                <w:b/>
                <w:sz w:val="22"/>
                <w:szCs w:val="22"/>
                <w:lang w:val="ro-RO"/>
              </w:rPr>
            </w:pPr>
            <w:r w:rsidRPr="00044A0F">
              <w:rPr>
                <w:b/>
                <w:sz w:val="22"/>
                <w:szCs w:val="22"/>
                <w:lang w:val="ro-RO"/>
              </w:rPr>
              <w:t>Finalităţi de studiu:</w:t>
            </w:r>
          </w:p>
        </w:tc>
      </w:tr>
      <w:tr w:rsidR="009C5CB1" w:rsidRPr="00044A0F" w14:paraId="30F6F407" w14:textId="77777777" w:rsidTr="009C5CB1">
        <w:tc>
          <w:tcPr>
            <w:tcW w:w="10042" w:type="dxa"/>
          </w:tcPr>
          <w:p w14:paraId="405EC910" w14:textId="77777777" w:rsidR="009C5CB1" w:rsidRPr="00481DB0" w:rsidRDefault="009C5CB1" w:rsidP="009C5CB1">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0F5452BE" w14:textId="77777777" w:rsidR="009C5CB1" w:rsidRPr="008934BA" w:rsidRDefault="009C5CB1" w:rsidP="009C5CB1">
            <w:pPr>
              <w:rPr>
                <w:color w:val="000000"/>
                <w:sz w:val="22"/>
                <w:szCs w:val="22"/>
                <w:shd w:val="clear" w:color="auto" w:fill="FFFFFF"/>
                <w:lang w:val="en-US"/>
              </w:rPr>
            </w:pPr>
            <w:r>
              <w:rPr>
                <w:i/>
                <w:color w:val="000000"/>
                <w:sz w:val="22"/>
                <w:szCs w:val="22"/>
                <w:shd w:val="clear" w:color="auto" w:fill="FFFFFF"/>
                <w:lang w:val="ro-RO"/>
              </w:rPr>
              <w:t>va</w:t>
            </w:r>
            <w:r w:rsidRPr="00CB51ED">
              <w:rPr>
                <w:i/>
                <w:color w:val="000000"/>
                <w:sz w:val="22"/>
                <w:szCs w:val="22"/>
                <w:shd w:val="clear" w:color="auto" w:fill="FFFFFF"/>
                <w:lang w:val="en-US"/>
              </w:rPr>
              <w:t xml:space="preserve"> </w:t>
            </w:r>
            <w:proofErr w:type="spellStart"/>
            <w:r w:rsidRPr="00CB51ED">
              <w:rPr>
                <w:i/>
                <w:color w:val="000000"/>
                <w:sz w:val="22"/>
                <w:szCs w:val="22"/>
                <w:shd w:val="clear" w:color="auto" w:fill="FFFFFF"/>
                <w:lang w:val="en-US"/>
              </w:rPr>
              <w:t>defin</w:t>
            </w:r>
            <w:r>
              <w:rPr>
                <w:i/>
                <w:color w:val="000000"/>
                <w:sz w:val="22"/>
                <w:szCs w:val="22"/>
                <w:shd w:val="clear" w:color="auto" w:fill="FFFFFF"/>
                <w:lang w:val="en-US"/>
              </w:rPr>
              <w:t>i</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și</w:t>
            </w:r>
            <w:proofErr w:type="spellEnd"/>
            <w:r w:rsidRPr="00CB51ED">
              <w:rPr>
                <w:color w:val="000000"/>
                <w:sz w:val="22"/>
                <w:szCs w:val="22"/>
                <w:shd w:val="clear" w:color="auto" w:fill="FFFFFF"/>
                <w:lang w:val="en-US"/>
              </w:rPr>
              <w:t xml:space="preserve"> </w:t>
            </w:r>
            <w:proofErr w:type="spellStart"/>
            <w:r>
              <w:rPr>
                <w:i/>
                <w:color w:val="000000"/>
                <w:sz w:val="22"/>
                <w:szCs w:val="22"/>
                <w:shd w:val="clear" w:color="auto" w:fill="FFFFFF"/>
                <w:lang w:val="en-US"/>
              </w:rPr>
              <w:t>va</w:t>
            </w:r>
            <w:proofErr w:type="spellEnd"/>
            <w:r w:rsidRPr="00CB51ED">
              <w:rPr>
                <w:i/>
                <w:color w:val="000000"/>
                <w:sz w:val="22"/>
                <w:szCs w:val="22"/>
                <w:shd w:val="clear" w:color="auto" w:fill="FFFFFF"/>
                <w:lang w:val="en-US"/>
              </w:rPr>
              <w:t xml:space="preserve"> </w:t>
            </w:r>
            <w:proofErr w:type="spellStart"/>
            <w:r w:rsidRPr="00CB51ED">
              <w:rPr>
                <w:i/>
                <w:color w:val="000000"/>
                <w:sz w:val="22"/>
                <w:szCs w:val="22"/>
                <w:shd w:val="clear" w:color="auto" w:fill="FFFFFF"/>
                <w:lang w:val="en-US"/>
              </w:rPr>
              <w:t>identifi</w:t>
            </w:r>
            <w:r>
              <w:rPr>
                <w:i/>
                <w:color w:val="000000"/>
                <w:sz w:val="22"/>
                <w:szCs w:val="22"/>
                <w:shd w:val="clear" w:color="auto" w:fill="FFFFFF"/>
                <w:lang w:val="en-US"/>
              </w:rPr>
              <w:t>ca</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obiectul</w:t>
            </w:r>
            <w:proofErr w:type="spellEnd"/>
            <w:r w:rsidRPr="00CB51ED">
              <w:rPr>
                <w:color w:val="000000"/>
                <w:sz w:val="22"/>
                <w:szCs w:val="22"/>
                <w:shd w:val="clear" w:color="auto" w:fill="FFFFFF"/>
                <w:lang w:val="en-US"/>
              </w:rPr>
              <w:t xml:space="preserve"> de </w:t>
            </w:r>
            <w:proofErr w:type="spellStart"/>
            <w:r w:rsidRPr="00CB51ED">
              <w:rPr>
                <w:color w:val="000000"/>
                <w:sz w:val="22"/>
                <w:szCs w:val="22"/>
                <w:shd w:val="clear" w:color="auto" w:fill="FFFFFF"/>
                <w:lang w:val="en-US"/>
              </w:rPr>
              <w:t>studiu</w:t>
            </w:r>
            <w:proofErr w:type="spellEnd"/>
            <w:r w:rsidRPr="00CB51ED">
              <w:rPr>
                <w:color w:val="000000"/>
                <w:sz w:val="22"/>
                <w:szCs w:val="22"/>
                <w:shd w:val="clear" w:color="auto" w:fill="FFFFFF"/>
                <w:lang w:val="en-US"/>
              </w:rPr>
              <w:t xml:space="preserve"> al </w:t>
            </w:r>
            <w:proofErr w:type="spellStart"/>
            <w:r w:rsidRPr="00CB51ED">
              <w:rPr>
                <w:color w:val="000000"/>
                <w:sz w:val="22"/>
                <w:szCs w:val="22"/>
                <w:shd w:val="clear" w:color="auto" w:fill="FFFFFF"/>
                <w:lang w:val="en-US"/>
              </w:rPr>
              <w:t>istoriei</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artelor</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și</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arhitecturii</w:t>
            </w:r>
            <w:proofErr w:type="spellEnd"/>
            <w:r w:rsidRPr="00CB51ED">
              <w:rPr>
                <w:color w:val="000000"/>
                <w:sz w:val="22"/>
                <w:szCs w:val="22"/>
                <w:shd w:val="clear" w:color="auto" w:fill="FFFFFF"/>
                <w:lang w:val="en-US"/>
              </w:rPr>
              <w:t xml:space="preserve">; </w:t>
            </w:r>
            <w:proofErr w:type="spellStart"/>
            <w:r>
              <w:rPr>
                <w:i/>
                <w:color w:val="000000"/>
                <w:sz w:val="22"/>
                <w:szCs w:val="22"/>
                <w:shd w:val="clear" w:color="auto" w:fill="FFFFFF"/>
                <w:lang w:val="en-US"/>
              </w:rPr>
              <w:t>va</w:t>
            </w:r>
            <w:proofErr w:type="spellEnd"/>
            <w:r w:rsidRPr="00CB51ED">
              <w:rPr>
                <w:i/>
                <w:color w:val="000000"/>
                <w:sz w:val="22"/>
                <w:szCs w:val="22"/>
                <w:shd w:val="clear" w:color="auto" w:fill="FFFFFF"/>
                <w:lang w:val="en-US"/>
              </w:rPr>
              <w:t xml:space="preserve"> </w:t>
            </w:r>
            <w:proofErr w:type="spellStart"/>
            <w:r w:rsidRPr="00CB51ED">
              <w:rPr>
                <w:i/>
                <w:color w:val="000000"/>
                <w:sz w:val="22"/>
                <w:szCs w:val="22"/>
                <w:shd w:val="clear" w:color="auto" w:fill="FFFFFF"/>
                <w:lang w:val="en-US"/>
              </w:rPr>
              <w:t>posed</w:t>
            </w:r>
            <w:r>
              <w:rPr>
                <w:i/>
                <w:color w:val="000000"/>
                <w:sz w:val="22"/>
                <w:szCs w:val="22"/>
                <w:shd w:val="clear" w:color="auto" w:fill="FFFFFF"/>
                <w:lang w:val="en-US"/>
              </w:rPr>
              <w:t>a</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terminologia</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specifică</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istoriei</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artelor</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și</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arhitecturii</w:t>
            </w:r>
            <w:proofErr w:type="spellEnd"/>
            <w:r w:rsidRPr="00CB51ED">
              <w:rPr>
                <w:color w:val="000000"/>
                <w:sz w:val="22"/>
                <w:szCs w:val="22"/>
                <w:shd w:val="clear" w:color="auto" w:fill="FFFFFF"/>
                <w:lang w:val="en-US"/>
              </w:rPr>
              <w:t xml:space="preserve">; </w:t>
            </w:r>
            <w:r>
              <w:rPr>
                <w:i/>
                <w:sz w:val="22"/>
                <w:szCs w:val="22"/>
                <w:lang w:val="it-IT"/>
              </w:rPr>
              <w:t>va</w:t>
            </w:r>
            <w:r w:rsidRPr="009E649F">
              <w:rPr>
                <w:i/>
                <w:sz w:val="22"/>
                <w:szCs w:val="22"/>
                <w:lang w:val="it-IT"/>
              </w:rPr>
              <w:t xml:space="preserve"> însuș</w:t>
            </w:r>
            <w:r>
              <w:rPr>
                <w:i/>
                <w:sz w:val="22"/>
                <w:szCs w:val="22"/>
                <w:lang w:val="it-IT"/>
              </w:rPr>
              <w:t>i</w:t>
            </w:r>
            <w:r>
              <w:rPr>
                <w:sz w:val="22"/>
                <w:szCs w:val="22"/>
                <w:lang w:val="it-IT"/>
              </w:rPr>
              <w:t xml:space="preserve"> elementele de vocabular specifice</w:t>
            </w:r>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istoriei</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artelor</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și</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arhitecturii</w:t>
            </w:r>
            <w:proofErr w:type="spellEnd"/>
            <w:r>
              <w:rPr>
                <w:sz w:val="22"/>
                <w:szCs w:val="22"/>
                <w:lang w:val="it-IT"/>
              </w:rPr>
              <w:t>;</w:t>
            </w:r>
            <w:r w:rsidRPr="004647A9">
              <w:rPr>
                <w:i/>
                <w:sz w:val="22"/>
                <w:szCs w:val="22"/>
                <w:lang w:val="ro-RO"/>
              </w:rPr>
              <w:t xml:space="preserve"> </w:t>
            </w:r>
            <w:proofErr w:type="spellStart"/>
            <w:r>
              <w:rPr>
                <w:i/>
                <w:sz w:val="22"/>
                <w:szCs w:val="22"/>
                <w:lang w:val="en-US"/>
              </w:rPr>
              <w:t>va</w:t>
            </w:r>
            <w:proofErr w:type="spellEnd"/>
            <w:r w:rsidRPr="00CB51ED">
              <w:rPr>
                <w:i/>
                <w:sz w:val="22"/>
                <w:szCs w:val="22"/>
                <w:lang w:val="en-US"/>
              </w:rPr>
              <w:t xml:space="preserve"> </w:t>
            </w:r>
            <w:proofErr w:type="spellStart"/>
            <w:r w:rsidRPr="00CB51ED">
              <w:rPr>
                <w:i/>
                <w:sz w:val="22"/>
                <w:szCs w:val="22"/>
                <w:lang w:val="en-US"/>
              </w:rPr>
              <w:t>stabil</w:t>
            </w:r>
            <w:r>
              <w:rPr>
                <w:i/>
                <w:sz w:val="22"/>
                <w:szCs w:val="22"/>
                <w:lang w:val="en-US"/>
              </w:rPr>
              <w:t>i</w:t>
            </w:r>
            <w:proofErr w:type="spellEnd"/>
            <w:r w:rsidRPr="00CB51ED">
              <w:rPr>
                <w:sz w:val="22"/>
                <w:szCs w:val="22"/>
                <w:lang w:val="en-US"/>
              </w:rPr>
              <w:t xml:space="preserve"> </w:t>
            </w:r>
            <w:proofErr w:type="spellStart"/>
            <w:r w:rsidRPr="00CB51ED">
              <w:rPr>
                <w:sz w:val="22"/>
                <w:szCs w:val="22"/>
                <w:lang w:val="en-US"/>
              </w:rPr>
              <w:t>unele</w:t>
            </w:r>
            <w:proofErr w:type="spellEnd"/>
            <w:r w:rsidRPr="00CB51ED">
              <w:rPr>
                <w:sz w:val="22"/>
                <w:szCs w:val="22"/>
                <w:lang w:val="en-US"/>
              </w:rPr>
              <w:t xml:space="preserve"> </w:t>
            </w:r>
            <w:proofErr w:type="spellStart"/>
            <w:r w:rsidRPr="00CB51ED">
              <w:rPr>
                <w:sz w:val="22"/>
                <w:szCs w:val="22"/>
                <w:lang w:val="en-US"/>
              </w:rPr>
              <w:t>repere</w:t>
            </w:r>
            <w:proofErr w:type="spellEnd"/>
            <w:r w:rsidRPr="00CB51ED">
              <w:rPr>
                <w:sz w:val="22"/>
                <w:szCs w:val="22"/>
                <w:lang w:val="en-US"/>
              </w:rPr>
              <w:t xml:space="preserve">, </w:t>
            </w:r>
            <w:proofErr w:type="spellStart"/>
            <w:r w:rsidRPr="00CB51ED">
              <w:rPr>
                <w:sz w:val="22"/>
                <w:szCs w:val="22"/>
                <w:lang w:val="en-US"/>
              </w:rPr>
              <w:t>modele</w:t>
            </w:r>
            <w:proofErr w:type="spellEnd"/>
            <w:r w:rsidRPr="00CB51ED">
              <w:rPr>
                <w:sz w:val="22"/>
                <w:szCs w:val="22"/>
                <w:lang w:val="en-US"/>
              </w:rPr>
              <w:t xml:space="preserve"> cu </w:t>
            </w:r>
            <w:proofErr w:type="spellStart"/>
            <w:r w:rsidRPr="00CB51ED">
              <w:rPr>
                <w:sz w:val="22"/>
                <w:szCs w:val="22"/>
                <w:lang w:val="en-US"/>
              </w:rPr>
              <w:t>ajutorul</w:t>
            </w:r>
            <w:proofErr w:type="spellEnd"/>
            <w:r w:rsidRPr="00CB51ED">
              <w:rPr>
                <w:sz w:val="22"/>
                <w:szCs w:val="22"/>
                <w:lang w:val="en-US"/>
              </w:rPr>
              <w:t xml:space="preserve"> </w:t>
            </w:r>
            <w:proofErr w:type="spellStart"/>
            <w:r w:rsidRPr="00CB51ED">
              <w:rPr>
                <w:sz w:val="22"/>
                <w:szCs w:val="22"/>
                <w:lang w:val="en-US"/>
              </w:rPr>
              <w:t>informațiilor</w:t>
            </w:r>
            <w:proofErr w:type="spellEnd"/>
            <w:r w:rsidRPr="00CB51ED">
              <w:rPr>
                <w:sz w:val="22"/>
                <w:szCs w:val="22"/>
                <w:lang w:val="en-US"/>
              </w:rPr>
              <w:t xml:space="preserve"> </w:t>
            </w:r>
            <w:proofErr w:type="spellStart"/>
            <w:r w:rsidRPr="00CB51ED">
              <w:rPr>
                <w:sz w:val="22"/>
                <w:szCs w:val="22"/>
                <w:lang w:val="en-US"/>
              </w:rPr>
              <w:t>obținute</w:t>
            </w:r>
            <w:proofErr w:type="spellEnd"/>
            <w:r w:rsidRPr="00CB51ED">
              <w:rPr>
                <w:sz w:val="22"/>
                <w:szCs w:val="22"/>
                <w:lang w:val="en-US"/>
              </w:rPr>
              <w:t xml:space="preserve"> din </w:t>
            </w:r>
            <w:proofErr w:type="spellStart"/>
            <w:r w:rsidRPr="00CB51ED">
              <w:rPr>
                <w:sz w:val="22"/>
                <w:szCs w:val="22"/>
                <w:lang w:val="en-US"/>
              </w:rPr>
              <w:t>surse</w:t>
            </w:r>
            <w:proofErr w:type="spellEnd"/>
            <w:r w:rsidRPr="00CB51ED">
              <w:rPr>
                <w:sz w:val="22"/>
                <w:szCs w:val="22"/>
                <w:lang w:val="en-US"/>
              </w:rPr>
              <w:t xml:space="preserve"> diverse; </w:t>
            </w:r>
            <w:proofErr w:type="spellStart"/>
            <w:r>
              <w:rPr>
                <w:i/>
                <w:sz w:val="22"/>
                <w:szCs w:val="22"/>
                <w:lang w:val="en-US"/>
              </w:rPr>
              <w:t>va</w:t>
            </w:r>
            <w:proofErr w:type="spellEnd"/>
            <w:r w:rsidRPr="00CB51ED">
              <w:rPr>
                <w:i/>
                <w:sz w:val="22"/>
                <w:szCs w:val="22"/>
                <w:lang w:val="en-US"/>
              </w:rPr>
              <w:t xml:space="preserve"> form</w:t>
            </w:r>
            <w:r>
              <w:rPr>
                <w:i/>
                <w:sz w:val="22"/>
                <w:szCs w:val="22"/>
                <w:lang w:val="en-US"/>
              </w:rPr>
              <w:t>a</w:t>
            </w:r>
            <w:r w:rsidRPr="00CB51ED">
              <w:rPr>
                <w:sz w:val="22"/>
                <w:szCs w:val="22"/>
                <w:lang w:val="en-US"/>
              </w:rPr>
              <w:t xml:space="preserve"> </w:t>
            </w:r>
            <w:proofErr w:type="spellStart"/>
            <w:r w:rsidRPr="00CB51ED">
              <w:rPr>
                <w:sz w:val="22"/>
                <w:szCs w:val="22"/>
                <w:lang w:val="en-US"/>
              </w:rPr>
              <w:t>capacitatea</w:t>
            </w:r>
            <w:proofErr w:type="spellEnd"/>
            <w:r w:rsidRPr="00CB51ED">
              <w:rPr>
                <w:sz w:val="22"/>
                <w:szCs w:val="22"/>
                <w:lang w:val="en-US"/>
              </w:rPr>
              <w:t xml:space="preserve"> de a </w:t>
            </w:r>
            <w:proofErr w:type="spellStart"/>
            <w:r w:rsidRPr="00CB51ED">
              <w:rPr>
                <w:sz w:val="22"/>
                <w:szCs w:val="22"/>
                <w:lang w:val="en-US"/>
              </w:rPr>
              <w:t>analiza</w:t>
            </w:r>
            <w:proofErr w:type="spellEnd"/>
            <w:r w:rsidRPr="00CB51ED">
              <w:rPr>
                <w:sz w:val="22"/>
                <w:szCs w:val="22"/>
                <w:lang w:val="en-US"/>
              </w:rPr>
              <w:t xml:space="preserve">, </w:t>
            </w:r>
            <w:proofErr w:type="spellStart"/>
            <w:r w:rsidRPr="00CB51ED">
              <w:rPr>
                <w:sz w:val="22"/>
                <w:szCs w:val="22"/>
                <w:lang w:val="en-US"/>
              </w:rPr>
              <w:t>ierarhiza</w:t>
            </w:r>
            <w:proofErr w:type="spellEnd"/>
            <w:r w:rsidRPr="00CB51ED">
              <w:rPr>
                <w:sz w:val="22"/>
                <w:szCs w:val="22"/>
                <w:lang w:val="en-US"/>
              </w:rPr>
              <w:t xml:space="preserve"> </w:t>
            </w:r>
            <w:proofErr w:type="spellStart"/>
            <w:r w:rsidRPr="00CB51ED">
              <w:rPr>
                <w:sz w:val="22"/>
                <w:szCs w:val="22"/>
                <w:lang w:val="en-US"/>
              </w:rPr>
              <w:t>și</w:t>
            </w:r>
            <w:proofErr w:type="spellEnd"/>
            <w:r w:rsidRPr="00CB51ED">
              <w:rPr>
                <w:sz w:val="22"/>
                <w:szCs w:val="22"/>
                <w:lang w:val="en-US"/>
              </w:rPr>
              <w:t xml:space="preserve"> </w:t>
            </w:r>
            <w:proofErr w:type="spellStart"/>
            <w:r w:rsidRPr="00CB51ED">
              <w:rPr>
                <w:sz w:val="22"/>
                <w:szCs w:val="22"/>
                <w:lang w:val="en-US"/>
              </w:rPr>
              <w:t>structura</w:t>
            </w:r>
            <w:proofErr w:type="spellEnd"/>
            <w:r w:rsidRPr="00CB51ED">
              <w:rPr>
                <w:sz w:val="22"/>
                <w:szCs w:val="22"/>
                <w:lang w:val="en-US"/>
              </w:rPr>
              <w:t xml:space="preserve"> </w:t>
            </w:r>
            <w:proofErr w:type="spellStart"/>
            <w:r w:rsidRPr="00CB51ED">
              <w:rPr>
                <w:sz w:val="22"/>
                <w:szCs w:val="22"/>
                <w:lang w:val="en-US"/>
              </w:rPr>
              <w:t>informația</w:t>
            </w:r>
            <w:proofErr w:type="spellEnd"/>
            <w:r w:rsidRPr="00CB51ED">
              <w:rPr>
                <w:sz w:val="22"/>
                <w:szCs w:val="22"/>
                <w:lang w:val="en-US"/>
              </w:rPr>
              <w:t>;</w:t>
            </w:r>
            <w:r w:rsidRPr="00CB51ED">
              <w:rPr>
                <w:sz w:val="22"/>
                <w:szCs w:val="22"/>
                <w:lang w:val="it-IT"/>
              </w:rPr>
              <w:t xml:space="preserve"> </w:t>
            </w:r>
            <w:proofErr w:type="spellStart"/>
            <w:r>
              <w:rPr>
                <w:i/>
                <w:color w:val="000000"/>
                <w:sz w:val="22"/>
                <w:szCs w:val="22"/>
                <w:shd w:val="clear" w:color="auto" w:fill="FFFFFF"/>
                <w:lang w:val="en-US"/>
              </w:rPr>
              <w:t>va</w:t>
            </w:r>
            <w:proofErr w:type="spellEnd"/>
            <w:r w:rsidRPr="00CB51ED">
              <w:rPr>
                <w:i/>
                <w:color w:val="000000"/>
                <w:sz w:val="22"/>
                <w:szCs w:val="22"/>
                <w:shd w:val="clear" w:color="auto" w:fill="FFFFFF"/>
                <w:lang w:val="en-US"/>
              </w:rPr>
              <w:t xml:space="preserve"> </w:t>
            </w:r>
            <w:proofErr w:type="spellStart"/>
            <w:r w:rsidRPr="00CB51ED">
              <w:rPr>
                <w:i/>
                <w:color w:val="000000"/>
                <w:sz w:val="22"/>
                <w:szCs w:val="22"/>
                <w:shd w:val="clear" w:color="auto" w:fill="FFFFFF"/>
                <w:lang w:val="en-US"/>
              </w:rPr>
              <w:t>perce</w:t>
            </w:r>
            <w:r>
              <w:rPr>
                <w:i/>
                <w:color w:val="000000"/>
                <w:sz w:val="22"/>
                <w:szCs w:val="22"/>
                <w:shd w:val="clear" w:color="auto" w:fill="FFFFFF"/>
                <w:lang w:val="en-US"/>
              </w:rPr>
              <w:t>pe</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și</w:t>
            </w:r>
            <w:proofErr w:type="spellEnd"/>
            <w:r w:rsidRPr="00CB51ED">
              <w:rPr>
                <w:color w:val="000000"/>
                <w:sz w:val="22"/>
                <w:szCs w:val="22"/>
                <w:shd w:val="clear" w:color="auto" w:fill="FFFFFF"/>
                <w:lang w:val="en-US"/>
              </w:rPr>
              <w:t xml:space="preserve"> </w:t>
            </w:r>
            <w:proofErr w:type="spellStart"/>
            <w:r>
              <w:rPr>
                <w:i/>
                <w:color w:val="000000"/>
                <w:sz w:val="22"/>
                <w:szCs w:val="22"/>
                <w:shd w:val="clear" w:color="auto" w:fill="FFFFFF"/>
                <w:lang w:val="en-US"/>
              </w:rPr>
              <w:t>va</w:t>
            </w:r>
            <w:proofErr w:type="spellEnd"/>
            <w:r w:rsidRPr="00CB51ED">
              <w:rPr>
                <w:i/>
                <w:color w:val="000000"/>
                <w:sz w:val="22"/>
                <w:szCs w:val="22"/>
                <w:shd w:val="clear" w:color="auto" w:fill="FFFFFF"/>
                <w:lang w:val="en-US"/>
              </w:rPr>
              <w:t xml:space="preserve"> </w:t>
            </w:r>
            <w:proofErr w:type="spellStart"/>
            <w:r w:rsidRPr="00CB51ED">
              <w:rPr>
                <w:i/>
                <w:color w:val="000000"/>
                <w:sz w:val="22"/>
                <w:szCs w:val="22"/>
                <w:shd w:val="clear" w:color="auto" w:fill="FFFFFF"/>
                <w:lang w:val="en-US"/>
              </w:rPr>
              <w:t>disting</w:t>
            </w:r>
            <w:r>
              <w:rPr>
                <w:i/>
                <w:color w:val="000000"/>
                <w:sz w:val="22"/>
                <w:szCs w:val="22"/>
                <w:shd w:val="clear" w:color="auto" w:fill="FFFFFF"/>
                <w:lang w:val="en-US"/>
              </w:rPr>
              <w:t>e</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specificul</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evoluției</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artei</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și</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arhitecturii</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în</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diferite</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perioade</w:t>
            </w:r>
            <w:proofErr w:type="spellEnd"/>
            <w:r w:rsidRPr="00CB51ED">
              <w:rPr>
                <w:color w:val="000000"/>
                <w:sz w:val="22"/>
                <w:szCs w:val="22"/>
                <w:shd w:val="clear" w:color="auto" w:fill="FFFFFF"/>
                <w:lang w:val="en-US"/>
              </w:rPr>
              <w:t xml:space="preserve"> </w:t>
            </w:r>
            <w:proofErr w:type="spellStart"/>
            <w:r w:rsidRPr="00CB51ED">
              <w:rPr>
                <w:color w:val="000000"/>
                <w:sz w:val="22"/>
                <w:szCs w:val="22"/>
                <w:shd w:val="clear" w:color="auto" w:fill="FFFFFF"/>
                <w:lang w:val="en-US"/>
              </w:rPr>
              <w:t>istorice</w:t>
            </w:r>
            <w:proofErr w:type="spellEnd"/>
            <w:r w:rsidRPr="00CB51ED">
              <w:rPr>
                <w:color w:val="000000"/>
                <w:sz w:val="22"/>
                <w:szCs w:val="22"/>
                <w:shd w:val="clear" w:color="auto" w:fill="FFFFFF"/>
                <w:lang w:val="en-US"/>
              </w:rPr>
              <w:t>.</w:t>
            </w:r>
          </w:p>
        </w:tc>
      </w:tr>
    </w:tbl>
    <w:p w14:paraId="0CFC8271"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7A3DB568" w14:textId="77777777" w:rsidTr="009E669E">
        <w:tc>
          <w:tcPr>
            <w:tcW w:w="10042" w:type="dxa"/>
            <w:shd w:val="clear" w:color="auto" w:fill="D9D9D9" w:themeFill="background1" w:themeFillShade="D9"/>
          </w:tcPr>
          <w:p w14:paraId="4E24F0FB" w14:textId="77777777" w:rsidR="009C5CB1" w:rsidRPr="00044A0F" w:rsidRDefault="009C5CB1" w:rsidP="009C5CB1">
            <w:pPr>
              <w:rPr>
                <w:sz w:val="22"/>
                <w:szCs w:val="22"/>
                <w:lang w:val="ro-RO"/>
              </w:rPr>
            </w:pPr>
            <w:r w:rsidRPr="00044A0F">
              <w:rPr>
                <w:b/>
                <w:sz w:val="22"/>
                <w:szCs w:val="22"/>
                <w:lang w:val="ro-RO"/>
              </w:rPr>
              <w:t>Bibliografie:</w:t>
            </w:r>
          </w:p>
        </w:tc>
      </w:tr>
      <w:tr w:rsidR="009C5CB1" w:rsidRPr="00044A0F" w14:paraId="0A69F634" w14:textId="77777777" w:rsidTr="009C5CB1">
        <w:trPr>
          <w:trHeight w:val="1234"/>
        </w:trPr>
        <w:tc>
          <w:tcPr>
            <w:tcW w:w="10042" w:type="dxa"/>
          </w:tcPr>
          <w:p w14:paraId="2C654A06" w14:textId="77777777" w:rsidR="009C5CB1" w:rsidRPr="0052446B" w:rsidRDefault="009C5CB1" w:rsidP="00E91A74">
            <w:pPr>
              <w:pStyle w:val="a4"/>
              <w:widowControl/>
              <w:numPr>
                <w:ilvl w:val="0"/>
                <w:numId w:val="1"/>
              </w:numPr>
              <w:overflowPunct/>
              <w:autoSpaceDE/>
              <w:autoSpaceDN/>
              <w:adjustRightInd/>
              <w:jc w:val="left"/>
              <w:textAlignment w:val="auto"/>
            </w:pPr>
            <w:r w:rsidRPr="0052446B">
              <w:t>Album. Patrimoniul cultural al Republicii Moldova. Chișinău : Arc, 2014. 288 p.</w:t>
            </w:r>
          </w:p>
          <w:p w14:paraId="44D589BE" w14:textId="77777777" w:rsidR="005A44F1" w:rsidRPr="0052446B" w:rsidRDefault="005A44F1" w:rsidP="00E91A74">
            <w:pPr>
              <w:pStyle w:val="a4"/>
              <w:widowControl/>
              <w:numPr>
                <w:ilvl w:val="0"/>
                <w:numId w:val="1"/>
              </w:numPr>
              <w:overflowPunct/>
              <w:autoSpaceDE/>
              <w:autoSpaceDN/>
              <w:adjustRightInd/>
              <w:jc w:val="left"/>
              <w:textAlignment w:val="auto"/>
            </w:pPr>
            <w:r w:rsidRPr="0052446B">
              <w:t>Andreescu I., Gaivoronschi V. Discursurile (post) moderne ale arhitecturii. București: Cartepedia, 2009. 360 p.</w:t>
            </w:r>
          </w:p>
          <w:p w14:paraId="4F121564" w14:textId="77777777" w:rsidR="005A44F1" w:rsidRPr="0052446B" w:rsidRDefault="005A44F1" w:rsidP="00E91A74">
            <w:pPr>
              <w:pStyle w:val="a4"/>
              <w:widowControl/>
              <w:numPr>
                <w:ilvl w:val="0"/>
                <w:numId w:val="1"/>
              </w:numPr>
              <w:overflowPunct/>
              <w:autoSpaceDE/>
              <w:autoSpaceDN/>
              <w:adjustRightInd/>
              <w:jc w:val="left"/>
              <w:textAlignment w:val="auto"/>
            </w:pPr>
            <w:r w:rsidRPr="0052446B">
              <w:t xml:space="preserve">Arhitectura. Evoluție. Stiluri. Personalități. Secolul XX. București: Libris, 2010.144 p. </w:t>
            </w:r>
          </w:p>
          <w:p w14:paraId="03CB6F3B" w14:textId="77777777" w:rsidR="009C5CB1" w:rsidRPr="0052446B" w:rsidRDefault="009C5CB1" w:rsidP="00E91A74">
            <w:pPr>
              <w:pStyle w:val="a4"/>
              <w:widowControl/>
              <w:numPr>
                <w:ilvl w:val="0"/>
                <w:numId w:val="1"/>
              </w:numPr>
              <w:overflowPunct/>
              <w:autoSpaceDE/>
              <w:autoSpaceDN/>
              <w:adjustRightInd/>
              <w:jc w:val="left"/>
              <w:textAlignment w:val="auto"/>
            </w:pPr>
            <w:r w:rsidRPr="0052446B">
              <w:t xml:space="preserve">Bodarev L. </w:t>
            </w:r>
            <w:r w:rsidRPr="0052446B">
              <w:rPr>
                <w:lang w:val="en-US"/>
              </w:rPr>
              <w:t>[</w:t>
            </w:r>
            <w:r w:rsidRPr="0052446B">
              <w:t>ș a.]. Arta Moldovei 1975-2000 [Resursă electronică]. Vol.1. Arhitectura și arta plastică.  Chișinău: AȘM, 2012. 188 p.</w:t>
            </w:r>
          </w:p>
          <w:p w14:paraId="2E76CC01" w14:textId="77777777" w:rsidR="009C5CB1" w:rsidRPr="0052446B" w:rsidRDefault="003C117C" w:rsidP="00E91A74">
            <w:pPr>
              <w:pStyle w:val="a4"/>
              <w:widowControl/>
              <w:numPr>
                <w:ilvl w:val="0"/>
                <w:numId w:val="1"/>
              </w:numPr>
              <w:overflowPunct/>
              <w:autoSpaceDE/>
              <w:autoSpaceDN/>
              <w:adjustRightInd/>
              <w:jc w:val="left"/>
              <w:textAlignment w:val="auto"/>
            </w:pPr>
            <w:r>
              <w:t>Curinschi -Vorona Gh</w:t>
            </w:r>
            <w:r w:rsidR="009C5CB1" w:rsidRPr="0052446B">
              <w:t xml:space="preserve">. Întroducere în arhitectura comparată. București: Tehnica, 1991. </w:t>
            </w:r>
          </w:p>
          <w:p w14:paraId="1E7D043A" w14:textId="77777777" w:rsidR="009C5CB1" w:rsidRPr="0052446B" w:rsidRDefault="009C5CB1" w:rsidP="00E91A74">
            <w:pPr>
              <w:pStyle w:val="a4"/>
              <w:widowControl/>
              <w:numPr>
                <w:ilvl w:val="0"/>
                <w:numId w:val="1"/>
              </w:numPr>
              <w:overflowPunct/>
              <w:autoSpaceDE/>
              <w:autoSpaceDN/>
              <w:adjustRightInd/>
              <w:jc w:val="left"/>
              <w:textAlignment w:val="auto"/>
            </w:pPr>
            <w:r w:rsidRPr="0052446B">
              <w:t>Căpiță</w:t>
            </w:r>
            <w:r w:rsidRPr="0052446B">
              <w:rPr>
                <w:lang w:val="en-US"/>
              </w:rPr>
              <w:t xml:space="preserve"> </w:t>
            </w:r>
            <w:r w:rsidR="003C117C">
              <w:t>C., Ciupală A</w:t>
            </w:r>
            <w:r w:rsidRPr="0052446B">
              <w:t xml:space="preserve">. Istoria artei și arhitecturii. București, 2005. 144 p. </w:t>
            </w:r>
          </w:p>
          <w:p w14:paraId="3D17F1F2" w14:textId="77777777" w:rsidR="006D3DED" w:rsidRPr="0052446B" w:rsidRDefault="003C117C" w:rsidP="006D3DED">
            <w:pPr>
              <w:pStyle w:val="a4"/>
              <w:widowControl/>
              <w:numPr>
                <w:ilvl w:val="0"/>
                <w:numId w:val="1"/>
              </w:numPr>
              <w:overflowPunct/>
              <w:autoSpaceDE/>
              <w:autoSpaceDN/>
              <w:adjustRightInd/>
              <w:jc w:val="left"/>
              <w:textAlignment w:val="auto"/>
            </w:pPr>
            <w:r>
              <w:t>Farthing St</w:t>
            </w:r>
            <w:r w:rsidR="006D3DED" w:rsidRPr="0052446B">
              <w:t>. Istoria artei dela pictură rupestă la arta urbană. București : RAO, 2012.</w:t>
            </w:r>
          </w:p>
          <w:p w14:paraId="5AA9B8B0" w14:textId="77777777" w:rsidR="006D3DED" w:rsidRDefault="003C117C" w:rsidP="006D3DED">
            <w:pPr>
              <w:pStyle w:val="a4"/>
              <w:widowControl/>
              <w:numPr>
                <w:ilvl w:val="0"/>
                <w:numId w:val="1"/>
              </w:numPr>
              <w:overflowPunct/>
              <w:autoSpaceDE/>
              <w:autoSpaceDN/>
              <w:adjustRightInd/>
              <w:jc w:val="left"/>
              <w:textAlignment w:val="auto"/>
            </w:pPr>
            <w:r>
              <w:t>Frampton K</w:t>
            </w:r>
            <w:r w:rsidR="006D3DED" w:rsidRPr="0052446B">
              <w:t>. Arhitectura modernă. O istorie critică. București: Univ. Ion Mincu, 2016. 448 p.</w:t>
            </w:r>
          </w:p>
          <w:p w14:paraId="3C1F27BB" w14:textId="77777777" w:rsidR="005A44F1" w:rsidRPr="0052446B" w:rsidRDefault="003C117C" w:rsidP="00E91A74">
            <w:pPr>
              <w:pStyle w:val="a4"/>
              <w:widowControl/>
              <w:numPr>
                <w:ilvl w:val="0"/>
                <w:numId w:val="1"/>
              </w:numPr>
              <w:overflowPunct/>
              <w:autoSpaceDE/>
              <w:autoSpaceDN/>
              <w:adjustRightInd/>
              <w:jc w:val="left"/>
              <w:textAlignment w:val="auto"/>
            </w:pPr>
            <w:r>
              <w:t>Hassell A., Harwood E</w:t>
            </w:r>
            <w:r w:rsidR="005A44F1" w:rsidRPr="0052446B">
              <w:t>. Arhitectura modernă. București: Carturești, 2009.128 p.</w:t>
            </w:r>
          </w:p>
          <w:p w14:paraId="12440B13" w14:textId="77777777" w:rsidR="009C5CB1" w:rsidRPr="0052446B" w:rsidRDefault="003C117C" w:rsidP="00E91A74">
            <w:pPr>
              <w:pStyle w:val="a4"/>
              <w:widowControl/>
              <w:numPr>
                <w:ilvl w:val="0"/>
                <w:numId w:val="1"/>
              </w:numPr>
              <w:overflowPunct/>
              <w:autoSpaceDE/>
              <w:autoSpaceDN/>
              <w:adjustRightInd/>
              <w:jc w:val="left"/>
              <w:textAlignment w:val="auto"/>
            </w:pPr>
            <w:r>
              <w:rPr>
                <w:lang w:val="en-US"/>
              </w:rPr>
              <w:t>Hollingsworth M</w:t>
            </w:r>
            <w:r w:rsidR="009C5CB1" w:rsidRPr="0052446B">
              <w:rPr>
                <w:lang w:val="en-US"/>
              </w:rPr>
              <w:t xml:space="preserve">. </w:t>
            </w:r>
            <w:r w:rsidR="009C5CB1" w:rsidRPr="0052446B">
              <w:t>Arta în istoria umanității. București: RAO, 2008. 512 p.</w:t>
            </w:r>
          </w:p>
          <w:p w14:paraId="57699F15" w14:textId="77777777" w:rsidR="009C5CB1" w:rsidRPr="0052446B" w:rsidRDefault="003C117C" w:rsidP="00E91A74">
            <w:pPr>
              <w:pStyle w:val="a4"/>
              <w:widowControl/>
              <w:numPr>
                <w:ilvl w:val="0"/>
                <w:numId w:val="1"/>
              </w:numPr>
              <w:overflowPunct/>
              <w:autoSpaceDE/>
              <w:autoSpaceDN/>
              <w:adjustRightInd/>
              <w:jc w:val="left"/>
              <w:textAlignment w:val="auto"/>
            </w:pPr>
            <w:r>
              <w:t>Panculescu C. C</w:t>
            </w:r>
            <w:r w:rsidR="009C5CB1" w:rsidRPr="0052446B">
              <w:t>. Arhitectura modernă și contemporană. București : Fundația Romania de M</w:t>
            </w:r>
            <w:r w:rsidR="0052446B" w:rsidRPr="0052446B">
              <w:rPr>
                <w:lang w:val="ro-RO"/>
              </w:rPr>
              <w:t>â</w:t>
            </w:r>
            <w:r w:rsidR="009C5CB1" w:rsidRPr="0052446B">
              <w:t>ine, 2004. 210 p.</w:t>
            </w:r>
          </w:p>
          <w:p w14:paraId="0A08D7E7" w14:textId="77777777" w:rsidR="009C5CB1" w:rsidRPr="0052446B" w:rsidRDefault="003C117C" w:rsidP="00E91A74">
            <w:pPr>
              <w:pStyle w:val="a4"/>
              <w:widowControl/>
              <w:numPr>
                <w:ilvl w:val="0"/>
                <w:numId w:val="1"/>
              </w:numPr>
              <w:overflowPunct/>
              <w:autoSpaceDE/>
              <w:autoSpaceDN/>
              <w:adjustRightInd/>
              <w:jc w:val="left"/>
              <w:textAlignment w:val="auto"/>
            </w:pPr>
            <w:r>
              <w:t>Prut C</w:t>
            </w:r>
            <w:r w:rsidR="009C5CB1" w:rsidRPr="0052446B">
              <w:t>. Dicționar de artă modernă și contemporană. București: Polirom, 2016. 584 p.</w:t>
            </w:r>
          </w:p>
          <w:p w14:paraId="104F6248" w14:textId="77777777" w:rsidR="009C5CB1" w:rsidRPr="0052446B" w:rsidRDefault="003C117C" w:rsidP="00E91A74">
            <w:pPr>
              <w:pStyle w:val="a4"/>
              <w:widowControl/>
              <w:numPr>
                <w:ilvl w:val="0"/>
                <w:numId w:val="1"/>
              </w:numPr>
              <w:overflowPunct/>
              <w:autoSpaceDE/>
              <w:autoSpaceDN/>
              <w:adjustRightInd/>
              <w:jc w:val="left"/>
              <w:textAlignment w:val="auto"/>
            </w:pPr>
            <w:r>
              <w:t>Stăvilă T</w:t>
            </w:r>
            <w:r w:rsidR="009C5CB1" w:rsidRPr="0052446B">
              <w:t>. Arta plastică modernă din Basarabia. Chișinău: Știința, 2015.</w:t>
            </w:r>
          </w:p>
          <w:p w14:paraId="507A21D2" w14:textId="77777777" w:rsidR="009C5CB1" w:rsidRPr="0052446B" w:rsidRDefault="009C5CB1" w:rsidP="00E91A74">
            <w:pPr>
              <w:pStyle w:val="a4"/>
              <w:widowControl/>
              <w:numPr>
                <w:ilvl w:val="0"/>
                <w:numId w:val="1"/>
              </w:numPr>
              <w:overflowPunct/>
              <w:autoSpaceDE/>
              <w:autoSpaceDN/>
              <w:adjustRightInd/>
              <w:jc w:val="left"/>
              <w:textAlignment w:val="auto"/>
            </w:pPr>
            <w:r w:rsidRPr="0052446B">
              <w:rPr>
                <w:lang w:val="ru-RU"/>
              </w:rPr>
              <w:t>Герасимов</w:t>
            </w:r>
            <w:r w:rsidRPr="0052446B">
              <w:t xml:space="preserve"> </w:t>
            </w:r>
            <w:r w:rsidRPr="0052446B">
              <w:rPr>
                <w:lang w:val="ru-RU"/>
              </w:rPr>
              <w:t>Ю</w:t>
            </w:r>
            <w:r w:rsidRPr="0052446B">
              <w:t>.</w:t>
            </w:r>
            <w:r w:rsidRPr="0052446B">
              <w:rPr>
                <w:lang w:val="ru-RU"/>
              </w:rPr>
              <w:t>Н</w:t>
            </w:r>
            <w:r w:rsidRPr="0052446B">
              <w:t>. [</w:t>
            </w:r>
            <w:r w:rsidRPr="0052446B">
              <w:rPr>
                <w:lang w:val="ru-RU"/>
              </w:rPr>
              <w:t>и</w:t>
            </w:r>
            <w:r w:rsidRPr="0052446B">
              <w:t xml:space="preserve"> </w:t>
            </w:r>
            <w:proofErr w:type="spellStart"/>
            <w:r w:rsidRPr="0052446B">
              <w:rPr>
                <w:lang w:val="ru-RU"/>
              </w:rPr>
              <w:t>др</w:t>
            </w:r>
            <w:proofErr w:type="spellEnd"/>
            <w:r w:rsidRPr="0052446B">
              <w:t xml:space="preserve">.]. </w:t>
            </w:r>
            <w:r w:rsidRPr="0052446B">
              <w:rPr>
                <w:lang w:val="ru-RU"/>
              </w:rPr>
              <w:t xml:space="preserve">История архитектуры. В 2-х томах. М.: Архитектура-С, 2016. 464 </w:t>
            </w:r>
            <w:r w:rsidRPr="0052446B">
              <w:rPr>
                <w:lang w:val="en-US"/>
              </w:rPr>
              <w:t>c</w:t>
            </w:r>
            <w:r w:rsidRPr="0052446B">
              <w:rPr>
                <w:lang w:val="ru-RU"/>
              </w:rPr>
              <w:t>.</w:t>
            </w:r>
          </w:p>
          <w:p w14:paraId="787061EF" w14:textId="77777777" w:rsidR="009C5CB1" w:rsidRPr="0052446B" w:rsidRDefault="003C117C" w:rsidP="00E91A74">
            <w:pPr>
              <w:pStyle w:val="a4"/>
              <w:widowControl/>
              <w:numPr>
                <w:ilvl w:val="0"/>
                <w:numId w:val="1"/>
              </w:numPr>
              <w:overflowPunct/>
              <w:autoSpaceDE/>
              <w:autoSpaceDN/>
              <w:adjustRightInd/>
              <w:jc w:val="left"/>
              <w:textAlignment w:val="auto"/>
            </w:pPr>
            <w:proofErr w:type="spellStart"/>
            <w:r>
              <w:rPr>
                <w:lang w:val="ru-RU"/>
              </w:rPr>
              <w:t>Лакшми</w:t>
            </w:r>
            <w:proofErr w:type="spellEnd"/>
            <w:r>
              <w:rPr>
                <w:lang w:val="ru-RU"/>
              </w:rPr>
              <w:t xml:space="preserve"> </w:t>
            </w:r>
            <w:proofErr w:type="spellStart"/>
            <w:r>
              <w:rPr>
                <w:lang w:val="ru-RU"/>
              </w:rPr>
              <w:t>Бх</w:t>
            </w:r>
            <w:proofErr w:type="spellEnd"/>
            <w:r w:rsidR="009C5CB1" w:rsidRPr="0052446B">
              <w:rPr>
                <w:lang w:val="ru-RU"/>
              </w:rPr>
              <w:t>. Дизайн и время. Стили и направления в современном искусстве и архитектуре. М.: Арт-Родник, 2006. 256 с.</w:t>
            </w:r>
          </w:p>
        </w:tc>
      </w:tr>
    </w:tbl>
    <w:p w14:paraId="1E16DD6B" w14:textId="77777777" w:rsidR="00591CB5" w:rsidRDefault="00591CB5" w:rsidP="00591CB5">
      <w:pPr>
        <w:spacing w:after="120"/>
        <w:rPr>
          <w:b/>
          <w:sz w:val="22"/>
          <w:szCs w:val="22"/>
        </w:rPr>
      </w:pPr>
    </w:p>
    <w:p w14:paraId="1637FB16" w14:textId="77777777" w:rsidR="009E669E" w:rsidRDefault="009E669E" w:rsidP="00591CB5">
      <w:pPr>
        <w:spacing w:after="120"/>
        <w:rPr>
          <w:b/>
          <w:sz w:val="22"/>
          <w:szCs w:val="22"/>
        </w:rPr>
      </w:pPr>
    </w:p>
    <w:p w14:paraId="1E74C326" w14:textId="77777777" w:rsidR="009C5CB1" w:rsidRPr="00E13EC8" w:rsidRDefault="009C5CB1" w:rsidP="009C5CB1">
      <w:pPr>
        <w:spacing w:after="120"/>
        <w:jc w:val="center"/>
        <w:rPr>
          <w:b/>
          <w:sz w:val="22"/>
          <w:szCs w:val="22"/>
        </w:rPr>
      </w:pPr>
      <w:r w:rsidRPr="00E13EC8">
        <w:rPr>
          <w:b/>
          <w:sz w:val="22"/>
          <w:szCs w:val="22"/>
        </w:rPr>
        <w:lastRenderedPageBreak/>
        <w:t xml:space="preserve">FIȘA UNITĂȚII DE CURS </w:t>
      </w:r>
    </w:p>
    <w:p w14:paraId="4B36B07A" w14:textId="724233D3" w:rsidR="009C5CB1" w:rsidRPr="00197237" w:rsidRDefault="009C5CB1" w:rsidP="00197237">
      <w:pPr>
        <w:spacing w:before="120" w:after="120"/>
        <w:jc w:val="center"/>
        <w:rPr>
          <w:bCs/>
          <w:i/>
          <w:sz w:val="22"/>
          <w:szCs w:val="22"/>
          <w:lang w:val="ro-RO"/>
        </w:rPr>
      </w:pPr>
      <w:r w:rsidRPr="00E13EC8">
        <w:rPr>
          <w:b/>
          <w:bCs/>
          <w:sz w:val="22"/>
          <w:szCs w:val="22"/>
          <w:lang w:val="en-US"/>
        </w:rPr>
        <w:t>PROIECTARE ASISTATĂ DE CALCULATOR (1)</w:t>
      </w:r>
      <w:r w:rsidRPr="00E13EC8">
        <w:rPr>
          <w:bCs/>
          <w:i/>
          <w:sz w:val="22"/>
          <w:szCs w:val="22"/>
          <w:lang w:val="ro-RO"/>
        </w:rPr>
        <w:t xml:space="preserve"> </w:t>
      </w:r>
    </w:p>
    <w:tbl>
      <w:tblPr>
        <w:tblStyle w:val="a5"/>
        <w:tblW w:w="0" w:type="auto"/>
        <w:tblInd w:w="108" w:type="dxa"/>
        <w:tblLook w:val="04A0" w:firstRow="1" w:lastRow="0" w:firstColumn="1" w:lastColumn="0" w:noHBand="0" w:noVBand="1"/>
      </w:tblPr>
      <w:tblGrid>
        <w:gridCol w:w="4253"/>
        <w:gridCol w:w="5812"/>
      </w:tblGrid>
      <w:tr w:rsidR="009C5CB1" w:rsidRPr="009C5CB1" w14:paraId="40055B9F" w14:textId="77777777" w:rsidTr="009E669E">
        <w:tc>
          <w:tcPr>
            <w:tcW w:w="4253" w:type="dxa"/>
            <w:shd w:val="clear" w:color="auto" w:fill="D9D9D9" w:themeFill="background1" w:themeFillShade="D9"/>
          </w:tcPr>
          <w:p w14:paraId="0C1D129D" w14:textId="77777777" w:rsidR="009C5CB1" w:rsidRPr="00680DEB" w:rsidRDefault="009C5CB1" w:rsidP="009C5CB1">
            <w:pPr>
              <w:contextualSpacing/>
              <w:rPr>
                <w:rFonts w:ascii="Times New Roman" w:hAnsi="Times New Roman" w:cs="Times New Roman"/>
                <w:sz w:val="20"/>
                <w:szCs w:val="20"/>
                <w:lang w:val="ro-RO"/>
              </w:rPr>
            </w:pPr>
            <w:r w:rsidRPr="00680DEB">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525FCB41" w14:textId="77777777" w:rsidR="009C5CB1" w:rsidRPr="009C5CB1" w:rsidRDefault="009C5CB1" w:rsidP="009C5CB1">
            <w:pPr>
              <w:contextualSpacing/>
              <w:rPr>
                <w:rFonts w:ascii="Times New Roman" w:hAnsi="Times New Roman" w:cs="Times New Roman"/>
                <w:b/>
                <w:lang w:val="ro-RO"/>
              </w:rPr>
            </w:pPr>
            <w:r w:rsidRPr="009C5CB1">
              <w:rPr>
                <w:rFonts w:ascii="Times New Roman" w:hAnsi="Times New Roman" w:cs="Times New Roman"/>
                <w:b/>
                <w:lang w:val="ro-RO"/>
              </w:rPr>
              <w:t>DESIGN</w:t>
            </w:r>
          </w:p>
        </w:tc>
      </w:tr>
      <w:tr w:rsidR="009C5CB1" w:rsidRPr="009C5CB1" w14:paraId="570029DB" w14:textId="77777777" w:rsidTr="009E669E">
        <w:tc>
          <w:tcPr>
            <w:tcW w:w="4253" w:type="dxa"/>
            <w:shd w:val="clear" w:color="auto" w:fill="D9D9D9" w:themeFill="background1" w:themeFillShade="D9"/>
          </w:tcPr>
          <w:p w14:paraId="2898C8E4" w14:textId="77777777" w:rsidR="009C5CB1" w:rsidRPr="00680DEB" w:rsidRDefault="009C5CB1" w:rsidP="009C5CB1">
            <w:pPr>
              <w:contextualSpacing/>
              <w:rPr>
                <w:rFonts w:ascii="Times New Roman" w:hAnsi="Times New Roman" w:cs="Times New Roman"/>
                <w:sz w:val="20"/>
                <w:szCs w:val="20"/>
                <w:lang w:val="ro-RO"/>
              </w:rPr>
            </w:pPr>
            <w:r w:rsidRPr="00680DEB">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085F9C69" w14:textId="77777777" w:rsidR="009C5CB1" w:rsidRPr="009C5CB1" w:rsidRDefault="009C5CB1" w:rsidP="009C5CB1">
            <w:pPr>
              <w:contextualSpacing/>
              <w:rPr>
                <w:rFonts w:ascii="Times New Roman" w:hAnsi="Times New Roman" w:cs="Times New Roman"/>
                <w:b/>
                <w:color w:val="FF0000"/>
                <w:lang w:val="ro-RO"/>
              </w:rPr>
            </w:pPr>
            <w:r w:rsidRPr="009C5CB1">
              <w:rPr>
                <w:rFonts w:ascii="Times New Roman" w:hAnsi="Times New Roman" w:cs="Times New Roman"/>
                <w:b/>
                <w:lang w:val="ro-RO"/>
              </w:rPr>
              <w:t>Studii superioare de licenţă, ciclul I</w:t>
            </w:r>
          </w:p>
        </w:tc>
      </w:tr>
    </w:tbl>
    <w:p w14:paraId="3C529BDD" w14:textId="77777777" w:rsidR="009C5CB1" w:rsidRPr="005A59CF" w:rsidRDefault="009C5CB1" w:rsidP="009C5CB1">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9C5CB1" w:rsidRPr="009C5CB1" w14:paraId="4947AC9E" w14:textId="77777777" w:rsidTr="009E669E">
        <w:tc>
          <w:tcPr>
            <w:tcW w:w="4253" w:type="dxa"/>
            <w:shd w:val="clear" w:color="auto" w:fill="F2F2F2" w:themeFill="background1" w:themeFillShade="F2"/>
            <w:vAlign w:val="center"/>
          </w:tcPr>
          <w:p w14:paraId="483236F1"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Programul de studiu</w:t>
            </w:r>
          </w:p>
        </w:tc>
        <w:tc>
          <w:tcPr>
            <w:tcW w:w="5812" w:type="dxa"/>
            <w:vAlign w:val="center"/>
          </w:tcPr>
          <w:p w14:paraId="4972843B"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0212.2  Design interior</w:t>
            </w:r>
          </w:p>
        </w:tc>
      </w:tr>
      <w:tr w:rsidR="009C5CB1" w:rsidRPr="009C5CB1" w14:paraId="019AD9D8" w14:textId="77777777" w:rsidTr="009E669E">
        <w:tc>
          <w:tcPr>
            <w:tcW w:w="4253" w:type="dxa"/>
            <w:shd w:val="clear" w:color="auto" w:fill="F2F2F2" w:themeFill="background1" w:themeFillShade="F2"/>
            <w:vAlign w:val="center"/>
          </w:tcPr>
          <w:p w14:paraId="5DB5F36D" w14:textId="77777777" w:rsidR="009C5CB1" w:rsidRPr="00680DEB" w:rsidRDefault="009C5CB1" w:rsidP="009C5CB1">
            <w:pPr>
              <w:spacing w:line="276" w:lineRule="auto"/>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 xml:space="preserve">Tipul unității de curs </w:t>
            </w:r>
          </w:p>
        </w:tc>
        <w:tc>
          <w:tcPr>
            <w:tcW w:w="5812" w:type="dxa"/>
            <w:vAlign w:val="center"/>
          </w:tcPr>
          <w:p w14:paraId="2848881F" w14:textId="22DFCD2F" w:rsidR="009C5CB1" w:rsidRPr="009C5CB1" w:rsidRDefault="00DC1773" w:rsidP="009C5CB1">
            <w:pPr>
              <w:contextualSpacing/>
              <w:jc w:val="left"/>
              <w:rPr>
                <w:rFonts w:ascii="Times New Roman" w:hAnsi="Times New Roman" w:cs="Times New Roman"/>
                <w:b/>
                <w:lang w:val="ro-RO"/>
              </w:rPr>
            </w:pPr>
            <w:r w:rsidRPr="00F76C34">
              <w:rPr>
                <w:rFonts w:ascii="Times New Roman" w:hAnsi="Times New Roman" w:cs="Times New Roman"/>
                <w:b/>
                <w:lang w:val="ro-RO"/>
              </w:rPr>
              <w:t>Fundamentală, obligatorie</w:t>
            </w:r>
          </w:p>
        </w:tc>
      </w:tr>
      <w:tr w:rsidR="009C5CB1" w:rsidRPr="009C5CB1" w14:paraId="4D6AA6B8" w14:textId="77777777" w:rsidTr="009E669E">
        <w:tc>
          <w:tcPr>
            <w:tcW w:w="4253" w:type="dxa"/>
            <w:shd w:val="clear" w:color="auto" w:fill="F2F2F2" w:themeFill="background1" w:themeFillShade="F2"/>
            <w:vAlign w:val="center"/>
          </w:tcPr>
          <w:p w14:paraId="2CA3D902"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Credite ECTS</w:t>
            </w:r>
          </w:p>
        </w:tc>
        <w:tc>
          <w:tcPr>
            <w:tcW w:w="5812" w:type="dxa"/>
            <w:vAlign w:val="center"/>
          </w:tcPr>
          <w:p w14:paraId="24C8FBA5"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4</w:t>
            </w:r>
          </w:p>
        </w:tc>
      </w:tr>
      <w:tr w:rsidR="009C5CB1" w:rsidRPr="009C5CB1" w14:paraId="192285A3" w14:textId="77777777" w:rsidTr="009E669E">
        <w:tc>
          <w:tcPr>
            <w:tcW w:w="4253" w:type="dxa"/>
            <w:shd w:val="clear" w:color="auto" w:fill="F2F2F2" w:themeFill="background1" w:themeFillShade="F2"/>
            <w:vAlign w:val="center"/>
          </w:tcPr>
          <w:p w14:paraId="0F8AC4C4"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Numărul orelor de contact / Numărul total de ore</w:t>
            </w:r>
          </w:p>
        </w:tc>
        <w:tc>
          <w:tcPr>
            <w:tcW w:w="5812" w:type="dxa"/>
            <w:vAlign w:val="center"/>
          </w:tcPr>
          <w:p w14:paraId="59AB3BD0"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60/120</w:t>
            </w:r>
          </w:p>
        </w:tc>
      </w:tr>
      <w:tr w:rsidR="009C5CB1" w:rsidRPr="009C5CB1" w14:paraId="7A3F083F" w14:textId="77777777" w:rsidTr="009E669E">
        <w:tc>
          <w:tcPr>
            <w:tcW w:w="4253" w:type="dxa"/>
            <w:shd w:val="clear" w:color="auto" w:fill="F2F2F2" w:themeFill="background1" w:themeFillShade="F2"/>
            <w:vAlign w:val="center"/>
          </w:tcPr>
          <w:p w14:paraId="5C6D8758"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Forma de evaluare</w:t>
            </w:r>
          </w:p>
        </w:tc>
        <w:tc>
          <w:tcPr>
            <w:tcW w:w="5812" w:type="dxa"/>
            <w:vAlign w:val="center"/>
          </w:tcPr>
          <w:p w14:paraId="70EE1F98"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 xml:space="preserve">Examen </w:t>
            </w:r>
          </w:p>
        </w:tc>
      </w:tr>
      <w:tr w:rsidR="009C5CB1" w:rsidRPr="009C5CB1" w14:paraId="1D7B6D7C" w14:textId="77777777" w:rsidTr="009E669E">
        <w:tc>
          <w:tcPr>
            <w:tcW w:w="4253" w:type="dxa"/>
            <w:shd w:val="clear" w:color="auto" w:fill="F2F2F2" w:themeFill="background1" w:themeFillShade="F2"/>
            <w:vAlign w:val="center"/>
          </w:tcPr>
          <w:p w14:paraId="5F2C46CE"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Anul de studiu / semestrul</w:t>
            </w:r>
          </w:p>
        </w:tc>
        <w:tc>
          <w:tcPr>
            <w:tcW w:w="5812" w:type="dxa"/>
            <w:vAlign w:val="center"/>
          </w:tcPr>
          <w:p w14:paraId="40A538A8"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Anul II, sem. 3</w:t>
            </w:r>
          </w:p>
        </w:tc>
      </w:tr>
      <w:tr w:rsidR="009C5CB1" w:rsidRPr="009C5CB1" w14:paraId="74A2657E" w14:textId="77777777" w:rsidTr="009E669E">
        <w:tc>
          <w:tcPr>
            <w:tcW w:w="4253" w:type="dxa"/>
            <w:shd w:val="clear" w:color="auto" w:fill="F2F2F2" w:themeFill="background1" w:themeFillShade="F2"/>
            <w:vAlign w:val="center"/>
          </w:tcPr>
          <w:p w14:paraId="2323E978"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Limba de predare</w:t>
            </w:r>
          </w:p>
        </w:tc>
        <w:tc>
          <w:tcPr>
            <w:tcW w:w="5812" w:type="dxa"/>
            <w:vAlign w:val="center"/>
          </w:tcPr>
          <w:p w14:paraId="33C055A5"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Română</w:t>
            </w:r>
            <w:r w:rsidR="005A44F1">
              <w:rPr>
                <w:rFonts w:ascii="Times New Roman" w:hAnsi="Times New Roman" w:cs="Times New Roman"/>
                <w:b/>
                <w:lang w:val="ro-RO"/>
              </w:rPr>
              <w:t>, rusă</w:t>
            </w:r>
            <w:r w:rsidRPr="009C5CB1">
              <w:rPr>
                <w:rFonts w:ascii="Times New Roman" w:hAnsi="Times New Roman" w:cs="Times New Roman"/>
                <w:b/>
                <w:lang w:val="ro-RO"/>
              </w:rPr>
              <w:t xml:space="preserve"> </w:t>
            </w:r>
          </w:p>
        </w:tc>
      </w:tr>
      <w:tr w:rsidR="009C5CB1" w:rsidRPr="009C5CB1" w14:paraId="08A399E3" w14:textId="77777777" w:rsidTr="009E669E">
        <w:tc>
          <w:tcPr>
            <w:tcW w:w="4253" w:type="dxa"/>
            <w:shd w:val="clear" w:color="auto" w:fill="F2F2F2" w:themeFill="background1" w:themeFillShade="F2"/>
            <w:vAlign w:val="center"/>
          </w:tcPr>
          <w:p w14:paraId="151C88B7"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Titularii cursului</w:t>
            </w:r>
          </w:p>
        </w:tc>
        <w:tc>
          <w:tcPr>
            <w:tcW w:w="5812" w:type="dxa"/>
            <w:vAlign w:val="center"/>
          </w:tcPr>
          <w:p w14:paraId="5BCFDDFC" w14:textId="470C5A0F" w:rsidR="009E669E" w:rsidRDefault="009E669E" w:rsidP="009C5CB1">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Segiu ȘIȘIANU, dr. hab., conf. univ.;</w:t>
            </w:r>
          </w:p>
          <w:p w14:paraId="02B5845D" w14:textId="13666F7E" w:rsidR="009C5CB1" w:rsidRPr="009C5CB1" w:rsidRDefault="009C5CB1" w:rsidP="009C5CB1">
            <w:pPr>
              <w:contextualSpacing/>
              <w:jc w:val="left"/>
              <w:rPr>
                <w:rFonts w:ascii="Times New Roman" w:hAnsi="Times New Roman" w:cs="Times New Roman"/>
                <w:b/>
                <w:sz w:val="18"/>
                <w:szCs w:val="18"/>
                <w:lang w:val="ro-RO"/>
              </w:rPr>
            </w:pPr>
            <w:r w:rsidRPr="009C5CB1">
              <w:rPr>
                <w:rFonts w:ascii="Times New Roman" w:hAnsi="Times New Roman" w:cs="Times New Roman"/>
                <w:b/>
                <w:sz w:val="18"/>
                <w:szCs w:val="18"/>
                <w:lang w:val="ro-RO"/>
              </w:rPr>
              <w:t>Tatiana SCUTARU,</w:t>
            </w:r>
            <w:r w:rsidR="009E669E">
              <w:rPr>
                <w:rFonts w:ascii="Times New Roman" w:hAnsi="Times New Roman" w:cs="Times New Roman"/>
                <w:b/>
                <w:sz w:val="18"/>
                <w:szCs w:val="18"/>
                <w:lang w:val="ro-RO"/>
              </w:rPr>
              <w:t xml:space="preserve"> mg.</w:t>
            </w:r>
            <w:r w:rsidRPr="009C5CB1">
              <w:rPr>
                <w:rFonts w:ascii="Times New Roman" w:hAnsi="Times New Roman" w:cs="Times New Roman"/>
                <w:b/>
                <w:sz w:val="18"/>
                <w:szCs w:val="18"/>
                <w:lang w:val="ro-RO"/>
              </w:rPr>
              <w:t>, lector univ.</w:t>
            </w:r>
            <w:r w:rsidR="009E669E">
              <w:rPr>
                <w:rFonts w:ascii="Times New Roman" w:hAnsi="Times New Roman" w:cs="Times New Roman"/>
                <w:b/>
                <w:sz w:val="18"/>
                <w:szCs w:val="18"/>
                <w:lang w:val="ro-RO"/>
              </w:rPr>
              <w:t>, designer</w:t>
            </w:r>
          </w:p>
        </w:tc>
      </w:tr>
    </w:tbl>
    <w:p w14:paraId="0753527E"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16A59B52" w14:textId="77777777" w:rsidTr="009E669E">
        <w:tc>
          <w:tcPr>
            <w:tcW w:w="10042" w:type="dxa"/>
            <w:shd w:val="clear" w:color="auto" w:fill="D9D9D9" w:themeFill="background1" w:themeFillShade="D9"/>
          </w:tcPr>
          <w:p w14:paraId="229058A6" w14:textId="77777777" w:rsidR="009C5CB1" w:rsidRPr="00044A0F" w:rsidRDefault="009C5CB1" w:rsidP="009C5CB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9C5CB1" w:rsidRPr="00044A0F" w14:paraId="56AACDCC" w14:textId="77777777" w:rsidTr="009C5CB1">
        <w:trPr>
          <w:trHeight w:val="1880"/>
        </w:trPr>
        <w:tc>
          <w:tcPr>
            <w:tcW w:w="10042" w:type="dxa"/>
          </w:tcPr>
          <w:p w14:paraId="6A446284" w14:textId="372FBD4D" w:rsidR="009C5CB1" w:rsidRPr="003D0AD0" w:rsidRDefault="009C5CB1" w:rsidP="009C5CB1">
            <w:pPr>
              <w:rPr>
                <w:b/>
                <w:sz w:val="22"/>
                <w:szCs w:val="22"/>
                <w:lang w:val="ro-RO"/>
              </w:rPr>
            </w:pPr>
            <w:r w:rsidRPr="002F6891">
              <w:rPr>
                <w:b/>
                <w:color w:val="FF0000"/>
                <w:lang w:val="ro-RO"/>
              </w:rPr>
              <w:t xml:space="preserve"> </w:t>
            </w:r>
            <w:r w:rsidRPr="00130C79">
              <w:rPr>
                <w:b/>
                <w:sz w:val="22"/>
                <w:szCs w:val="22"/>
                <w:lang w:val="ro-RO"/>
              </w:rPr>
              <w:t>Curs (</w:t>
            </w:r>
            <w:r>
              <w:rPr>
                <w:b/>
                <w:sz w:val="22"/>
                <w:szCs w:val="22"/>
                <w:lang w:val="ro-RO"/>
              </w:rPr>
              <w:t>teor</w:t>
            </w:r>
            <w:r w:rsidR="0001505D">
              <w:rPr>
                <w:b/>
                <w:sz w:val="22"/>
                <w:szCs w:val="22"/>
                <w:lang w:val="ro-RO"/>
              </w:rPr>
              <w:t>i</w:t>
            </w:r>
            <w:r>
              <w:rPr>
                <w:b/>
                <w:sz w:val="22"/>
                <w:szCs w:val="22"/>
                <w:lang w:val="ro-RO"/>
              </w:rPr>
              <w:t>e</w:t>
            </w:r>
            <w:r w:rsidRPr="00130C79">
              <w:rPr>
                <w:b/>
                <w:sz w:val="22"/>
                <w:szCs w:val="22"/>
                <w:lang w:val="ro-RO"/>
              </w:rPr>
              <w:t>)</w:t>
            </w:r>
          </w:p>
          <w:p w14:paraId="5C8457F7" w14:textId="77777777" w:rsidR="009C5CB1" w:rsidRPr="005F3CC1" w:rsidRDefault="009C5CB1" w:rsidP="00E91A74">
            <w:pPr>
              <w:pStyle w:val="a4"/>
              <w:numPr>
                <w:ilvl w:val="0"/>
                <w:numId w:val="6"/>
              </w:numPr>
              <w:rPr>
                <w:sz w:val="22"/>
                <w:szCs w:val="22"/>
                <w:lang w:val="ro-RO"/>
              </w:rPr>
            </w:pPr>
            <w:r w:rsidRPr="005F3CC1">
              <w:rPr>
                <w:sz w:val="22"/>
                <w:szCs w:val="22"/>
                <w:lang w:val="ro-RO"/>
              </w:rPr>
              <w:t>Prezentarea generală a mediului AutoCAD.</w:t>
            </w:r>
            <w:r>
              <w:rPr>
                <w:sz w:val="22"/>
                <w:szCs w:val="22"/>
                <w:lang w:val="ro-RO"/>
              </w:rPr>
              <w:t xml:space="preserve"> </w:t>
            </w:r>
            <w:r w:rsidRPr="005F3CC1">
              <w:rPr>
                <w:sz w:val="22"/>
                <w:szCs w:val="22"/>
                <w:lang w:val="it-IT"/>
              </w:rPr>
              <w:t>Lansarea AutoCAD-ului. Interfața AutoCAD-ului. Lansarea comenzilor. Sisteme de coordonare. Introducerea datelor. Modul ortogonal de desenare. Stabilirea mediului de desenare. Comenzi de vizualizare. Adnotări în formă de text.</w:t>
            </w:r>
          </w:p>
          <w:p w14:paraId="5C2F7BCA" w14:textId="77777777" w:rsidR="009C5CB1" w:rsidRPr="003C7503" w:rsidRDefault="009C5CB1" w:rsidP="00E91A74">
            <w:pPr>
              <w:pStyle w:val="a4"/>
              <w:numPr>
                <w:ilvl w:val="0"/>
                <w:numId w:val="6"/>
              </w:numPr>
              <w:rPr>
                <w:sz w:val="22"/>
                <w:szCs w:val="22"/>
                <w:lang w:val="ro-RO"/>
              </w:rPr>
            </w:pPr>
            <w:r>
              <w:rPr>
                <w:sz w:val="22"/>
                <w:szCs w:val="22"/>
                <w:lang w:val="it-IT"/>
              </w:rPr>
              <w:t>Norme generale de executare a desenelor tehnice. Comenzi de desenare a entităților de bază. Metode de selectare. Comenzi de modificare. Cotarea desenelor.</w:t>
            </w:r>
          </w:p>
          <w:p w14:paraId="24ACE527" w14:textId="77777777" w:rsidR="009C5CB1" w:rsidRPr="00361C9A" w:rsidRDefault="009C5CB1" w:rsidP="00E91A74">
            <w:pPr>
              <w:pStyle w:val="a4"/>
              <w:numPr>
                <w:ilvl w:val="0"/>
                <w:numId w:val="6"/>
              </w:numPr>
              <w:rPr>
                <w:sz w:val="22"/>
                <w:szCs w:val="22"/>
                <w:lang w:val="ro-RO"/>
              </w:rPr>
            </w:pPr>
            <w:r>
              <w:rPr>
                <w:sz w:val="22"/>
                <w:szCs w:val="22"/>
                <w:lang w:val="it-IT"/>
              </w:rPr>
              <w:t xml:space="preserve">Construirea racordărilor. </w:t>
            </w:r>
          </w:p>
          <w:p w14:paraId="17DFCACF" w14:textId="77777777" w:rsidR="009C5CB1" w:rsidRPr="00361C9A" w:rsidRDefault="009C5CB1" w:rsidP="00E91A74">
            <w:pPr>
              <w:pStyle w:val="a4"/>
              <w:numPr>
                <w:ilvl w:val="0"/>
                <w:numId w:val="6"/>
              </w:numPr>
              <w:rPr>
                <w:sz w:val="22"/>
                <w:szCs w:val="22"/>
                <w:lang w:val="ro-RO"/>
              </w:rPr>
            </w:pPr>
            <w:r>
              <w:rPr>
                <w:sz w:val="22"/>
                <w:szCs w:val="22"/>
                <w:lang w:val="it-IT"/>
              </w:rPr>
              <w:t>Reprezentarea în proiecție ortogonală. Amplasarea proiecțiilor în plan. Clasificarea vederilor. Desenarea liniilor auxiliare de construcție.</w:t>
            </w:r>
          </w:p>
          <w:p w14:paraId="7F741F2B" w14:textId="77777777" w:rsidR="009C5CB1" w:rsidRPr="003C7503" w:rsidRDefault="009C5CB1" w:rsidP="00E91A74">
            <w:pPr>
              <w:pStyle w:val="a4"/>
              <w:numPr>
                <w:ilvl w:val="0"/>
                <w:numId w:val="6"/>
              </w:numPr>
              <w:rPr>
                <w:sz w:val="22"/>
                <w:szCs w:val="22"/>
                <w:lang w:val="ro-RO"/>
              </w:rPr>
            </w:pPr>
            <w:r>
              <w:rPr>
                <w:sz w:val="22"/>
                <w:szCs w:val="22"/>
                <w:lang w:val="it-IT"/>
              </w:rPr>
              <w:t>Clasificarea secțiunilor. Notarea traseului de secționare și a secțiunii. Indicații speciale de reprezentare. Hașurarea în desenul tehnic. Utilizarea comenzilor AutoCAD.</w:t>
            </w:r>
          </w:p>
          <w:p w14:paraId="24DCA8C3" w14:textId="77777777" w:rsidR="009C5CB1" w:rsidRDefault="009C5CB1" w:rsidP="00E91A74">
            <w:pPr>
              <w:pStyle w:val="a4"/>
              <w:numPr>
                <w:ilvl w:val="0"/>
                <w:numId w:val="6"/>
              </w:numPr>
              <w:rPr>
                <w:sz w:val="22"/>
                <w:szCs w:val="22"/>
                <w:lang w:val="ro-RO"/>
              </w:rPr>
            </w:pPr>
            <w:r>
              <w:rPr>
                <w:sz w:val="22"/>
                <w:szCs w:val="22"/>
                <w:lang w:val="ro-RO"/>
              </w:rPr>
              <w:t>Clasificarea secțiunilor compuse. Particularitățile executării secțiunilor compuse.</w:t>
            </w:r>
          </w:p>
          <w:p w14:paraId="4043094C" w14:textId="77777777" w:rsidR="009C5CB1" w:rsidRPr="00F10967" w:rsidRDefault="009C5CB1" w:rsidP="00E91A74">
            <w:pPr>
              <w:pStyle w:val="a4"/>
              <w:numPr>
                <w:ilvl w:val="0"/>
                <w:numId w:val="6"/>
              </w:numPr>
              <w:rPr>
                <w:sz w:val="22"/>
                <w:szCs w:val="22"/>
                <w:lang w:val="ro-RO"/>
              </w:rPr>
            </w:pPr>
            <w:r>
              <w:rPr>
                <w:sz w:val="22"/>
                <w:szCs w:val="22"/>
                <w:lang w:val="ro-RO"/>
              </w:rPr>
              <w:t xml:space="preserve">Noțiuni generale privind proiecția axonometrică. Reprezentarea în proiecție axonometrică izometrică. Cotarea pieselor în proiecție axonometrică. Hașurarea suprafețelor secționate în axonometrie. Comenzi și opțiuni specifice </w:t>
            </w:r>
            <w:r w:rsidRPr="00F10967">
              <w:rPr>
                <w:sz w:val="22"/>
                <w:szCs w:val="22"/>
                <w:lang w:val="ro-RO"/>
              </w:rPr>
              <w:t>reprezentării.</w:t>
            </w:r>
          </w:p>
          <w:p w14:paraId="66C874E2" w14:textId="77777777" w:rsidR="009C5CB1" w:rsidRPr="00F10967" w:rsidRDefault="009C5CB1" w:rsidP="00E91A74">
            <w:pPr>
              <w:pStyle w:val="a4"/>
              <w:numPr>
                <w:ilvl w:val="0"/>
                <w:numId w:val="6"/>
              </w:numPr>
              <w:rPr>
                <w:sz w:val="22"/>
                <w:szCs w:val="22"/>
                <w:lang w:val="ro-RO"/>
              </w:rPr>
            </w:pPr>
            <w:r w:rsidRPr="00F10967">
              <w:rPr>
                <w:sz w:val="22"/>
                <w:szCs w:val="22"/>
                <w:lang w:val="ro-RO"/>
              </w:rPr>
              <w:t>Fazele de întocmire a desenului de execuție.</w:t>
            </w:r>
          </w:p>
          <w:p w14:paraId="3338FEDC" w14:textId="77777777" w:rsidR="009C5CB1" w:rsidRPr="00F10967" w:rsidRDefault="009C5CB1" w:rsidP="00E91A74">
            <w:pPr>
              <w:pStyle w:val="a4"/>
              <w:numPr>
                <w:ilvl w:val="0"/>
                <w:numId w:val="6"/>
              </w:numPr>
              <w:rPr>
                <w:sz w:val="22"/>
                <w:szCs w:val="22"/>
                <w:lang w:val="ro-RO"/>
              </w:rPr>
            </w:pPr>
            <w:r w:rsidRPr="00F10967">
              <w:rPr>
                <w:sz w:val="22"/>
                <w:szCs w:val="22"/>
                <w:lang w:val="ro-RO"/>
              </w:rPr>
              <w:t>Reguli de reprezentare. Reguli de poziționare a elementelor ansamblului. Reguli de cotare a desenului de ansamblu. Tabelul de componență. Succesiunea etapelor întocmirii desenului de ansamblu.</w:t>
            </w:r>
          </w:p>
          <w:p w14:paraId="3D7E059F" w14:textId="77777777" w:rsidR="0001505D" w:rsidRDefault="0001505D" w:rsidP="0001505D">
            <w:pPr>
              <w:spacing w:line="276" w:lineRule="auto"/>
              <w:rPr>
                <w:b/>
                <w:sz w:val="22"/>
                <w:szCs w:val="22"/>
                <w:lang w:val="it-IT"/>
              </w:rPr>
            </w:pPr>
            <w:r>
              <w:rPr>
                <w:b/>
                <w:sz w:val="22"/>
                <w:szCs w:val="22"/>
                <w:lang w:val="it-IT"/>
              </w:rPr>
              <w:t>Aplicații (seminar/laborator/proiect)</w:t>
            </w:r>
          </w:p>
          <w:p w14:paraId="11D5EB26" w14:textId="06373DFA" w:rsidR="009C5CB1" w:rsidRPr="00E13EC8" w:rsidRDefault="0001505D" w:rsidP="00E91A74">
            <w:pPr>
              <w:pStyle w:val="a4"/>
              <w:numPr>
                <w:ilvl w:val="0"/>
                <w:numId w:val="7"/>
              </w:numPr>
              <w:spacing w:line="276" w:lineRule="auto"/>
              <w:rPr>
                <w:sz w:val="22"/>
                <w:szCs w:val="22"/>
                <w:lang w:val="ro-RO"/>
              </w:rPr>
            </w:pPr>
            <w:r w:rsidRPr="0001505D">
              <w:rPr>
                <w:i/>
                <w:iCs/>
                <w:sz w:val="22"/>
                <w:szCs w:val="22"/>
              </w:rPr>
              <w:t>Laborator.</w:t>
            </w:r>
            <w:r>
              <w:rPr>
                <w:sz w:val="22"/>
                <w:szCs w:val="22"/>
              </w:rPr>
              <w:t xml:space="preserve"> </w:t>
            </w:r>
            <w:r w:rsidR="009C5CB1" w:rsidRPr="00F10967">
              <w:rPr>
                <w:sz w:val="22"/>
                <w:szCs w:val="22"/>
              </w:rPr>
              <w:t>Lucrări de laborator nr.1-9: Executarea desenului prototip. Executarea lucrărilor grafice.</w:t>
            </w:r>
          </w:p>
        </w:tc>
      </w:tr>
    </w:tbl>
    <w:p w14:paraId="71A5DF67"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3B0F1AC2" w14:textId="77777777" w:rsidTr="009E669E">
        <w:tc>
          <w:tcPr>
            <w:tcW w:w="10042" w:type="dxa"/>
            <w:shd w:val="clear" w:color="auto" w:fill="D9D9D9" w:themeFill="background1" w:themeFillShade="D9"/>
          </w:tcPr>
          <w:p w14:paraId="03785986" w14:textId="77777777" w:rsidR="009C5CB1" w:rsidRPr="00044A0F" w:rsidRDefault="009C5CB1" w:rsidP="009C5CB1">
            <w:pPr>
              <w:rPr>
                <w:b/>
                <w:sz w:val="22"/>
                <w:szCs w:val="22"/>
                <w:lang w:val="ro-RO"/>
              </w:rPr>
            </w:pPr>
            <w:r w:rsidRPr="00044A0F">
              <w:rPr>
                <w:b/>
                <w:sz w:val="22"/>
                <w:szCs w:val="22"/>
                <w:lang w:val="ro-RO"/>
              </w:rPr>
              <w:t>Finalităţi de studiu:</w:t>
            </w:r>
          </w:p>
        </w:tc>
      </w:tr>
      <w:tr w:rsidR="009C5CB1" w:rsidRPr="00044A0F" w14:paraId="4AAE06E4" w14:textId="77777777" w:rsidTr="009C5CB1">
        <w:tc>
          <w:tcPr>
            <w:tcW w:w="10042" w:type="dxa"/>
          </w:tcPr>
          <w:p w14:paraId="4D825D57" w14:textId="77777777" w:rsidR="009C5CB1" w:rsidRPr="00481DB0" w:rsidRDefault="009C5CB1" w:rsidP="009C5CB1">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1D43BCC8" w14:textId="77777777" w:rsidR="009C5CB1" w:rsidRPr="008B1E96" w:rsidRDefault="009C5CB1" w:rsidP="009C5CB1">
            <w:pPr>
              <w:rPr>
                <w:i/>
                <w:color w:val="000000"/>
                <w:sz w:val="22"/>
                <w:szCs w:val="22"/>
                <w:shd w:val="clear" w:color="auto" w:fill="FFFFFF"/>
                <w:lang w:val="ro-RO"/>
              </w:rPr>
            </w:pPr>
            <w:r>
              <w:rPr>
                <w:i/>
                <w:sz w:val="22"/>
                <w:szCs w:val="22"/>
                <w:lang w:val="ro-RO"/>
              </w:rPr>
              <w:t>v</w:t>
            </w:r>
            <w:r>
              <w:rPr>
                <w:i/>
                <w:sz w:val="22"/>
                <w:szCs w:val="22"/>
                <w:lang w:val="en-US"/>
              </w:rPr>
              <w:t xml:space="preserve">a </w:t>
            </w:r>
            <w:proofErr w:type="spellStart"/>
            <w:r>
              <w:rPr>
                <w:i/>
                <w:sz w:val="22"/>
                <w:szCs w:val="22"/>
                <w:lang w:val="en-US"/>
              </w:rPr>
              <w:t>utiliza</w:t>
            </w:r>
            <w:proofErr w:type="spellEnd"/>
            <w:r>
              <w:rPr>
                <w:i/>
                <w:sz w:val="22"/>
                <w:szCs w:val="22"/>
                <w:lang w:val="en-US"/>
              </w:rPr>
              <w:t xml:space="preserve"> </w:t>
            </w:r>
            <w:proofErr w:type="spellStart"/>
            <w:r>
              <w:rPr>
                <w:sz w:val="22"/>
                <w:szCs w:val="22"/>
                <w:lang w:val="en-US"/>
              </w:rPr>
              <w:t>vocabularul</w:t>
            </w:r>
            <w:proofErr w:type="spellEnd"/>
            <w:r>
              <w:rPr>
                <w:sz w:val="22"/>
                <w:szCs w:val="22"/>
                <w:lang w:val="en-US"/>
              </w:rPr>
              <w:t xml:space="preserve"> specific </w:t>
            </w:r>
            <w:proofErr w:type="spellStart"/>
            <w:r>
              <w:rPr>
                <w:sz w:val="22"/>
                <w:szCs w:val="22"/>
                <w:lang w:val="en-US"/>
              </w:rPr>
              <w:t>disciplinei</w:t>
            </w:r>
            <w:proofErr w:type="spellEnd"/>
            <w:r>
              <w:rPr>
                <w:sz w:val="22"/>
                <w:szCs w:val="22"/>
                <w:lang w:val="en-US"/>
              </w:rPr>
              <w:t>;</w:t>
            </w:r>
            <w:r>
              <w:rPr>
                <w:i/>
                <w:sz w:val="22"/>
                <w:szCs w:val="22"/>
                <w:lang w:val="en-US"/>
              </w:rPr>
              <w:t xml:space="preserve"> </w:t>
            </w:r>
            <w:proofErr w:type="spellStart"/>
            <w:r>
              <w:rPr>
                <w:i/>
                <w:sz w:val="22"/>
                <w:szCs w:val="22"/>
                <w:lang w:val="en-US"/>
              </w:rPr>
              <w:t>va</w:t>
            </w:r>
            <w:proofErr w:type="spellEnd"/>
            <w:r>
              <w:rPr>
                <w:i/>
                <w:sz w:val="22"/>
                <w:szCs w:val="22"/>
                <w:lang w:val="en-US"/>
              </w:rPr>
              <w:t xml:space="preserve"> </w:t>
            </w:r>
            <w:proofErr w:type="spellStart"/>
            <w:r>
              <w:rPr>
                <w:i/>
                <w:sz w:val="22"/>
                <w:szCs w:val="22"/>
                <w:lang w:val="en-US"/>
              </w:rPr>
              <w:t>cunoaste</w:t>
            </w:r>
            <w:proofErr w:type="spellEnd"/>
            <w:r>
              <w:rPr>
                <w:sz w:val="22"/>
                <w:szCs w:val="22"/>
                <w:lang w:val="en-US"/>
              </w:rPr>
              <w:t xml:space="preserve"> </w:t>
            </w:r>
            <w:proofErr w:type="spellStart"/>
            <w:r>
              <w:rPr>
                <w:sz w:val="22"/>
                <w:szCs w:val="22"/>
                <w:lang w:val="en-US"/>
              </w:rPr>
              <w:t>tehnici</w:t>
            </w:r>
            <w:proofErr w:type="spellEnd"/>
            <w:r>
              <w:rPr>
                <w:sz w:val="22"/>
                <w:szCs w:val="22"/>
                <w:lang w:val="en-US"/>
              </w:rPr>
              <w:t xml:space="preserve"> de </w:t>
            </w:r>
            <w:proofErr w:type="spellStart"/>
            <w:r>
              <w:rPr>
                <w:sz w:val="22"/>
                <w:szCs w:val="22"/>
                <w:lang w:val="en-US"/>
              </w:rPr>
              <w:t>proiectare</w:t>
            </w:r>
            <w:proofErr w:type="spellEnd"/>
            <w:r>
              <w:rPr>
                <w:sz w:val="22"/>
                <w:szCs w:val="22"/>
                <w:lang w:val="en-US"/>
              </w:rPr>
              <w:t xml:space="preserve"> bi/</w:t>
            </w:r>
            <w:proofErr w:type="spellStart"/>
            <w:r>
              <w:rPr>
                <w:sz w:val="22"/>
                <w:szCs w:val="22"/>
                <w:lang w:val="en-US"/>
              </w:rPr>
              <w:t>tridimensionale</w:t>
            </w:r>
            <w:proofErr w:type="spellEnd"/>
            <w:r>
              <w:rPr>
                <w:sz w:val="22"/>
                <w:szCs w:val="22"/>
                <w:lang w:val="en-US"/>
              </w:rPr>
              <w:t xml:space="preserve"> 2D/3D ale </w:t>
            </w:r>
            <w:proofErr w:type="spellStart"/>
            <w:r>
              <w:rPr>
                <w:sz w:val="22"/>
                <w:szCs w:val="22"/>
                <w:lang w:val="en-US"/>
              </w:rPr>
              <w:t>unui</w:t>
            </w:r>
            <w:proofErr w:type="spellEnd"/>
            <w:r>
              <w:rPr>
                <w:sz w:val="22"/>
                <w:szCs w:val="22"/>
                <w:lang w:val="en-US"/>
              </w:rPr>
              <w:t xml:space="preserve"> soft graphic; </w:t>
            </w:r>
            <w:proofErr w:type="spellStart"/>
            <w:r>
              <w:rPr>
                <w:i/>
                <w:sz w:val="22"/>
                <w:szCs w:val="22"/>
                <w:lang w:val="en-US"/>
              </w:rPr>
              <w:t>va</w:t>
            </w:r>
            <w:proofErr w:type="spellEnd"/>
            <w:r>
              <w:rPr>
                <w:i/>
                <w:sz w:val="22"/>
                <w:szCs w:val="22"/>
                <w:lang w:val="en-US"/>
              </w:rPr>
              <w:t xml:space="preserve"> </w:t>
            </w:r>
            <w:proofErr w:type="spellStart"/>
            <w:r>
              <w:rPr>
                <w:i/>
                <w:sz w:val="22"/>
                <w:szCs w:val="22"/>
                <w:lang w:val="en-US"/>
              </w:rPr>
              <w:t>utiliza</w:t>
            </w:r>
            <w:proofErr w:type="spellEnd"/>
            <w:r>
              <w:rPr>
                <w:sz w:val="22"/>
                <w:szCs w:val="22"/>
                <w:lang w:val="en-US"/>
              </w:rPr>
              <w:t xml:space="preserve"> </w:t>
            </w:r>
            <w:proofErr w:type="spellStart"/>
            <w:r>
              <w:rPr>
                <w:sz w:val="22"/>
                <w:szCs w:val="22"/>
                <w:lang w:val="en-US"/>
              </w:rPr>
              <w:t>tehnici</w:t>
            </w:r>
            <w:proofErr w:type="spellEnd"/>
            <w:r>
              <w:rPr>
                <w:sz w:val="22"/>
                <w:szCs w:val="22"/>
                <w:lang w:val="en-US"/>
              </w:rPr>
              <w:t xml:space="preserve"> de </w:t>
            </w:r>
            <w:proofErr w:type="spellStart"/>
            <w:r>
              <w:rPr>
                <w:sz w:val="22"/>
                <w:szCs w:val="22"/>
                <w:lang w:val="en-US"/>
              </w:rPr>
              <w:t>proiectare</w:t>
            </w:r>
            <w:proofErr w:type="spellEnd"/>
            <w:r>
              <w:rPr>
                <w:sz w:val="22"/>
                <w:szCs w:val="22"/>
                <w:lang w:val="en-US"/>
              </w:rPr>
              <w:t xml:space="preserve"> bi/</w:t>
            </w:r>
            <w:proofErr w:type="spellStart"/>
            <w:r>
              <w:rPr>
                <w:sz w:val="22"/>
                <w:szCs w:val="22"/>
                <w:lang w:val="en-US"/>
              </w:rPr>
              <w:t>tridimensionale</w:t>
            </w:r>
            <w:proofErr w:type="spellEnd"/>
            <w:r>
              <w:rPr>
                <w:sz w:val="22"/>
                <w:szCs w:val="22"/>
                <w:lang w:val="en-US"/>
              </w:rPr>
              <w:t xml:space="preserve"> 2D/3D </w:t>
            </w:r>
            <w:proofErr w:type="spellStart"/>
            <w:r>
              <w:rPr>
                <w:sz w:val="22"/>
                <w:szCs w:val="22"/>
                <w:lang w:val="en-US"/>
              </w:rPr>
              <w:t>pentru</w:t>
            </w:r>
            <w:proofErr w:type="spellEnd"/>
            <w:r>
              <w:rPr>
                <w:sz w:val="22"/>
                <w:szCs w:val="22"/>
                <w:lang w:val="en-US"/>
              </w:rPr>
              <w:t xml:space="preserve"> </w:t>
            </w:r>
            <w:proofErr w:type="spellStart"/>
            <w:r>
              <w:rPr>
                <w:sz w:val="22"/>
                <w:szCs w:val="22"/>
                <w:lang w:val="en-US"/>
              </w:rPr>
              <w:t>modelarea</w:t>
            </w:r>
            <w:proofErr w:type="spellEnd"/>
            <w:r>
              <w:rPr>
                <w:sz w:val="22"/>
                <w:szCs w:val="22"/>
                <w:lang w:val="en-US"/>
              </w:rPr>
              <w:t xml:space="preserve"> </w:t>
            </w:r>
            <w:proofErr w:type="spellStart"/>
            <w:r>
              <w:rPr>
                <w:sz w:val="22"/>
                <w:szCs w:val="22"/>
                <w:lang w:val="en-US"/>
              </w:rPr>
              <w:t>pieselor</w:t>
            </w:r>
            <w:proofErr w:type="spellEnd"/>
            <w:r>
              <w:rPr>
                <w:sz w:val="22"/>
                <w:szCs w:val="22"/>
                <w:lang w:val="en-US"/>
              </w:rPr>
              <w:t xml:space="preserve"> pe calculator cu </w:t>
            </w:r>
            <w:proofErr w:type="spellStart"/>
            <w:r>
              <w:rPr>
                <w:sz w:val="22"/>
                <w:szCs w:val="22"/>
                <w:lang w:val="en-US"/>
              </w:rPr>
              <w:t>ajutorul</w:t>
            </w:r>
            <w:proofErr w:type="spellEnd"/>
            <w:r>
              <w:rPr>
                <w:sz w:val="22"/>
                <w:szCs w:val="22"/>
                <w:lang w:val="en-US"/>
              </w:rPr>
              <w:t xml:space="preserve"> </w:t>
            </w:r>
            <w:proofErr w:type="spellStart"/>
            <w:r>
              <w:rPr>
                <w:sz w:val="22"/>
                <w:szCs w:val="22"/>
                <w:lang w:val="en-US"/>
              </w:rPr>
              <w:t>unui</w:t>
            </w:r>
            <w:proofErr w:type="spellEnd"/>
            <w:r>
              <w:rPr>
                <w:sz w:val="22"/>
                <w:szCs w:val="22"/>
                <w:lang w:val="en-US"/>
              </w:rPr>
              <w:t xml:space="preserve"> soft graphic; </w:t>
            </w:r>
            <w:proofErr w:type="spellStart"/>
            <w:r>
              <w:rPr>
                <w:i/>
                <w:sz w:val="22"/>
                <w:szCs w:val="22"/>
                <w:lang w:val="en-US"/>
              </w:rPr>
              <w:t>va</w:t>
            </w:r>
            <w:proofErr w:type="spellEnd"/>
            <w:r>
              <w:rPr>
                <w:i/>
                <w:sz w:val="22"/>
                <w:szCs w:val="22"/>
                <w:lang w:val="en-US"/>
              </w:rPr>
              <w:t xml:space="preserve"> </w:t>
            </w:r>
            <w:proofErr w:type="spellStart"/>
            <w:r>
              <w:rPr>
                <w:i/>
                <w:sz w:val="22"/>
                <w:szCs w:val="22"/>
                <w:lang w:val="en-US"/>
              </w:rPr>
              <w:t>demonstra</w:t>
            </w:r>
            <w:proofErr w:type="spellEnd"/>
            <w:r>
              <w:rPr>
                <w:sz w:val="22"/>
                <w:szCs w:val="22"/>
                <w:lang w:val="en-US"/>
              </w:rPr>
              <w:t xml:space="preserve"> </w:t>
            </w:r>
            <w:proofErr w:type="spellStart"/>
            <w:r>
              <w:rPr>
                <w:sz w:val="22"/>
                <w:szCs w:val="22"/>
                <w:lang w:val="en-US"/>
              </w:rPr>
              <w:t>competențe</w:t>
            </w:r>
            <w:proofErr w:type="spellEnd"/>
            <w:r>
              <w:rPr>
                <w:sz w:val="22"/>
                <w:szCs w:val="22"/>
                <w:lang w:val="en-US"/>
              </w:rPr>
              <w:t xml:space="preserve"> </w:t>
            </w:r>
            <w:proofErr w:type="spellStart"/>
            <w:r>
              <w:rPr>
                <w:sz w:val="22"/>
                <w:szCs w:val="22"/>
                <w:lang w:val="en-US"/>
              </w:rPr>
              <w:t>și</w:t>
            </w:r>
            <w:proofErr w:type="spellEnd"/>
            <w:r>
              <w:rPr>
                <w:sz w:val="22"/>
                <w:szCs w:val="22"/>
                <w:lang w:val="en-US"/>
              </w:rPr>
              <w:t xml:space="preserve"> </w:t>
            </w:r>
            <w:proofErr w:type="spellStart"/>
            <w:r>
              <w:rPr>
                <w:sz w:val="22"/>
                <w:szCs w:val="22"/>
                <w:lang w:val="en-US"/>
              </w:rPr>
              <w:t>abilități</w:t>
            </w:r>
            <w:proofErr w:type="spellEnd"/>
            <w:r>
              <w:rPr>
                <w:sz w:val="22"/>
                <w:szCs w:val="22"/>
                <w:lang w:val="en-US"/>
              </w:rPr>
              <w:t xml:space="preserve"> de </w:t>
            </w:r>
            <w:proofErr w:type="spellStart"/>
            <w:r>
              <w:rPr>
                <w:sz w:val="22"/>
                <w:szCs w:val="22"/>
                <w:lang w:val="en-US"/>
              </w:rPr>
              <w:t>utilizare</w:t>
            </w:r>
            <w:proofErr w:type="spellEnd"/>
            <w:r>
              <w:rPr>
                <w:sz w:val="22"/>
                <w:szCs w:val="22"/>
                <w:lang w:val="en-US"/>
              </w:rPr>
              <w:t xml:space="preserve"> a </w:t>
            </w:r>
            <w:proofErr w:type="spellStart"/>
            <w:r>
              <w:rPr>
                <w:sz w:val="22"/>
                <w:szCs w:val="22"/>
                <w:lang w:val="en-US"/>
              </w:rPr>
              <w:t>calculatorului</w:t>
            </w:r>
            <w:proofErr w:type="spellEnd"/>
            <w:r>
              <w:rPr>
                <w:sz w:val="22"/>
                <w:szCs w:val="22"/>
                <w:lang w:val="en-US"/>
              </w:rPr>
              <w:t xml:space="preserve"> </w:t>
            </w:r>
            <w:proofErr w:type="spellStart"/>
            <w:r>
              <w:rPr>
                <w:sz w:val="22"/>
                <w:szCs w:val="22"/>
                <w:lang w:val="en-US"/>
              </w:rPr>
              <w:t>pentru</w:t>
            </w:r>
            <w:proofErr w:type="spellEnd"/>
            <w:r>
              <w:rPr>
                <w:sz w:val="22"/>
                <w:szCs w:val="22"/>
                <w:lang w:val="en-US"/>
              </w:rPr>
              <w:t xml:space="preserve"> </w:t>
            </w:r>
            <w:proofErr w:type="spellStart"/>
            <w:r>
              <w:rPr>
                <w:sz w:val="22"/>
                <w:szCs w:val="22"/>
                <w:lang w:val="en-US"/>
              </w:rPr>
              <w:t>realizarea</w:t>
            </w:r>
            <w:proofErr w:type="spellEnd"/>
            <w:r>
              <w:rPr>
                <w:sz w:val="22"/>
                <w:szCs w:val="22"/>
                <w:lang w:val="en-US"/>
              </w:rPr>
              <w:t xml:space="preserve"> </w:t>
            </w:r>
            <w:proofErr w:type="spellStart"/>
            <w:r>
              <w:rPr>
                <w:sz w:val="22"/>
                <w:szCs w:val="22"/>
                <w:lang w:val="en-US"/>
              </w:rPr>
              <w:t>unei</w:t>
            </w:r>
            <w:proofErr w:type="spellEnd"/>
            <w:r>
              <w:rPr>
                <w:sz w:val="22"/>
                <w:szCs w:val="22"/>
                <w:lang w:val="en-US"/>
              </w:rPr>
              <w:t xml:space="preserve"> </w:t>
            </w:r>
            <w:proofErr w:type="spellStart"/>
            <w:r>
              <w:rPr>
                <w:sz w:val="22"/>
                <w:szCs w:val="22"/>
                <w:lang w:val="en-US"/>
              </w:rPr>
              <w:t>documentații</w:t>
            </w:r>
            <w:proofErr w:type="spellEnd"/>
            <w:r>
              <w:rPr>
                <w:sz w:val="22"/>
                <w:szCs w:val="22"/>
                <w:lang w:val="en-US"/>
              </w:rPr>
              <w:t xml:space="preserve"> </w:t>
            </w:r>
            <w:proofErr w:type="spellStart"/>
            <w:r>
              <w:rPr>
                <w:sz w:val="22"/>
                <w:szCs w:val="22"/>
                <w:lang w:val="en-US"/>
              </w:rPr>
              <w:t>tehnice</w:t>
            </w:r>
            <w:proofErr w:type="spellEnd"/>
            <w:r>
              <w:rPr>
                <w:sz w:val="22"/>
                <w:szCs w:val="22"/>
                <w:lang w:val="en-US"/>
              </w:rPr>
              <w:t xml:space="preserve"> </w:t>
            </w:r>
            <w:proofErr w:type="spellStart"/>
            <w:r>
              <w:rPr>
                <w:sz w:val="22"/>
                <w:szCs w:val="22"/>
                <w:lang w:val="en-US"/>
              </w:rPr>
              <w:t>specifice</w:t>
            </w:r>
            <w:proofErr w:type="spellEnd"/>
            <w:r>
              <w:rPr>
                <w:sz w:val="22"/>
                <w:szCs w:val="22"/>
                <w:lang w:val="en-US"/>
              </w:rPr>
              <w:t xml:space="preserve"> </w:t>
            </w:r>
            <w:proofErr w:type="spellStart"/>
            <w:r>
              <w:rPr>
                <w:sz w:val="22"/>
                <w:szCs w:val="22"/>
                <w:lang w:val="en-US"/>
              </w:rPr>
              <w:t>domeniului</w:t>
            </w:r>
            <w:proofErr w:type="spellEnd"/>
            <w:r>
              <w:rPr>
                <w:sz w:val="22"/>
                <w:szCs w:val="22"/>
                <w:lang w:val="en-US"/>
              </w:rPr>
              <w:t xml:space="preserve"> </w:t>
            </w:r>
            <w:proofErr w:type="spellStart"/>
            <w:r>
              <w:rPr>
                <w:sz w:val="22"/>
                <w:szCs w:val="22"/>
                <w:lang w:val="en-US"/>
              </w:rPr>
              <w:t>ingineresc</w:t>
            </w:r>
            <w:proofErr w:type="spellEnd"/>
            <w:r>
              <w:rPr>
                <w:sz w:val="22"/>
                <w:szCs w:val="22"/>
                <w:lang w:val="en-US"/>
              </w:rPr>
              <w:t xml:space="preserve">, ca </w:t>
            </w:r>
            <w:proofErr w:type="spellStart"/>
            <w:r>
              <w:rPr>
                <w:sz w:val="22"/>
                <w:szCs w:val="22"/>
                <w:lang w:val="en-US"/>
              </w:rPr>
              <w:t>parte</w:t>
            </w:r>
            <w:proofErr w:type="spellEnd"/>
            <w:r>
              <w:rPr>
                <w:sz w:val="22"/>
                <w:szCs w:val="22"/>
                <w:lang w:val="en-US"/>
              </w:rPr>
              <w:t xml:space="preserve"> </w:t>
            </w:r>
            <w:proofErr w:type="spellStart"/>
            <w:r>
              <w:rPr>
                <w:sz w:val="22"/>
                <w:szCs w:val="22"/>
                <w:lang w:val="en-US"/>
              </w:rPr>
              <w:t>tehnică</w:t>
            </w:r>
            <w:proofErr w:type="spellEnd"/>
            <w:r>
              <w:rPr>
                <w:sz w:val="22"/>
                <w:szCs w:val="22"/>
                <w:lang w:val="en-US"/>
              </w:rPr>
              <w:t xml:space="preserve"> pe l</w:t>
            </w:r>
            <w:r>
              <w:rPr>
                <w:sz w:val="22"/>
                <w:szCs w:val="22"/>
                <w:lang w:val="ro-RO"/>
              </w:rPr>
              <w:t>â</w:t>
            </w:r>
            <w:proofErr w:type="spellStart"/>
            <w:r>
              <w:rPr>
                <w:sz w:val="22"/>
                <w:szCs w:val="22"/>
                <w:lang w:val="en-US"/>
              </w:rPr>
              <w:t>ngă</w:t>
            </w:r>
            <w:proofErr w:type="spellEnd"/>
            <w:r>
              <w:rPr>
                <w:sz w:val="22"/>
                <w:szCs w:val="22"/>
                <w:lang w:val="en-US"/>
              </w:rPr>
              <w:t xml:space="preserve"> </w:t>
            </w:r>
            <w:proofErr w:type="spellStart"/>
            <w:r>
              <w:rPr>
                <w:sz w:val="22"/>
                <w:szCs w:val="22"/>
                <w:lang w:val="en-US"/>
              </w:rPr>
              <w:t>cea</w:t>
            </w:r>
            <w:proofErr w:type="spellEnd"/>
            <w:r>
              <w:rPr>
                <w:sz w:val="22"/>
                <w:szCs w:val="22"/>
                <w:lang w:val="en-US"/>
              </w:rPr>
              <w:t xml:space="preserve"> </w:t>
            </w:r>
            <w:proofErr w:type="spellStart"/>
            <w:r>
              <w:rPr>
                <w:sz w:val="22"/>
                <w:szCs w:val="22"/>
                <w:lang w:val="en-US"/>
              </w:rPr>
              <w:t>artistică</w:t>
            </w:r>
            <w:proofErr w:type="spellEnd"/>
            <w:r>
              <w:rPr>
                <w:sz w:val="22"/>
                <w:szCs w:val="22"/>
                <w:lang w:val="en-US"/>
              </w:rPr>
              <w:t xml:space="preserve"> a </w:t>
            </w:r>
            <w:proofErr w:type="spellStart"/>
            <w:r>
              <w:rPr>
                <w:sz w:val="22"/>
                <w:szCs w:val="22"/>
                <w:lang w:val="en-US"/>
              </w:rPr>
              <w:t>designului</w:t>
            </w:r>
            <w:proofErr w:type="spellEnd"/>
            <w:r>
              <w:rPr>
                <w:sz w:val="22"/>
                <w:szCs w:val="22"/>
                <w:lang w:val="en-US"/>
              </w:rPr>
              <w:t xml:space="preserve"> interior.</w:t>
            </w:r>
          </w:p>
        </w:tc>
      </w:tr>
    </w:tbl>
    <w:p w14:paraId="114B488D"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5B2D5C35" w14:textId="77777777" w:rsidTr="009E669E">
        <w:tc>
          <w:tcPr>
            <w:tcW w:w="10042" w:type="dxa"/>
            <w:shd w:val="clear" w:color="auto" w:fill="D9D9D9" w:themeFill="background1" w:themeFillShade="D9"/>
          </w:tcPr>
          <w:p w14:paraId="102AF608" w14:textId="77777777" w:rsidR="009C5CB1" w:rsidRPr="00044A0F" w:rsidRDefault="009C5CB1" w:rsidP="009C5CB1">
            <w:pPr>
              <w:rPr>
                <w:sz w:val="22"/>
                <w:szCs w:val="22"/>
                <w:lang w:val="ro-RO"/>
              </w:rPr>
            </w:pPr>
            <w:r w:rsidRPr="00044A0F">
              <w:rPr>
                <w:b/>
                <w:sz w:val="22"/>
                <w:szCs w:val="22"/>
                <w:lang w:val="ro-RO"/>
              </w:rPr>
              <w:t>Bibliografie:</w:t>
            </w:r>
          </w:p>
        </w:tc>
      </w:tr>
      <w:tr w:rsidR="009C5CB1" w:rsidRPr="00044A0F" w14:paraId="15599691" w14:textId="77777777" w:rsidTr="009C5CB1">
        <w:trPr>
          <w:trHeight w:val="1234"/>
        </w:trPr>
        <w:tc>
          <w:tcPr>
            <w:tcW w:w="10042" w:type="dxa"/>
          </w:tcPr>
          <w:p w14:paraId="76374C25" w14:textId="77777777" w:rsidR="009C5CB1" w:rsidRDefault="003C117C" w:rsidP="00E91A74">
            <w:pPr>
              <w:pStyle w:val="a4"/>
              <w:numPr>
                <w:ilvl w:val="0"/>
                <w:numId w:val="8"/>
              </w:numPr>
              <w:rPr>
                <w:sz w:val="22"/>
                <w:szCs w:val="22"/>
              </w:rPr>
            </w:pPr>
            <w:r>
              <w:rPr>
                <w:sz w:val="22"/>
                <w:szCs w:val="22"/>
              </w:rPr>
              <w:t>Băduţ M</w:t>
            </w:r>
            <w:r w:rsidR="009C5CB1" w:rsidRPr="009836E1">
              <w:rPr>
                <w:sz w:val="22"/>
                <w:szCs w:val="22"/>
              </w:rPr>
              <w:t>. AutoCAD-ul în trei timpi, ghidul proiectării profesionale. Bucureşti: Polirom, 2017. 2</w:t>
            </w:r>
            <w:r w:rsidR="009C5CB1">
              <w:rPr>
                <w:sz w:val="22"/>
                <w:szCs w:val="22"/>
                <w:lang w:val="ro-RO"/>
              </w:rPr>
              <w:t>80</w:t>
            </w:r>
            <w:r w:rsidR="009C5CB1" w:rsidRPr="009836E1">
              <w:rPr>
                <w:sz w:val="22"/>
                <w:szCs w:val="22"/>
              </w:rPr>
              <w:t xml:space="preserve"> p.</w:t>
            </w:r>
          </w:p>
          <w:p w14:paraId="4271210D" w14:textId="77777777" w:rsidR="009C5CB1" w:rsidRDefault="003C117C" w:rsidP="00E91A74">
            <w:pPr>
              <w:pStyle w:val="a4"/>
              <w:numPr>
                <w:ilvl w:val="0"/>
                <w:numId w:val="8"/>
              </w:numPr>
              <w:rPr>
                <w:sz w:val="22"/>
                <w:szCs w:val="22"/>
              </w:rPr>
            </w:pPr>
            <w:r>
              <w:rPr>
                <w:sz w:val="22"/>
                <w:szCs w:val="22"/>
              </w:rPr>
              <w:t>Dean M</w:t>
            </w:r>
            <w:r w:rsidR="009C5CB1" w:rsidRPr="00CE536A">
              <w:rPr>
                <w:sz w:val="22"/>
                <w:szCs w:val="22"/>
              </w:rPr>
              <w:t>. AutoCAD 2019 for the Interior Designer. AutoCAD for Mac and PC. SDC Publications, 2018. 450 p.</w:t>
            </w:r>
          </w:p>
          <w:p w14:paraId="090DC213" w14:textId="77777777" w:rsidR="009C5CB1" w:rsidRPr="00CE536A" w:rsidRDefault="009C5CB1" w:rsidP="00E91A74">
            <w:pPr>
              <w:pStyle w:val="a4"/>
              <w:numPr>
                <w:ilvl w:val="0"/>
                <w:numId w:val="8"/>
              </w:numPr>
              <w:rPr>
                <w:sz w:val="22"/>
                <w:szCs w:val="22"/>
              </w:rPr>
            </w:pPr>
            <w:r w:rsidRPr="00CE536A">
              <w:rPr>
                <w:sz w:val="22"/>
                <w:szCs w:val="22"/>
                <w:lang w:val="ru-RU"/>
              </w:rPr>
              <w:t>Бондаренко</w:t>
            </w:r>
            <w:r w:rsidRPr="00CE536A">
              <w:rPr>
                <w:sz w:val="22"/>
                <w:szCs w:val="22"/>
              </w:rPr>
              <w:t xml:space="preserve"> </w:t>
            </w:r>
            <w:r w:rsidRPr="00CE536A">
              <w:rPr>
                <w:sz w:val="22"/>
                <w:szCs w:val="22"/>
                <w:lang w:val="ru-RU"/>
              </w:rPr>
              <w:t>С</w:t>
            </w:r>
            <w:r w:rsidRPr="00CE536A">
              <w:rPr>
                <w:sz w:val="22"/>
                <w:szCs w:val="22"/>
              </w:rPr>
              <w:t>.</w:t>
            </w:r>
            <w:r w:rsidRPr="00CE536A">
              <w:rPr>
                <w:sz w:val="22"/>
                <w:szCs w:val="22"/>
                <w:lang w:val="ru-RU"/>
              </w:rPr>
              <w:t>В</w:t>
            </w:r>
            <w:r w:rsidRPr="00CE536A">
              <w:rPr>
                <w:sz w:val="22"/>
                <w:szCs w:val="22"/>
              </w:rPr>
              <w:t>. [</w:t>
            </w:r>
            <w:r w:rsidRPr="00CE536A">
              <w:rPr>
                <w:sz w:val="22"/>
                <w:szCs w:val="22"/>
                <w:lang w:val="ru-RU"/>
              </w:rPr>
              <w:t>и</w:t>
            </w:r>
            <w:r w:rsidRPr="00CE536A">
              <w:rPr>
                <w:sz w:val="22"/>
                <w:szCs w:val="22"/>
              </w:rPr>
              <w:t xml:space="preserve"> </w:t>
            </w:r>
            <w:proofErr w:type="spellStart"/>
            <w:r w:rsidRPr="00CE536A">
              <w:rPr>
                <w:sz w:val="22"/>
                <w:szCs w:val="22"/>
                <w:lang w:val="ru-RU"/>
              </w:rPr>
              <w:t>др</w:t>
            </w:r>
            <w:proofErr w:type="spellEnd"/>
            <w:r w:rsidRPr="00CE536A">
              <w:rPr>
                <w:sz w:val="22"/>
                <w:szCs w:val="22"/>
              </w:rPr>
              <w:t xml:space="preserve">.]. AutoCAD </w:t>
            </w:r>
            <w:r w:rsidRPr="00CE536A">
              <w:rPr>
                <w:sz w:val="22"/>
                <w:szCs w:val="22"/>
                <w:lang w:val="ru-RU"/>
              </w:rPr>
              <w:t>для</w:t>
            </w:r>
            <w:r w:rsidRPr="00CE536A">
              <w:rPr>
                <w:sz w:val="22"/>
                <w:szCs w:val="22"/>
              </w:rPr>
              <w:t xml:space="preserve"> </w:t>
            </w:r>
            <w:r w:rsidRPr="00CE536A">
              <w:rPr>
                <w:sz w:val="22"/>
                <w:szCs w:val="22"/>
                <w:lang w:val="ru-RU"/>
              </w:rPr>
              <w:t>архитекторов</w:t>
            </w:r>
            <w:r w:rsidRPr="00CE536A">
              <w:rPr>
                <w:sz w:val="22"/>
                <w:szCs w:val="22"/>
              </w:rPr>
              <w:t xml:space="preserve">. </w:t>
            </w:r>
            <w:r w:rsidRPr="00CE536A">
              <w:rPr>
                <w:sz w:val="22"/>
                <w:szCs w:val="22"/>
                <w:lang w:val="ru-RU"/>
              </w:rPr>
              <w:t>М</w:t>
            </w:r>
            <w:r w:rsidRPr="00CE536A">
              <w:rPr>
                <w:sz w:val="22"/>
                <w:szCs w:val="22"/>
              </w:rPr>
              <w:t>.:</w:t>
            </w:r>
            <w:r w:rsidRPr="00CE536A">
              <w:rPr>
                <w:sz w:val="22"/>
                <w:szCs w:val="22"/>
                <w:lang w:val="ru-RU"/>
              </w:rPr>
              <w:t xml:space="preserve"> Диалектика, 2009. 592 с.</w:t>
            </w:r>
          </w:p>
          <w:p w14:paraId="6FDAF7EA" w14:textId="77777777" w:rsidR="009C5CB1" w:rsidRDefault="009C5CB1" w:rsidP="00E91A74">
            <w:pPr>
              <w:pStyle w:val="a4"/>
              <w:numPr>
                <w:ilvl w:val="0"/>
                <w:numId w:val="8"/>
              </w:numPr>
              <w:rPr>
                <w:sz w:val="22"/>
                <w:szCs w:val="22"/>
              </w:rPr>
            </w:pPr>
            <w:r w:rsidRPr="00CE536A">
              <w:rPr>
                <w:sz w:val="22"/>
                <w:szCs w:val="22"/>
                <w:lang w:val="ru-RU"/>
              </w:rPr>
              <w:t>Жарков</w:t>
            </w:r>
            <w:r w:rsidRPr="00CE536A">
              <w:rPr>
                <w:sz w:val="22"/>
                <w:szCs w:val="22"/>
              </w:rPr>
              <w:t xml:space="preserve"> </w:t>
            </w:r>
            <w:r w:rsidRPr="00CE536A">
              <w:rPr>
                <w:sz w:val="22"/>
                <w:szCs w:val="22"/>
                <w:lang w:val="ru-RU"/>
              </w:rPr>
              <w:t>Н</w:t>
            </w:r>
            <w:r w:rsidRPr="00CE536A">
              <w:rPr>
                <w:sz w:val="22"/>
                <w:szCs w:val="22"/>
              </w:rPr>
              <w:t xml:space="preserve">., </w:t>
            </w:r>
            <w:proofErr w:type="spellStart"/>
            <w:r w:rsidRPr="00CE536A">
              <w:rPr>
                <w:sz w:val="22"/>
                <w:szCs w:val="22"/>
                <w:lang w:val="ru-RU"/>
              </w:rPr>
              <w:t>Финков</w:t>
            </w:r>
            <w:proofErr w:type="spellEnd"/>
            <w:r w:rsidRPr="00CE536A">
              <w:rPr>
                <w:sz w:val="22"/>
                <w:szCs w:val="22"/>
              </w:rPr>
              <w:t xml:space="preserve"> </w:t>
            </w:r>
            <w:r w:rsidRPr="00CE536A">
              <w:rPr>
                <w:sz w:val="22"/>
                <w:szCs w:val="22"/>
                <w:lang w:val="ru-RU"/>
              </w:rPr>
              <w:t>М</w:t>
            </w:r>
            <w:r w:rsidRPr="00CE536A">
              <w:rPr>
                <w:sz w:val="22"/>
                <w:szCs w:val="22"/>
              </w:rPr>
              <w:t xml:space="preserve">. AutoCAD 2019. </w:t>
            </w:r>
            <w:r w:rsidRPr="00CE536A">
              <w:rPr>
                <w:sz w:val="22"/>
                <w:szCs w:val="22"/>
                <w:lang w:val="ru-RU"/>
              </w:rPr>
              <w:t>М</w:t>
            </w:r>
            <w:r w:rsidRPr="00CE536A">
              <w:rPr>
                <w:sz w:val="22"/>
                <w:szCs w:val="22"/>
              </w:rPr>
              <w:t xml:space="preserve">: </w:t>
            </w:r>
            <w:r w:rsidRPr="00CE536A">
              <w:rPr>
                <w:sz w:val="22"/>
                <w:szCs w:val="22"/>
                <w:lang w:val="ru-RU"/>
              </w:rPr>
              <w:t>Наука</w:t>
            </w:r>
            <w:r w:rsidRPr="00CE536A">
              <w:rPr>
                <w:sz w:val="22"/>
                <w:szCs w:val="22"/>
              </w:rPr>
              <w:t xml:space="preserve"> </w:t>
            </w:r>
            <w:r w:rsidRPr="00CE536A">
              <w:rPr>
                <w:sz w:val="22"/>
                <w:szCs w:val="22"/>
                <w:lang w:val="ru-RU"/>
              </w:rPr>
              <w:t>и</w:t>
            </w:r>
            <w:r w:rsidRPr="00CE536A">
              <w:rPr>
                <w:sz w:val="22"/>
                <w:szCs w:val="22"/>
              </w:rPr>
              <w:t xml:space="preserve"> </w:t>
            </w:r>
            <w:r w:rsidRPr="00CE536A">
              <w:rPr>
                <w:sz w:val="22"/>
                <w:szCs w:val="22"/>
                <w:lang w:val="ru-RU"/>
              </w:rPr>
              <w:t>Техника</w:t>
            </w:r>
            <w:r w:rsidRPr="00CE536A">
              <w:rPr>
                <w:sz w:val="22"/>
                <w:szCs w:val="22"/>
              </w:rPr>
              <w:t xml:space="preserve">, 2019. 640 </w:t>
            </w:r>
            <w:r w:rsidRPr="00CE536A">
              <w:rPr>
                <w:sz w:val="22"/>
                <w:szCs w:val="22"/>
                <w:lang w:val="ru-RU"/>
              </w:rPr>
              <w:t>с</w:t>
            </w:r>
            <w:r w:rsidRPr="00CE536A">
              <w:rPr>
                <w:sz w:val="22"/>
                <w:szCs w:val="22"/>
              </w:rPr>
              <w:t>.</w:t>
            </w:r>
          </w:p>
          <w:p w14:paraId="3E65C1DF" w14:textId="77777777" w:rsidR="009C5CB1" w:rsidRDefault="009C5CB1" w:rsidP="00E91A74">
            <w:pPr>
              <w:pStyle w:val="a4"/>
              <w:numPr>
                <w:ilvl w:val="0"/>
                <w:numId w:val="8"/>
              </w:numPr>
              <w:rPr>
                <w:sz w:val="22"/>
                <w:szCs w:val="22"/>
              </w:rPr>
            </w:pPr>
            <w:r w:rsidRPr="00CE536A">
              <w:rPr>
                <w:sz w:val="22"/>
                <w:szCs w:val="22"/>
                <w:lang w:val="ru-RU"/>
              </w:rPr>
              <w:t>Полещук</w:t>
            </w:r>
            <w:r w:rsidRPr="00CE536A">
              <w:rPr>
                <w:sz w:val="22"/>
                <w:szCs w:val="22"/>
              </w:rPr>
              <w:t xml:space="preserve"> </w:t>
            </w:r>
            <w:r w:rsidRPr="00CE536A">
              <w:rPr>
                <w:sz w:val="22"/>
                <w:szCs w:val="22"/>
                <w:lang w:val="ro-RO"/>
              </w:rPr>
              <w:t>Н</w:t>
            </w:r>
            <w:r w:rsidRPr="00CE536A">
              <w:rPr>
                <w:sz w:val="22"/>
                <w:szCs w:val="22"/>
              </w:rPr>
              <w:t xml:space="preserve">. AutoCAD 2017. </w:t>
            </w:r>
            <w:r w:rsidRPr="00CE536A">
              <w:rPr>
                <w:sz w:val="22"/>
                <w:szCs w:val="22"/>
                <w:lang w:val="ru-RU"/>
              </w:rPr>
              <w:t>СПб</w:t>
            </w:r>
            <w:r w:rsidRPr="00CE536A">
              <w:rPr>
                <w:sz w:val="22"/>
                <w:szCs w:val="22"/>
                <w:lang w:val="ro-RO"/>
              </w:rPr>
              <w:t>.</w:t>
            </w:r>
            <w:r w:rsidRPr="00CE536A">
              <w:rPr>
                <w:sz w:val="22"/>
                <w:szCs w:val="22"/>
              </w:rPr>
              <w:t xml:space="preserve">: </w:t>
            </w:r>
            <w:r w:rsidRPr="00CE536A">
              <w:rPr>
                <w:sz w:val="22"/>
                <w:szCs w:val="22"/>
                <w:lang w:val="ro-RO"/>
              </w:rPr>
              <w:t>BHV</w:t>
            </w:r>
            <w:r w:rsidRPr="00CE536A">
              <w:rPr>
                <w:sz w:val="22"/>
                <w:szCs w:val="22"/>
              </w:rPr>
              <w:t xml:space="preserve">, 2017. 464 </w:t>
            </w:r>
            <w:r w:rsidRPr="00CE536A">
              <w:rPr>
                <w:sz w:val="22"/>
                <w:szCs w:val="22"/>
                <w:lang w:val="ru-RU"/>
              </w:rPr>
              <w:t>с</w:t>
            </w:r>
            <w:r w:rsidRPr="00CE536A">
              <w:rPr>
                <w:sz w:val="22"/>
                <w:szCs w:val="22"/>
              </w:rPr>
              <w:t>.</w:t>
            </w:r>
          </w:p>
          <w:p w14:paraId="60CB5736" w14:textId="77777777" w:rsidR="009C5CB1" w:rsidRPr="00CE536A" w:rsidRDefault="003C117C" w:rsidP="00E91A74">
            <w:pPr>
              <w:pStyle w:val="a4"/>
              <w:numPr>
                <w:ilvl w:val="0"/>
                <w:numId w:val="8"/>
              </w:numPr>
              <w:rPr>
                <w:sz w:val="22"/>
                <w:szCs w:val="22"/>
              </w:rPr>
            </w:pPr>
            <w:r>
              <w:rPr>
                <w:sz w:val="22"/>
                <w:szCs w:val="22"/>
              </w:rPr>
              <w:t>Dîntu S.</w:t>
            </w:r>
            <w:r w:rsidR="009C5CB1" w:rsidRPr="00CE536A">
              <w:rPr>
                <w:sz w:val="22"/>
                <w:szCs w:val="22"/>
              </w:rPr>
              <w:t xml:space="preserve"> [ș.a.]. Desen tehnic asistat de calculator. Chișinău: U.T.M., 2003. 151 p. Disponobil pe :</w:t>
            </w:r>
          </w:p>
          <w:p w14:paraId="73DD8C3B" w14:textId="77777777" w:rsidR="009C5CB1" w:rsidRPr="009427E3" w:rsidRDefault="00A708A8" w:rsidP="009C5CB1">
            <w:pPr>
              <w:pStyle w:val="a4"/>
              <w:widowControl/>
              <w:overflowPunct/>
              <w:autoSpaceDE/>
              <w:autoSpaceDN/>
              <w:adjustRightInd/>
              <w:ind w:left="360"/>
              <w:jc w:val="left"/>
              <w:textAlignment w:val="auto"/>
              <w:rPr>
                <w:sz w:val="22"/>
                <w:szCs w:val="22"/>
              </w:rPr>
            </w:pPr>
            <w:hyperlink r:id="rId8" w:history="1">
              <w:r w:rsidR="009C5CB1" w:rsidRPr="00E13EC8">
                <w:rPr>
                  <w:rStyle w:val="a6"/>
                  <w:sz w:val="22"/>
                  <w:szCs w:val="22"/>
                </w:rPr>
                <w:t>https://ru.scribd.com/document/21449971/Desen-Tehnic-Asistat-de-Calculator</w:t>
              </w:r>
            </w:hyperlink>
          </w:p>
        </w:tc>
      </w:tr>
    </w:tbl>
    <w:p w14:paraId="28F1F824" w14:textId="77777777" w:rsidR="009C5CB1" w:rsidRPr="004D0CE7" w:rsidRDefault="009C5CB1" w:rsidP="009C5CB1">
      <w:pPr>
        <w:rPr>
          <w:sz w:val="8"/>
        </w:rPr>
      </w:pPr>
    </w:p>
    <w:p w14:paraId="3A72AB96" w14:textId="77777777" w:rsidR="00197237" w:rsidRDefault="00197237" w:rsidP="00A2276F">
      <w:pPr>
        <w:spacing w:before="240" w:line="360" w:lineRule="auto"/>
        <w:jc w:val="center"/>
        <w:rPr>
          <w:b/>
          <w:sz w:val="22"/>
          <w:szCs w:val="22"/>
        </w:rPr>
      </w:pPr>
    </w:p>
    <w:p w14:paraId="65C95125" w14:textId="70CB185D" w:rsidR="009C5CB1" w:rsidRPr="0054086A" w:rsidRDefault="009C5CB1" w:rsidP="00A2276F">
      <w:pPr>
        <w:spacing w:before="240" w:line="360" w:lineRule="auto"/>
        <w:jc w:val="center"/>
        <w:rPr>
          <w:b/>
          <w:sz w:val="22"/>
          <w:szCs w:val="22"/>
          <w:lang w:val="ro-RO"/>
        </w:rPr>
      </w:pPr>
      <w:r>
        <w:rPr>
          <w:b/>
          <w:sz w:val="22"/>
          <w:szCs w:val="22"/>
        </w:rPr>
        <w:lastRenderedPageBreak/>
        <w:t>FIȘA UNITĂ</w:t>
      </w:r>
      <w:r w:rsidRPr="00D95F47">
        <w:rPr>
          <w:b/>
          <w:sz w:val="22"/>
          <w:szCs w:val="22"/>
        </w:rPr>
        <w:t xml:space="preserve">ȚII DE CURS </w:t>
      </w:r>
    </w:p>
    <w:p w14:paraId="2B3C70CE" w14:textId="5C2D6073" w:rsidR="009C5CB1" w:rsidRPr="00197237" w:rsidRDefault="009C5CB1" w:rsidP="00197237">
      <w:pPr>
        <w:spacing w:line="360" w:lineRule="auto"/>
        <w:jc w:val="center"/>
        <w:rPr>
          <w:b/>
          <w:bCs/>
          <w:sz w:val="22"/>
          <w:szCs w:val="22"/>
        </w:rPr>
      </w:pPr>
      <w:r>
        <w:rPr>
          <w:b/>
          <w:bCs/>
          <w:sz w:val="22"/>
          <w:szCs w:val="22"/>
        </w:rPr>
        <w:t>CONSTRUCȚIILE CLĂDIRILOR ȘI MATERIALE DE CONSTRUCȚII</w:t>
      </w:r>
    </w:p>
    <w:tbl>
      <w:tblPr>
        <w:tblStyle w:val="a5"/>
        <w:tblW w:w="0" w:type="auto"/>
        <w:tblInd w:w="108" w:type="dxa"/>
        <w:tblLook w:val="04A0" w:firstRow="1" w:lastRow="0" w:firstColumn="1" w:lastColumn="0" w:noHBand="0" w:noVBand="1"/>
      </w:tblPr>
      <w:tblGrid>
        <w:gridCol w:w="4253"/>
        <w:gridCol w:w="5812"/>
      </w:tblGrid>
      <w:tr w:rsidR="009C5CB1" w:rsidRPr="009C5CB1" w14:paraId="6C8DE0C4" w14:textId="77777777" w:rsidTr="009E669E">
        <w:tc>
          <w:tcPr>
            <w:tcW w:w="4253" w:type="dxa"/>
            <w:shd w:val="clear" w:color="auto" w:fill="D9D9D9" w:themeFill="background1" w:themeFillShade="D9"/>
          </w:tcPr>
          <w:p w14:paraId="48C06694" w14:textId="77777777" w:rsidR="009C5CB1" w:rsidRPr="009C5CB1" w:rsidRDefault="009C5CB1" w:rsidP="009C5CB1">
            <w:pPr>
              <w:contextualSpacing/>
              <w:rPr>
                <w:rFonts w:ascii="Times New Roman" w:hAnsi="Times New Roman" w:cs="Times New Roman"/>
                <w:lang w:val="ro-RO"/>
              </w:rPr>
            </w:pPr>
            <w:r w:rsidRPr="009C5CB1">
              <w:rPr>
                <w:rFonts w:ascii="Times New Roman" w:hAnsi="Times New Roman" w:cs="Times New Roman"/>
                <w:lang w:val="ro-RO"/>
              </w:rPr>
              <w:t>Catedra responsabilă</w:t>
            </w:r>
          </w:p>
        </w:tc>
        <w:tc>
          <w:tcPr>
            <w:tcW w:w="5812" w:type="dxa"/>
            <w:shd w:val="clear" w:color="auto" w:fill="D9D9D9" w:themeFill="background1" w:themeFillShade="D9"/>
          </w:tcPr>
          <w:p w14:paraId="182C0A25" w14:textId="77777777" w:rsidR="009C5CB1" w:rsidRPr="009C5CB1" w:rsidRDefault="009C5CB1" w:rsidP="009C5CB1">
            <w:pPr>
              <w:contextualSpacing/>
              <w:rPr>
                <w:rFonts w:ascii="Times New Roman" w:hAnsi="Times New Roman" w:cs="Times New Roman"/>
                <w:b/>
                <w:lang w:val="ro-RO"/>
              </w:rPr>
            </w:pPr>
            <w:r w:rsidRPr="009C5CB1">
              <w:rPr>
                <w:rFonts w:ascii="Times New Roman" w:hAnsi="Times New Roman" w:cs="Times New Roman"/>
                <w:b/>
                <w:lang w:val="ro-RO"/>
              </w:rPr>
              <w:t>DESIGN</w:t>
            </w:r>
          </w:p>
        </w:tc>
      </w:tr>
      <w:tr w:rsidR="009C5CB1" w:rsidRPr="009C5CB1" w14:paraId="2BC297C9" w14:textId="77777777" w:rsidTr="009E669E">
        <w:tc>
          <w:tcPr>
            <w:tcW w:w="4253" w:type="dxa"/>
            <w:shd w:val="clear" w:color="auto" w:fill="D9D9D9" w:themeFill="background1" w:themeFillShade="D9"/>
          </w:tcPr>
          <w:p w14:paraId="19F4A94E" w14:textId="77777777" w:rsidR="009C5CB1" w:rsidRPr="009C5CB1" w:rsidRDefault="009C5CB1" w:rsidP="009C5CB1">
            <w:pPr>
              <w:contextualSpacing/>
              <w:rPr>
                <w:rFonts w:ascii="Times New Roman" w:hAnsi="Times New Roman" w:cs="Times New Roman"/>
                <w:lang w:val="ro-RO"/>
              </w:rPr>
            </w:pPr>
            <w:r w:rsidRPr="009C5CB1">
              <w:rPr>
                <w:rFonts w:ascii="Times New Roman" w:hAnsi="Times New Roman" w:cs="Times New Roman"/>
                <w:lang w:val="ro-RO"/>
              </w:rPr>
              <w:t>Treapta de studii</w:t>
            </w:r>
          </w:p>
        </w:tc>
        <w:tc>
          <w:tcPr>
            <w:tcW w:w="5812" w:type="dxa"/>
            <w:shd w:val="clear" w:color="auto" w:fill="D9D9D9" w:themeFill="background1" w:themeFillShade="D9"/>
          </w:tcPr>
          <w:p w14:paraId="5A0FD09A" w14:textId="77777777" w:rsidR="009C5CB1" w:rsidRPr="009C5CB1" w:rsidRDefault="009C5CB1" w:rsidP="009C5CB1">
            <w:pPr>
              <w:contextualSpacing/>
              <w:rPr>
                <w:rFonts w:ascii="Times New Roman" w:hAnsi="Times New Roman" w:cs="Times New Roman"/>
                <w:b/>
                <w:color w:val="FF0000"/>
                <w:lang w:val="ro-RO"/>
              </w:rPr>
            </w:pPr>
            <w:r w:rsidRPr="009C5CB1">
              <w:rPr>
                <w:rFonts w:ascii="Times New Roman" w:hAnsi="Times New Roman" w:cs="Times New Roman"/>
                <w:b/>
                <w:lang w:val="ro-RO"/>
              </w:rPr>
              <w:t>Studii superioare de licenţă, ciclul I</w:t>
            </w:r>
          </w:p>
        </w:tc>
      </w:tr>
    </w:tbl>
    <w:p w14:paraId="6345CCD0" w14:textId="77777777" w:rsidR="009C5CB1" w:rsidRPr="003C117C" w:rsidRDefault="009C5CB1" w:rsidP="009C5CB1">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9C5CB1" w:rsidRPr="009C5CB1" w14:paraId="0C5CCBD7" w14:textId="77777777" w:rsidTr="009E669E">
        <w:tc>
          <w:tcPr>
            <w:tcW w:w="4253" w:type="dxa"/>
            <w:shd w:val="clear" w:color="auto" w:fill="F2F2F2" w:themeFill="background1" w:themeFillShade="F2"/>
            <w:vAlign w:val="center"/>
          </w:tcPr>
          <w:p w14:paraId="07CF3CC1"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Programul de studiu</w:t>
            </w:r>
          </w:p>
        </w:tc>
        <w:tc>
          <w:tcPr>
            <w:tcW w:w="5812" w:type="dxa"/>
            <w:vAlign w:val="center"/>
          </w:tcPr>
          <w:p w14:paraId="345A6EE3"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0212.2  Design interior</w:t>
            </w:r>
          </w:p>
        </w:tc>
      </w:tr>
      <w:tr w:rsidR="009C5CB1" w:rsidRPr="009C5CB1" w14:paraId="4974EA36" w14:textId="77777777" w:rsidTr="009E669E">
        <w:tc>
          <w:tcPr>
            <w:tcW w:w="4253" w:type="dxa"/>
            <w:shd w:val="clear" w:color="auto" w:fill="F2F2F2" w:themeFill="background1" w:themeFillShade="F2"/>
            <w:vAlign w:val="center"/>
          </w:tcPr>
          <w:p w14:paraId="5F04B49F" w14:textId="77777777" w:rsidR="009C5CB1" w:rsidRPr="00680DEB" w:rsidRDefault="009C5CB1" w:rsidP="009C5CB1">
            <w:pPr>
              <w:spacing w:line="276" w:lineRule="auto"/>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 xml:space="preserve">Tipul unității de curs </w:t>
            </w:r>
          </w:p>
        </w:tc>
        <w:tc>
          <w:tcPr>
            <w:tcW w:w="5812" w:type="dxa"/>
            <w:vAlign w:val="center"/>
          </w:tcPr>
          <w:p w14:paraId="52921678" w14:textId="7272A146" w:rsidR="009C5CB1" w:rsidRPr="009C5CB1" w:rsidRDefault="00DC1773" w:rsidP="009C5CB1">
            <w:pPr>
              <w:contextualSpacing/>
              <w:jc w:val="left"/>
              <w:rPr>
                <w:rFonts w:ascii="Times New Roman" w:hAnsi="Times New Roman" w:cs="Times New Roman"/>
                <w:b/>
                <w:lang w:val="ro-RO"/>
              </w:rPr>
            </w:pPr>
            <w:r w:rsidRPr="00F76C34">
              <w:rPr>
                <w:rFonts w:ascii="Times New Roman" w:hAnsi="Times New Roman" w:cs="Times New Roman"/>
                <w:b/>
                <w:lang w:val="ro-RO"/>
              </w:rPr>
              <w:t>Fundamentală, obligatorie</w:t>
            </w:r>
          </w:p>
        </w:tc>
      </w:tr>
      <w:tr w:rsidR="009C5CB1" w:rsidRPr="009C5CB1" w14:paraId="6DC05268" w14:textId="77777777" w:rsidTr="009E669E">
        <w:tc>
          <w:tcPr>
            <w:tcW w:w="4253" w:type="dxa"/>
            <w:shd w:val="clear" w:color="auto" w:fill="F2F2F2" w:themeFill="background1" w:themeFillShade="F2"/>
            <w:vAlign w:val="center"/>
          </w:tcPr>
          <w:p w14:paraId="2549F3AF"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Credite ECTS</w:t>
            </w:r>
          </w:p>
        </w:tc>
        <w:tc>
          <w:tcPr>
            <w:tcW w:w="5812" w:type="dxa"/>
            <w:vAlign w:val="center"/>
          </w:tcPr>
          <w:p w14:paraId="211640CA"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5</w:t>
            </w:r>
          </w:p>
        </w:tc>
      </w:tr>
      <w:tr w:rsidR="009C5CB1" w:rsidRPr="009C5CB1" w14:paraId="3957ECE9" w14:textId="77777777" w:rsidTr="009E669E">
        <w:tc>
          <w:tcPr>
            <w:tcW w:w="4253" w:type="dxa"/>
            <w:shd w:val="clear" w:color="auto" w:fill="F2F2F2" w:themeFill="background1" w:themeFillShade="F2"/>
            <w:vAlign w:val="center"/>
          </w:tcPr>
          <w:p w14:paraId="0626557F"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Numărul orelor de contact / Numărul total de ore</w:t>
            </w:r>
          </w:p>
        </w:tc>
        <w:tc>
          <w:tcPr>
            <w:tcW w:w="5812" w:type="dxa"/>
            <w:vAlign w:val="center"/>
          </w:tcPr>
          <w:p w14:paraId="07AAAA67"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60/150</w:t>
            </w:r>
          </w:p>
        </w:tc>
      </w:tr>
      <w:tr w:rsidR="009C5CB1" w:rsidRPr="009C5CB1" w14:paraId="655C21C4" w14:textId="77777777" w:rsidTr="009E669E">
        <w:tc>
          <w:tcPr>
            <w:tcW w:w="4253" w:type="dxa"/>
            <w:shd w:val="clear" w:color="auto" w:fill="F2F2F2" w:themeFill="background1" w:themeFillShade="F2"/>
            <w:vAlign w:val="center"/>
          </w:tcPr>
          <w:p w14:paraId="7D288906"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Forma de evaluare</w:t>
            </w:r>
          </w:p>
        </w:tc>
        <w:tc>
          <w:tcPr>
            <w:tcW w:w="5812" w:type="dxa"/>
            <w:vAlign w:val="center"/>
          </w:tcPr>
          <w:p w14:paraId="171D97FA"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Examen</w:t>
            </w:r>
          </w:p>
        </w:tc>
      </w:tr>
      <w:tr w:rsidR="009C5CB1" w:rsidRPr="009C5CB1" w14:paraId="0807C324" w14:textId="77777777" w:rsidTr="009E669E">
        <w:tc>
          <w:tcPr>
            <w:tcW w:w="4253" w:type="dxa"/>
            <w:shd w:val="clear" w:color="auto" w:fill="F2F2F2" w:themeFill="background1" w:themeFillShade="F2"/>
            <w:vAlign w:val="center"/>
          </w:tcPr>
          <w:p w14:paraId="1A885524"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Anul de studiu / semestrul</w:t>
            </w:r>
          </w:p>
        </w:tc>
        <w:tc>
          <w:tcPr>
            <w:tcW w:w="5812" w:type="dxa"/>
            <w:vAlign w:val="center"/>
          </w:tcPr>
          <w:p w14:paraId="7B36FFFF"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Anul II, sem. 3</w:t>
            </w:r>
          </w:p>
        </w:tc>
      </w:tr>
      <w:tr w:rsidR="009C5CB1" w:rsidRPr="009C5CB1" w14:paraId="5966875C" w14:textId="77777777" w:rsidTr="009E669E">
        <w:tc>
          <w:tcPr>
            <w:tcW w:w="4253" w:type="dxa"/>
            <w:shd w:val="clear" w:color="auto" w:fill="F2F2F2" w:themeFill="background1" w:themeFillShade="F2"/>
            <w:vAlign w:val="center"/>
          </w:tcPr>
          <w:p w14:paraId="2CD5E5F7"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Limba de predare</w:t>
            </w:r>
          </w:p>
        </w:tc>
        <w:tc>
          <w:tcPr>
            <w:tcW w:w="5812" w:type="dxa"/>
            <w:vAlign w:val="center"/>
          </w:tcPr>
          <w:p w14:paraId="24E3FCD0" w14:textId="77777777" w:rsidR="009C5CB1" w:rsidRPr="009C5CB1" w:rsidRDefault="005A44F1" w:rsidP="009C5CB1">
            <w:pPr>
              <w:contextualSpacing/>
              <w:jc w:val="left"/>
              <w:rPr>
                <w:rFonts w:ascii="Times New Roman" w:hAnsi="Times New Roman" w:cs="Times New Roman"/>
                <w:b/>
                <w:lang w:val="ro-RO"/>
              </w:rPr>
            </w:pPr>
            <w:r>
              <w:rPr>
                <w:rFonts w:ascii="Times New Roman" w:hAnsi="Times New Roman" w:cs="Times New Roman"/>
                <w:b/>
                <w:lang w:val="ro-RO"/>
              </w:rPr>
              <w:t xml:space="preserve">Română, </w:t>
            </w:r>
            <w:r w:rsidR="009C5CB1" w:rsidRPr="009C5CB1">
              <w:rPr>
                <w:rFonts w:ascii="Times New Roman" w:hAnsi="Times New Roman" w:cs="Times New Roman"/>
                <w:b/>
                <w:lang w:val="ro-RO"/>
              </w:rPr>
              <w:t>rusă</w:t>
            </w:r>
          </w:p>
        </w:tc>
      </w:tr>
      <w:tr w:rsidR="009C5CB1" w:rsidRPr="009C5CB1" w14:paraId="71C0B957" w14:textId="77777777" w:rsidTr="009E669E">
        <w:tc>
          <w:tcPr>
            <w:tcW w:w="4253" w:type="dxa"/>
            <w:shd w:val="clear" w:color="auto" w:fill="F2F2F2" w:themeFill="background1" w:themeFillShade="F2"/>
            <w:vAlign w:val="center"/>
          </w:tcPr>
          <w:p w14:paraId="4D63BF6B"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Titularii cursului</w:t>
            </w:r>
          </w:p>
        </w:tc>
        <w:tc>
          <w:tcPr>
            <w:tcW w:w="5812" w:type="dxa"/>
            <w:vAlign w:val="center"/>
          </w:tcPr>
          <w:p w14:paraId="28B98F71" w14:textId="560A68E6" w:rsidR="009C5CB1" w:rsidRPr="009E669E" w:rsidRDefault="009C5CB1" w:rsidP="009C5CB1">
            <w:pPr>
              <w:contextualSpacing/>
              <w:jc w:val="left"/>
              <w:rPr>
                <w:rFonts w:ascii="Times New Roman" w:hAnsi="Times New Roman" w:cs="Times New Roman"/>
                <w:b/>
                <w:sz w:val="18"/>
                <w:szCs w:val="18"/>
                <w:lang w:val="ro-RO"/>
              </w:rPr>
            </w:pPr>
            <w:r w:rsidRPr="009C5CB1">
              <w:rPr>
                <w:rFonts w:ascii="Times New Roman" w:hAnsi="Times New Roman" w:cs="Times New Roman"/>
                <w:b/>
                <w:sz w:val="18"/>
                <w:szCs w:val="18"/>
                <w:lang w:val="ro-RO"/>
              </w:rPr>
              <w:t>Victor JITARI, dr., lector univ.</w:t>
            </w:r>
            <w:r w:rsidR="009E669E">
              <w:rPr>
                <w:rFonts w:ascii="Times New Roman" w:hAnsi="Times New Roman" w:cs="Times New Roman"/>
                <w:b/>
                <w:sz w:val="18"/>
                <w:szCs w:val="18"/>
                <w:lang w:val="ro-RO"/>
              </w:rPr>
              <w:t>, arh.</w:t>
            </w:r>
          </w:p>
        </w:tc>
      </w:tr>
    </w:tbl>
    <w:p w14:paraId="09932FE7"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3E846029" w14:textId="77777777" w:rsidTr="009E669E">
        <w:tc>
          <w:tcPr>
            <w:tcW w:w="10042" w:type="dxa"/>
            <w:shd w:val="clear" w:color="auto" w:fill="D9D9D9" w:themeFill="background1" w:themeFillShade="D9"/>
          </w:tcPr>
          <w:p w14:paraId="6EA1569B" w14:textId="77777777" w:rsidR="009C5CB1" w:rsidRPr="00044A0F" w:rsidRDefault="009C5CB1" w:rsidP="009C5CB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9C5CB1" w:rsidRPr="00044A0F" w14:paraId="0BCC055F" w14:textId="77777777" w:rsidTr="009C5CB1">
        <w:trPr>
          <w:trHeight w:val="1880"/>
        </w:trPr>
        <w:tc>
          <w:tcPr>
            <w:tcW w:w="10042" w:type="dxa"/>
          </w:tcPr>
          <w:p w14:paraId="7769D570" w14:textId="10515339" w:rsidR="009C5CB1" w:rsidRPr="00130C79" w:rsidRDefault="009C5CB1" w:rsidP="009C5CB1">
            <w:pPr>
              <w:rPr>
                <w:b/>
                <w:sz w:val="22"/>
                <w:szCs w:val="22"/>
                <w:lang w:val="ro-RO"/>
              </w:rPr>
            </w:pPr>
            <w:r w:rsidRPr="00130C79">
              <w:rPr>
                <w:b/>
                <w:sz w:val="22"/>
                <w:szCs w:val="22"/>
                <w:lang w:val="ro-RO"/>
              </w:rPr>
              <w:t>Curs (</w:t>
            </w:r>
            <w:r>
              <w:rPr>
                <w:b/>
                <w:sz w:val="22"/>
                <w:szCs w:val="22"/>
                <w:lang w:val="ro-RO"/>
              </w:rPr>
              <w:t>teorie</w:t>
            </w:r>
            <w:r w:rsidRPr="00130C79">
              <w:rPr>
                <w:b/>
                <w:sz w:val="22"/>
                <w:szCs w:val="22"/>
                <w:lang w:val="ro-RO"/>
              </w:rPr>
              <w:t>)</w:t>
            </w:r>
          </w:p>
          <w:p w14:paraId="322E3402" w14:textId="77777777" w:rsidR="009C5CB1" w:rsidRPr="00F113DE" w:rsidRDefault="009C5CB1" w:rsidP="00E91A74">
            <w:pPr>
              <w:pStyle w:val="a4"/>
              <w:numPr>
                <w:ilvl w:val="0"/>
                <w:numId w:val="9"/>
              </w:numPr>
              <w:spacing w:line="276" w:lineRule="auto"/>
              <w:rPr>
                <w:sz w:val="22"/>
                <w:szCs w:val="22"/>
                <w:lang w:val="it-IT"/>
              </w:rPr>
            </w:pPr>
            <w:r w:rsidRPr="00F113DE">
              <w:rPr>
                <w:sz w:val="22"/>
                <w:szCs w:val="22"/>
                <w:lang w:val="it-IT"/>
              </w:rPr>
              <w:t xml:space="preserve">Introducere. Alcătuirea generală și clasificarea construcțiilor. Legislația privind proiectarea și realizarea </w:t>
            </w:r>
          </w:p>
          <w:p w14:paraId="318DF031" w14:textId="77777777" w:rsidR="009C5CB1" w:rsidRPr="00F113DE" w:rsidRDefault="009C5CB1" w:rsidP="009C5CB1">
            <w:pPr>
              <w:pStyle w:val="a4"/>
              <w:spacing w:line="276" w:lineRule="auto"/>
              <w:rPr>
                <w:sz w:val="22"/>
                <w:szCs w:val="22"/>
                <w:lang w:val="it-IT"/>
              </w:rPr>
            </w:pPr>
            <w:r w:rsidRPr="00F113DE">
              <w:rPr>
                <w:sz w:val="22"/>
                <w:szCs w:val="22"/>
                <w:lang w:val="it-IT"/>
              </w:rPr>
              <w:t>construcțiilor în Republica Moldova. Proiectarea clădirilor.</w:t>
            </w:r>
          </w:p>
          <w:p w14:paraId="2D445BDF" w14:textId="77777777" w:rsidR="009C5CB1" w:rsidRPr="00F113DE" w:rsidRDefault="009C5CB1" w:rsidP="00E91A74">
            <w:pPr>
              <w:pStyle w:val="a4"/>
              <w:numPr>
                <w:ilvl w:val="0"/>
                <w:numId w:val="9"/>
              </w:numPr>
              <w:spacing w:line="276" w:lineRule="auto"/>
              <w:rPr>
                <w:sz w:val="22"/>
                <w:szCs w:val="22"/>
                <w:lang w:val="it-IT"/>
              </w:rPr>
            </w:pPr>
            <w:r w:rsidRPr="00F113DE">
              <w:rPr>
                <w:bCs/>
                <w:sz w:val="22"/>
                <w:szCs w:val="22"/>
                <w:lang w:val="it-IT"/>
              </w:rPr>
              <w:t xml:space="preserve">Structuri pentru clădiri. Coordonarea modulară în construcții. </w:t>
            </w:r>
          </w:p>
          <w:p w14:paraId="32854C36" w14:textId="77777777" w:rsidR="009C5CB1" w:rsidRPr="00F113DE" w:rsidRDefault="009C5CB1" w:rsidP="00E91A74">
            <w:pPr>
              <w:pStyle w:val="a4"/>
              <w:numPr>
                <w:ilvl w:val="0"/>
                <w:numId w:val="9"/>
              </w:numPr>
              <w:spacing w:line="276" w:lineRule="auto"/>
              <w:rPr>
                <w:sz w:val="22"/>
                <w:szCs w:val="22"/>
                <w:lang w:val="it-IT"/>
              </w:rPr>
            </w:pPr>
            <w:r w:rsidRPr="00F113DE">
              <w:rPr>
                <w:bCs/>
                <w:sz w:val="22"/>
                <w:szCs w:val="22"/>
                <w:lang w:val="it-IT"/>
              </w:rPr>
              <w:t>Elemente de construcție: Pereți; Planșee; Scări; Acoperișuri; Fundații și subsoluri. Hidroizolații.</w:t>
            </w:r>
          </w:p>
          <w:p w14:paraId="3EC9710F" w14:textId="77777777" w:rsidR="009C5CB1" w:rsidRPr="00F113DE" w:rsidRDefault="009C5CB1" w:rsidP="00E91A74">
            <w:pPr>
              <w:pStyle w:val="a4"/>
              <w:numPr>
                <w:ilvl w:val="0"/>
                <w:numId w:val="9"/>
              </w:numPr>
              <w:spacing w:line="276" w:lineRule="auto"/>
              <w:rPr>
                <w:sz w:val="22"/>
                <w:szCs w:val="22"/>
                <w:lang w:val="it-IT"/>
              </w:rPr>
            </w:pPr>
            <w:r w:rsidRPr="00F113DE">
              <w:rPr>
                <w:sz w:val="22"/>
                <w:szCs w:val="22"/>
                <w:lang w:val="it-IT"/>
              </w:rPr>
              <w:t>Confortul în clădiri: Hi</w:t>
            </w:r>
            <w:r w:rsidRPr="00F113DE">
              <w:rPr>
                <w:sz w:val="22"/>
                <w:szCs w:val="22"/>
                <w:lang w:val="en-US"/>
              </w:rPr>
              <w:t>g</w:t>
            </w:r>
            <w:r w:rsidRPr="00F113DE">
              <w:rPr>
                <w:sz w:val="22"/>
                <w:szCs w:val="22"/>
                <w:lang w:val="it-IT"/>
              </w:rPr>
              <w:t>rotermica; Ventilare; Iluminatul natural al clădirilor; Acustica în construcții.</w:t>
            </w:r>
          </w:p>
          <w:p w14:paraId="1AF27C6A" w14:textId="77777777" w:rsidR="0001505D" w:rsidRDefault="0001505D" w:rsidP="0001505D">
            <w:pPr>
              <w:spacing w:line="276" w:lineRule="auto"/>
              <w:rPr>
                <w:b/>
                <w:sz w:val="22"/>
                <w:szCs w:val="22"/>
                <w:lang w:val="it-IT"/>
              </w:rPr>
            </w:pPr>
            <w:r>
              <w:rPr>
                <w:b/>
                <w:sz w:val="22"/>
                <w:szCs w:val="22"/>
                <w:lang w:val="it-IT"/>
              </w:rPr>
              <w:t>Aplicații (seminar/laborator/proiect)</w:t>
            </w:r>
          </w:p>
          <w:p w14:paraId="00903A2E" w14:textId="61FC4000" w:rsidR="009C5CB1" w:rsidRPr="00A40403" w:rsidRDefault="0001505D" w:rsidP="00E91A74">
            <w:pPr>
              <w:pStyle w:val="a4"/>
              <w:numPr>
                <w:ilvl w:val="0"/>
                <w:numId w:val="10"/>
              </w:numPr>
              <w:spacing w:line="276" w:lineRule="auto"/>
              <w:rPr>
                <w:b/>
                <w:sz w:val="22"/>
                <w:szCs w:val="22"/>
                <w:lang w:val="it-IT"/>
              </w:rPr>
            </w:pPr>
            <w:r w:rsidRPr="0001505D">
              <w:rPr>
                <w:i/>
                <w:iCs/>
                <w:sz w:val="22"/>
                <w:szCs w:val="22"/>
                <w:lang w:val="it-IT"/>
              </w:rPr>
              <w:t>Proiect.</w:t>
            </w:r>
            <w:r>
              <w:rPr>
                <w:sz w:val="22"/>
                <w:szCs w:val="22"/>
                <w:lang w:val="it-IT"/>
              </w:rPr>
              <w:t xml:space="preserve"> </w:t>
            </w:r>
            <w:r w:rsidR="009C5CB1" w:rsidRPr="00A40403">
              <w:rPr>
                <w:sz w:val="22"/>
                <w:szCs w:val="22"/>
                <w:lang w:val="it-IT"/>
              </w:rPr>
              <w:t>T</w:t>
            </w:r>
            <w:r w:rsidR="009C5CB1" w:rsidRPr="00A40403">
              <w:rPr>
                <w:sz w:val="22"/>
                <w:szCs w:val="22"/>
                <w:lang w:val="ro-RO"/>
              </w:rPr>
              <w:t xml:space="preserve">ema de proiectare: Proiectarea funcțională și construcțivă a unei clădiri de locuit S+P+E. </w:t>
            </w:r>
          </w:p>
          <w:p w14:paraId="3814AA0A" w14:textId="77777777" w:rsidR="009C5CB1" w:rsidRPr="00A40403" w:rsidRDefault="009C5CB1" w:rsidP="009C5CB1">
            <w:pPr>
              <w:pStyle w:val="a4"/>
              <w:rPr>
                <w:sz w:val="22"/>
                <w:szCs w:val="22"/>
              </w:rPr>
            </w:pPr>
            <w:proofErr w:type="spellStart"/>
            <w:r w:rsidRPr="00A40403">
              <w:rPr>
                <w:rFonts w:eastAsiaTheme="minorHAnsi"/>
                <w:sz w:val="22"/>
                <w:szCs w:val="22"/>
                <w:lang w:val="en-US"/>
              </w:rPr>
              <w:t>Prezentarea</w:t>
            </w:r>
            <w:proofErr w:type="spellEnd"/>
            <w:r w:rsidRPr="00A40403">
              <w:rPr>
                <w:rFonts w:eastAsiaTheme="minorHAnsi"/>
                <w:sz w:val="22"/>
                <w:szCs w:val="22"/>
                <w:lang w:val="en-US"/>
              </w:rPr>
              <w:t xml:space="preserve"> </w:t>
            </w:r>
            <w:proofErr w:type="spellStart"/>
            <w:r w:rsidRPr="00A40403">
              <w:rPr>
                <w:rFonts w:eastAsiaTheme="minorHAnsi"/>
                <w:sz w:val="22"/>
                <w:szCs w:val="22"/>
                <w:lang w:val="en-US"/>
              </w:rPr>
              <w:t>unor</w:t>
            </w:r>
            <w:proofErr w:type="spellEnd"/>
            <w:r w:rsidRPr="00A40403">
              <w:rPr>
                <w:rFonts w:eastAsiaTheme="minorHAnsi"/>
                <w:sz w:val="22"/>
                <w:szCs w:val="22"/>
                <w:lang w:val="en-US"/>
              </w:rPr>
              <w:t xml:space="preserve"> principii </w:t>
            </w:r>
            <w:proofErr w:type="spellStart"/>
            <w:r w:rsidRPr="00A40403">
              <w:rPr>
                <w:rFonts w:eastAsiaTheme="minorHAnsi"/>
                <w:sz w:val="22"/>
                <w:szCs w:val="22"/>
                <w:lang w:val="en-US"/>
              </w:rPr>
              <w:t>privind</w:t>
            </w:r>
            <w:proofErr w:type="spellEnd"/>
            <w:r w:rsidRPr="00A40403">
              <w:rPr>
                <w:rFonts w:eastAsiaTheme="minorHAnsi"/>
                <w:sz w:val="22"/>
                <w:szCs w:val="22"/>
                <w:lang w:val="en-US"/>
              </w:rPr>
              <w:t xml:space="preserve"> </w:t>
            </w:r>
            <w:proofErr w:type="spellStart"/>
            <w:r w:rsidRPr="00A40403">
              <w:rPr>
                <w:rFonts w:eastAsiaTheme="minorHAnsi"/>
                <w:sz w:val="22"/>
                <w:szCs w:val="22"/>
                <w:lang w:val="en-US"/>
              </w:rPr>
              <w:t>proiectarea</w:t>
            </w:r>
            <w:proofErr w:type="spellEnd"/>
            <w:r w:rsidRPr="00A40403">
              <w:rPr>
                <w:rFonts w:eastAsiaTheme="minorHAnsi"/>
                <w:sz w:val="22"/>
                <w:szCs w:val="22"/>
                <w:lang w:val="en-US"/>
              </w:rPr>
              <w:t xml:space="preserve"> </w:t>
            </w:r>
            <w:proofErr w:type="spellStart"/>
            <w:r w:rsidRPr="00A40403">
              <w:rPr>
                <w:rFonts w:eastAsiaTheme="minorHAnsi"/>
                <w:sz w:val="22"/>
                <w:szCs w:val="22"/>
                <w:lang w:val="en-US"/>
              </w:rPr>
              <w:t>cladirilor</w:t>
            </w:r>
            <w:proofErr w:type="spellEnd"/>
            <w:r w:rsidRPr="00A40403">
              <w:rPr>
                <w:rFonts w:eastAsiaTheme="minorHAnsi"/>
                <w:sz w:val="22"/>
                <w:szCs w:val="22"/>
                <w:lang w:val="en-US"/>
              </w:rPr>
              <w:t xml:space="preserve"> conform “</w:t>
            </w:r>
            <w:r w:rsidRPr="00A40403">
              <w:rPr>
                <w:sz w:val="22"/>
                <w:szCs w:val="22"/>
              </w:rPr>
              <w:t>Clădiri civile. Clădiri de locuit    rezidențiale. Norme de proiectare</w:t>
            </w:r>
            <w:r w:rsidRPr="00A40403">
              <w:rPr>
                <w:rFonts w:eastAsiaTheme="minorHAnsi"/>
                <w:sz w:val="22"/>
                <w:szCs w:val="22"/>
                <w:lang w:val="en-US"/>
              </w:rPr>
              <w:t>”</w:t>
            </w:r>
            <w:r w:rsidRPr="00A40403">
              <w:rPr>
                <w:sz w:val="22"/>
                <w:szCs w:val="22"/>
              </w:rPr>
              <w:t xml:space="preserve">, </w:t>
            </w:r>
            <w:proofErr w:type="spellStart"/>
            <w:r w:rsidRPr="00A40403">
              <w:rPr>
                <w:rFonts w:eastAsiaTheme="minorHAnsi"/>
                <w:sz w:val="22"/>
                <w:szCs w:val="22"/>
                <w:lang w:val="en-US"/>
              </w:rPr>
              <w:t>indicativ</w:t>
            </w:r>
            <w:proofErr w:type="spellEnd"/>
            <w:r w:rsidRPr="00A40403">
              <w:rPr>
                <w:sz w:val="22"/>
                <w:szCs w:val="22"/>
              </w:rPr>
              <w:t xml:space="preserve"> NCM C.01.15:2018.</w:t>
            </w:r>
            <w:r w:rsidRPr="00A40403">
              <w:rPr>
                <w:rFonts w:eastAsiaTheme="minorHAnsi"/>
                <w:sz w:val="22"/>
                <w:szCs w:val="22"/>
                <w:lang w:val="en-US"/>
              </w:rPr>
              <w:t xml:space="preserve"> </w:t>
            </w:r>
            <w:proofErr w:type="spellStart"/>
            <w:r w:rsidRPr="00A40403">
              <w:rPr>
                <w:rFonts w:eastAsiaTheme="minorHAnsi"/>
                <w:sz w:val="22"/>
                <w:szCs w:val="22"/>
                <w:lang w:val="en-US"/>
              </w:rPr>
              <w:t>Standarde</w:t>
            </w:r>
            <w:proofErr w:type="spellEnd"/>
            <w:r w:rsidRPr="00A40403">
              <w:rPr>
                <w:rFonts w:eastAsiaTheme="minorHAnsi"/>
                <w:sz w:val="22"/>
                <w:szCs w:val="22"/>
                <w:lang w:val="en-US"/>
              </w:rPr>
              <w:t xml:space="preserve">, normative, </w:t>
            </w:r>
            <w:proofErr w:type="spellStart"/>
            <w:r w:rsidRPr="00A40403">
              <w:rPr>
                <w:rFonts w:eastAsiaTheme="minorHAnsi"/>
                <w:sz w:val="22"/>
                <w:szCs w:val="22"/>
                <w:lang w:val="en-US"/>
              </w:rPr>
              <w:t>reglementări</w:t>
            </w:r>
            <w:proofErr w:type="spellEnd"/>
            <w:r w:rsidRPr="00A40403">
              <w:rPr>
                <w:rFonts w:eastAsiaTheme="minorHAnsi"/>
                <w:sz w:val="22"/>
                <w:szCs w:val="22"/>
                <w:lang w:val="en-US"/>
              </w:rPr>
              <w:t xml:space="preserve"> </w:t>
            </w:r>
            <w:proofErr w:type="spellStart"/>
            <w:r w:rsidRPr="00A40403">
              <w:rPr>
                <w:rFonts w:eastAsiaTheme="minorHAnsi"/>
                <w:sz w:val="22"/>
                <w:szCs w:val="22"/>
                <w:lang w:val="en-US"/>
              </w:rPr>
              <w:t>tehnice</w:t>
            </w:r>
            <w:proofErr w:type="spellEnd"/>
            <w:r w:rsidRPr="00A40403">
              <w:rPr>
                <w:rFonts w:eastAsiaTheme="minorHAnsi"/>
                <w:sz w:val="22"/>
                <w:szCs w:val="22"/>
                <w:lang w:val="en-US"/>
              </w:rPr>
              <w:t xml:space="preserve"> </w:t>
            </w:r>
            <w:proofErr w:type="spellStart"/>
            <w:r w:rsidRPr="00A40403">
              <w:rPr>
                <w:rFonts w:eastAsiaTheme="minorHAnsi"/>
                <w:sz w:val="22"/>
                <w:szCs w:val="22"/>
                <w:lang w:val="en-US"/>
              </w:rPr>
              <w:t>specifice</w:t>
            </w:r>
            <w:proofErr w:type="spellEnd"/>
            <w:r w:rsidRPr="00A40403">
              <w:rPr>
                <w:rFonts w:eastAsiaTheme="minorHAnsi"/>
                <w:sz w:val="22"/>
                <w:szCs w:val="22"/>
                <w:lang w:val="en-US"/>
              </w:rPr>
              <w:t>.</w:t>
            </w:r>
          </w:p>
        </w:tc>
      </w:tr>
    </w:tbl>
    <w:p w14:paraId="2CF6D43F"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72802A6B" w14:textId="77777777" w:rsidTr="009E669E">
        <w:tc>
          <w:tcPr>
            <w:tcW w:w="10042" w:type="dxa"/>
            <w:shd w:val="clear" w:color="auto" w:fill="D9D9D9" w:themeFill="background1" w:themeFillShade="D9"/>
          </w:tcPr>
          <w:p w14:paraId="14393A59" w14:textId="77777777" w:rsidR="009C5CB1" w:rsidRPr="00044A0F" w:rsidRDefault="009C5CB1" w:rsidP="009C5CB1">
            <w:pPr>
              <w:rPr>
                <w:b/>
                <w:sz w:val="22"/>
                <w:szCs w:val="22"/>
                <w:lang w:val="ro-RO"/>
              </w:rPr>
            </w:pPr>
            <w:r w:rsidRPr="00044A0F">
              <w:rPr>
                <w:b/>
                <w:sz w:val="22"/>
                <w:szCs w:val="22"/>
                <w:lang w:val="ro-RO"/>
              </w:rPr>
              <w:t>Finalităţi de studiu:</w:t>
            </w:r>
          </w:p>
        </w:tc>
      </w:tr>
      <w:tr w:rsidR="009C5CB1" w:rsidRPr="00044A0F" w14:paraId="4B28760E" w14:textId="77777777" w:rsidTr="009C5CB1">
        <w:tc>
          <w:tcPr>
            <w:tcW w:w="10042" w:type="dxa"/>
          </w:tcPr>
          <w:p w14:paraId="39E82CA7" w14:textId="77777777" w:rsidR="009C5CB1" w:rsidRPr="00481DB0" w:rsidRDefault="009C5CB1" w:rsidP="009C5CB1">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1B05DE28" w14:textId="77777777" w:rsidR="009C5CB1" w:rsidRPr="00A40403" w:rsidRDefault="009C5CB1" w:rsidP="009C5CB1">
            <w:pPr>
              <w:rPr>
                <w:rFonts w:eastAsiaTheme="minorHAnsi"/>
                <w:sz w:val="22"/>
                <w:szCs w:val="22"/>
                <w:lang w:val="en-US"/>
              </w:rPr>
            </w:pPr>
            <w:r w:rsidRPr="00A9089C">
              <w:rPr>
                <w:i/>
                <w:sz w:val="22"/>
                <w:szCs w:val="22"/>
                <w:lang w:val="ro-RO"/>
              </w:rPr>
              <w:t>va cunoaște</w:t>
            </w:r>
            <w:r>
              <w:rPr>
                <w:i/>
                <w:sz w:val="22"/>
                <w:szCs w:val="22"/>
                <w:lang w:val="ro-RO"/>
              </w:rPr>
              <w:t xml:space="preserve"> </w:t>
            </w:r>
            <w:r>
              <w:rPr>
                <w:sz w:val="22"/>
                <w:szCs w:val="22"/>
                <w:lang w:val="ro-RO"/>
              </w:rPr>
              <w:t>principii de proiectare funcțională și constructivă a clădirilor</w:t>
            </w:r>
            <w:r w:rsidRPr="00481DB0">
              <w:rPr>
                <w:sz w:val="22"/>
                <w:szCs w:val="22"/>
                <w:lang w:val="en-US"/>
              </w:rPr>
              <w:t>;</w:t>
            </w:r>
            <w:r w:rsidRPr="00481DB0">
              <w:rPr>
                <w:sz w:val="22"/>
                <w:szCs w:val="22"/>
                <w:lang w:val="ro-RO"/>
              </w:rPr>
              <w:t xml:space="preserve"> </w:t>
            </w:r>
            <w:r>
              <w:rPr>
                <w:i/>
                <w:sz w:val="22"/>
                <w:szCs w:val="22"/>
                <w:lang w:val="ro-RO"/>
              </w:rPr>
              <w:t xml:space="preserve">va înțelege </w:t>
            </w:r>
            <w:r>
              <w:rPr>
                <w:sz w:val="22"/>
                <w:szCs w:val="22"/>
                <w:lang w:val="ro-RO"/>
              </w:rPr>
              <w:t>coordonarea modulară în construcții</w:t>
            </w:r>
            <w:r w:rsidRPr="00481DB0">
              <w:rPr>
                <w:sz w:val="22"/>
                <w:szCs w:val="22"/>
                <w:lang w:val="en-US"/>
              </w:rPr>
              <w:t>;</w:t>
            </w:r>
            <w:r>
              <w:rPr>
                <w:sz w:val="22"/>
                <w:szCs w:val="22"/>
                <w:lang w:val="ro-RO"/>
              </w:rPr>
              <w:t xml:space="preserve"> </w:t>
            </w:r>
            <w:r w:rsidRPr="00A9089C">
              <w:rPr>
                <w:i/>
                <w:sz w:val="22"/>
                <w:szCs w:val="22"/>
                <w:lang w:val="ro-RO"/>
              </w:rPr>
              <w:t>va cunoaște</w:t>
            </w:r>
            <w:r>
              <w:rPr>
                <w:i/>
                <w:sz w:val="22"/>
                <w:szCs w:val="22"/>
                <w:lang w:val="ro-RO"/>
              </w:rPr>
              <w:t xml:space="preserve"> </w:t>
            </w:r>
            <w:proofErr w:type="spellStart"/>
            <w:r>
              <w:rPr>
                <w:rFonts w:eastAsiaTheme="minorHAnsi"/>
                <w:sz w:val="22"/>
                <w:szCs w:val="22"/>
                <w:lang w:val="en-US"/>
              </w:rPr>
              <w:t>alcă</w:t>
            </w:r>
            <w:r w:rsidRPr="00046078">
              <w:rPr>
                <w:rFonts w:eastAsiaTheme="minorHAnsi"/>
                <w:sz w:val="22"/>
                <w:szCs w:val="22"/>
                <w:lang w:val="en-US"/>
              </w:rPr>
              <w:t>tuirea</w:t>
            </w:r>
            <w:proofErr w:type="spellEnd"/>
            <w:r w:rsidRPr="00046078">
              <w:rPr>
                <w:rFonts w:eastAsiaTheme="minorHAnsi"/>
                <w:sz w:val="22"/>
                <w:szCs w:val="22"/>
                <w:lang w:val="en-US"/>
              </w:rPr>
              <w:t xml:space="preserve"> </w:t>
            </w:r>
            <w:proofErr w:type="spellStart"/>
            <w:r w:rsidRPr="00046078">
              <w:rPr>
                <w:rFonts w:eastAsiaTheme="minorHAnsi"/>
                <w:sz w:val="22"/>
                <w:szCs w:val="22"/>
                <w:lang w:val="en-US"/>
              </w:rPr>
              <w:t>elementelo</w:t>
            </w:r>
            <w:r>
              <w:rPr>
                <w:rFonts w:eastAsiaTheme="minorHAnsi"/>
                <w:sz w:val="22"/>
                <w:szCs w:val="22"/>
                <w:lang w:val="en-US"/>
              </w:rPr>
              <w:t>r</w:t>
            </w:r>
            <w:proofErr w:type="spellEnd"/>
            <w:r>
              <w:rPr>
                <w:rFonts w:eastAsiaTheme="minorHAnsi"/>
                <w:sz w:val="22"/>
                <w:szCs w:val="22"/>
                <w:lang w:val="en-US"/>
              </w:rPr>
              <w:t xml:space="preserve"> de </w:t>
            </w:r>
            <w:proofErr w:type="spellStart"/>
            <w:r>
              <w:rPr>
                <w:rFonts w:eastAsiaTheme="minorHAnsi"/>
                <w:sz w:val="22"/>
                <w:szCs w:val="22"/>
                <w:lang w:val="en-US"/>
              </w:rPr>
              <w:t>construcție</w:t>
            </w:r>
            <w:proofErr w:type="spellEnd"/>
            <w:r>
              <w:rPr>
                <w:rFonts w:eastAsiaTheme="minorHAnsi"/>
                <w:sz w:val="22"/>
                <w:szCs w:val="22"/>
                <w:lang w:val="en-US"/>
              </w:rPr>
              <w:t xml:space="preserve"> </w:t>
            </w:r>
            <w:proofErr w:type="spellStart"/>
            <w:r>
              <w:rPr>
                <w:rFonts w:eastAsiaTheme="minorHAnsi"/>
                <w:sz w:val="22"/>
                <w:szCs w:val="22"/>
                <w:lang w:val="en-US"/>
              </w:rPr>
              <w:t>structurale</w:t>
            </w:r>
            <w:proofErr w:type="spellEnd"/>
            <w:r>
              <w:rPr>
                <w:rFonts w:eastAsiaTheme="minorHAnsi"/>
                <w:sz w:val="22"/>
                <w:szCs w:val="22"/>
                <w:lang w:val="en-US"/>
              </w:rPr>
              <w:t xml:space="preserve"> </w:t>
            </w:r>
            <w:proofErr w:type="spellStart"/>
            <w:r>
              <w:rPr>
                <w:rFonts w:eastAsiaTheme="minorHAnsi"/>
                <w:sz w:val="22"/>
                <w:szCs w:val="22"/>
                <w:lang w:val="en-US"/>
              </w:rPr>
              <w:t>și</w:t>
            </w:r>
            <w:proofErr w:type="spellEnd"/>
            <w:r>
              <w:rPr>
                <w:rFonts w:eastAsiaTheme="minorHAnsi"/>
                <w:sz w:val="22"/>
                <w:szCs w:val="22"/>
                <w:lang w:val="en-US"/>
              </w:rPr>
              <w:t xml:space="preserve"> </w:t>
            </w:r>
            <w:proofErr w:type="spellStart"/>
            <w:r>
              <w:rPr>
                <w:rFonts w:eastAsiaTheme="minorHAnsi"/>
                <w:sz w:val="22"/>
                <w:szCs w:val="22"/>
                <w:lang w:val="en-US"/>
              </w:rPr>
              <w:t>nestructurale</w:t>
            </w:r>
            <w:proofErr w:type="spellEnd"/>
            <w:r>
              <w:rPr>
                <w:rFonts w:eastAsiaTheme="minorHAnsi"/>
                <w:sz w:val="22"/>
                <w:szCs w:val="22"/>
                <w:lang w:val="en-US"/>
              </w:rPr>
              <w:t>;</w:t>
            </w:r>
            <w:r>
              <w:rPr>
                <w:sz w:val="22"/>
                <w:szCs w:val="22"/>
                <w:lang w:val="ro-RO"/>
              </w:rPr>
              <w:t xml:space="preserve"> </w:t>
            </w:r>
            <w:r>
              <w:rPr>
                <w:i/>
                <w:sz w:val="22"/>
                <w:szCs w:val="22"/>
                <w:lang w:val="ro-RO"/>
              </w:rPr>
              <w:t xml:space="preserve">va înțelege </w:t>
            </w:r>
            <w:r>
              <w:rPr>
                <w:rFonts w:eastAsiaTheme="minorHAnsi"/>
                <w:sz w:val="22"/>
                <w:szCs w:val="22"/>
                <w:lang w:val="ro-RO"/>
              </w:rPr>
              <w:t>a</w:t>
            </w:r>
            <w:proofErr w:type="spellStart"/>
            <w:r>
              <w:rPr>
                <w:rFonts w:eastAsiaTheme="minorHAnsi"/>
                <w:sz w:val="22"/>
                <w:szCs w:val="22"/>
                <w:lang w:val="en-US"/>
              </w:rPr>
              <w:t>lcătuirea</w:t>
            </w:r>
            <w:proofErr w:type="spellEnd"/>
            <w:r>
              <w:rPr>
                <w:rFonts w:eastAsiaTheme="minorHAnsi"/>
                <w:sz w:val="22"/>
                <w:szCs w:val="22"/>
                <w:lang w:val="en-US"/>
              </w:rPr>
              <w:t xml:space="preserve"> </w:t>
            </w:r>
            <w:proofErr w:type="spellStart"/>
            <w:r>
              <w:rPr>
                <w:rFonts w:eastAsiaTheme="minorHAnsi"/>
                <w:sz w:val="22"/>
                <w:szCs w:val="22"/>
                <w:lang w:val="en-US"/>
              </w:rPr>
              <w:t>constructivă</w:t>
            </w:r>
            <w:proofErr w:type="spellEnd"/>
            <w:r>
              <w:rPr>
                <w:rFonts w:eastAsiaTheme="minorHAnsi"/>
                <w:sz w:val="22"/>
                <w:szCs w:val="22"/>
                <w:lang w:val="en-US"/>
              </w:rPr>
              <w:t xml:space="preserve"> </w:t>
            </w:r>
            <w:proofErr w:type="spellStart"/>
            <w:r>
              <w:rPr>
                <w:rFonts w:eastAsiaTheme="minorHAnsi"/>
                <w:sz w:val="22"/>
                <w:szCs w:val="22"/>
                <w:lang w:val="en-US"/>
              </w:rPr>
              <w:t>ș</w:t>
            </w:r>
            <w:r w:rsidRPr="00046078">
              <w:rPr>
                <w:rFonts w:eastAsiaTheme="minorHAnsi"/>
                <w:sz w:val="22"/>
                <w:szCs w:val="22"/>
                <w:lang w:val="en-US"/>
              </w:rPr>
              <w:t>i</w:t>
            </w:r>
            <w:proofErr w:type="spellEnd"/>
            <w:r w:rsidRPr="00046078">
              <w:rPr>
                <w:rFonts w:eastAsiaTheme="minorHAnsi"/>
                <w:sz w:val="22"/>
                <w:szCs w:val="22"/>
                <w:lang w:val="en-US"/>
              </w:rPr>
              <w:t xml:space="preserve"> </w:t>
            </w:r>
            <w:proofErr w:type="spellStart"/>
            <w:r w:rsidRPr="00046078">
              <w:rPr>
                <w:rFonts w:eastAsiaTheme="minorHAnsi"/>
                <w:sz w:val="22"/>
                <w:szCs w:val="22"/>
                <w:lang w:val="en-US"/>
              </w:rPr>
              <w:t>conformarea</w:t>
            </w:r>
            <w:proofErr w:type="spellEnd"/>
            <w:r w:rsidRPr="00046078">
              <w:rPr>
                <w:rFonts w:eastAsiaTheme="minorHAnsi"/>
                <w:sz w:val="22"/>
                <w:szCs w:val="22"/>
                <w:lang w:val="en-US"/>
              </w:rPr>
              <w:t xml:space="preserve"> din </w:t>
            </w:r>
            <w:proofErr w:type="spellStart"/>
            <w:r w:rsidRPr="00046078">
              <w:rPr>
                <w:rFonts w:eastAsiaTheme="minorHAnsi"/>
                <w:sz w:val="22"/>
                <w:szCs w:val="22"/>
                <w:lang w:val="en-US"/>
              </w:rPr>
              <w:t>punct</w:t>
            </w:r>
            <w:proofErr w:type="spellEnd"/>
            <w:r w:rsidRPr="00046078">
              <w:rPr>
                <w:rFonts w:eastAsiaTheme="minorHAnsi"/>
                <w:sz w:val="22"/>
                <w:szCs w:val="22"/>
                <w:lang w:val="en-US"/>
              </w:rPr>
              <w:t xml:space="preserve"> de </w:t>
            </w:r>
            <w:proofErr w:type="spellStart"/>
            <w:r w:rsidRPr="00046078">
              <w:rPr>
                <w:rFonts w:eastAsiaTheme="minorHAnsi"/>
                <w:sz w:val="22"/>
                <w:szCs w:val="22"/>
                <w:lang w:val="en-US"/>
              </w:rPr>
              <w:t>vedere</w:t>
            </w:r>
            <w:proofErr w:type="spellEnd"/>
            <w:r w:rsidRPr="00046078">
              <w:rPr>
                <w:rFonts w:eastAsiaTheme="minorHAnsi"/>
                <w:sz w:val="22"/>
                <w:szCs w:val="22"/>
                <w:lang w:val="en-US"/>
              </w:rPr>
              <w:t xml:space="preserve"> </w:t>
            </w:r>
            <w:proofErr w:type="spellStart"/>
            <w:r w:rsidRPr="00046078">
              <w:rPr>
                <w:rFonts w:eastAsiaTheme="minorHAnsi"/>
                <w:sz w:val="22"/>
                <w:szCs w:val="22"/>
                <w:lang w:val="en-US"/>
              </w:rPr>
              <w:t>higrotermic</w:t>
            </w:r>
            <w:proofErr w:type="spellEnd"/>
            <w:r w:rsidRPr="00046078">
              <w:rPr>
                <w:rFonts w:eastAsiaTheme="minorHAnsi"/>
                <w:sz w:val="22"/>
                <w:szCs w:val="22"/>
                <w:lang w:val="en-US"/>
              </w:rPr>
              <w:t xml:space="preserve"> a </w:t>
            </w:r>
            <w:proofErr w:type="spellStart"/>
            <w:r w:rsidRPr="00046078">
              <w:rPr>
                <w:rFonts w:eastAsiaTheme="minorHAnsi"/>
                <w:sz w:val="22"/>
                <w:szCs w:val="22"/>
                <w:lang w:val="en-US"/>
              </w:rPr>
              <w:t>anvelopei</w:t>
            </w:r>
            <w:proofErr w:type="spellEnd"/>
            <w:r>
              <w:rPr>
                <w:sz w:val="22"/>
                <w:szCs w:val="22"/>
                <w:lang w:val="ro-RO"/>
              </w:rPr>
              <w:t xml:space="preserve"> </w:t>
            </w:r>
            <w:proofErr w:type="spellStart"/>
            <w:r>
              <w:rPr>
                <w:rFonts w:eastAsiaTheme="minorHAnsi"/>
                <w:sz w:val="22"/>
                <w:szCs w:val="22"/>
                <w:lang w:val="en-US"/>
              </w:rPr>
              <w:t>clădirilor</w:t>
            </w:r>
            <w:proofErr w:type="spellEnd"/>
            <w:r>
              <w:rPr>
                <w:rFonts w:eastAsiaTheme="minorHAnsi"/>
                <w:sz w:val="22"/>
                <w:szCs w:val="22"/>
                <w:lang w:val="en-US"/>
              </w:rPr>
              <w:t>;</w:t>
            </w:r>
            <w:r>
              <w:rPr>
                <w:sz w:val="22"/>
                <w:szCs w:val="22"/>
                <w:lang w:val="ro-RO"/>
              </w:rPr>
              <w:t xml:space="preserve"> </w:t>
            </w:r>
            <w:r>
              <w:rPr>
                <w:i/>
                <w:sz w:val="22"/>
                <w:szCs w:val="22"/>
                <w:lang w:val="ro-RO"/>
              </w:rPr>
              <w:t xml:space="preserve">va înțelege </w:t>
            </w:r>
            <w:r>
              <w:rPr>
                <w:rFonts w:eastAsiaTheme="minorHAnsi"/>
                <w:sz w:val="22"/>
                <w:szCs w:val="22"/>
                <w:lang w:val="ro-RO"/>
              </w:rPr>
              <w:t>a</w:t>
            </w:r>
            <w:proofErr w:type="spellStart"/>
            <w:r>
              <w:rPr>
                <w:rFonts w:eastAsiaTheme="minorHAnsi"/>
                <w:sz w:val="22"/>
                <w:szCs w:val="22"/>
                <w:lang w:val="en-US"/>
              </w:rPr>
              <w:t>lcătuirea</w:t>
            </w:r>
            <w:proofErr w:type="spellEnd"/>
            <w:r>
              <w:rPr>
                <w:rFonts w:eastAsiaTheme="minorHAnsi"/>
                <w:sz w:val="22"/>
                <w:szCs w:val="22"/>
                <w:lang w:val="en-US"/>
              </w:rPr>
              <w:t xml:space="preserve"> </w:t>
            </w:r>
            <w:proofErr w:type="spellStart"/>
            <w:r>
              <w:rPr>
                <w:rFonts w:eastAsiaTheme="minorHAnsi"/>
                <w:sz w:val="22"/>
                <w:szCs w:val="22"/>
                <w:lang w:val="en-US"/>
              </w:rPr>
              <w:t>constructivă</w:t>
            </w:r>
            <w:proofErr w:type="spellEnd"/>
            <w:r>
              <w:rPr>
                <w:rFonts w:eastAsiaTheme="minorHAnsi"/>
                <w:sz w:val="22"/>
                <w:szCs w:val="22"/>
                <w:lang w:val="en-US"/>
              </w:rPr>
              <w:t xml:space="preserve"> </w:t>
            </w:r>
            <w:proofErr w:type="spellStart"/>
            <w:r>
              <w:rPr>
                <w:rFonts w:eastAsiaTheme="minorHAnsi"/>
                <w:sz w:val="22"/>
                <w:szCs w:val="22"/>
                <w:lang w:val="en-US"/>
              </w:rPr>
              <w:t>ș</w:t>
            </w:r>
            <w:r w:rsidRPr="00046078">
              <w:rPr>
                <w:rFonts w:eastAsiaTheme="minorHAnsi"/>
                <w:sz w:val="22"/>
                <w:szCs w:val="22"/>
                <w:lang w:val="en-US"/>
              </w:rPr>
              <w:t>i</w:t>
            </w:r>
            <w:proofErr w:type="spellEnd"/>
            <w:r w:rsidRPr="00046078">
              <w:rPr>
                <w:rFonts w:eastAsiaTheme="minorHAnsi"/>
                <w:sz w:val="22"/>
                <w:szCs w:val="22"/>
                <w:lang w:val="en-US"/>
              </w:rPr>
              <w:t xml:space="preserve"> </w:t>
            </w:r>
            <w:proofErr w:type="spellStart"/>
            <w:r w:rsidRPr="00046078">
              <w:rPr>
                <w:rFonts w:eastAsiaTheme="minorHAnsi"/>
                <w:sz w:val="22"/>
                <w:szCs w:val="22"/>
                <w:lang w:val="en-US"/>
              </w:rPr>
              <w:t>conformarea</w:t>
            </w:r>
            <w:proofErr w:type="spellEnd"/>
            <w:r w:rsidRPr="00046078">
              <w:rPr>
                <w:rFonts w:eastAsiaTheme="minorHAnsi"/>
                <w:sz w:val="22"/>
                <w:szCs w:val="22"/>
                <w:lang w:val="en-US"/>
              </w:rPr>
              <w:t xml:space="preserve"> din </w:t>
            </w:r>
            <w:proofErr w:type="spellStart"/>
            <w:r w:rsidRPr="00046078">
              <w:rPr>
                <w:rFonts w:eastAsiaTheme="minorHAnsi"/>
                <w:sz w:val="22"/>
                <w:szCs w:val="22"/>
                <w:lang w:val="en-US"/>
              </w:rPr>
              <w:t>punct</w:t>
            </w:r>
            <w:proofErr w:type="spellEnd"/>
            <w:r w:rsidRPr="00046078">
              <w:rPr>
                <w:rFonts w:eastAsiaTheme="minorHAnsi"/>
                <w:sz w:val="22"/>
                <w:szCs w:val="22"/>
                <w:lang w:val="en-US"/>
              </w:rPr>
              <w:t xml:space="preserve"> de </w:t>
            </w:r>
            <w:proofErr w:type="spellStart"/>
            <w:r w:rsidRPr="00046078">
              <w:rPr>
                <w:rFonts w:eastAsiaTheme="minorHAnsi"/>
                <w:sz w:val="22"/>
                <w:szCs w:val="22"/>
                <w:lang w:val="en-US"/>
              </w:rPr>
              <w:t>vedere</w:t>
            </w:r>
            <w:proofErr w:type="spellEnd"/>
            <w:r w:rsidRPr="00046078">
              <w:rPr>
                <w:rFonts w:eastAsiaTheme="minorHAnsi"/>
                <w:sz w:val="22"/>
                <w:szCs w:val="22"/>
                <w:lang w:val="en-US"/>
              </w:rPr>
              <w:t xml:space="preserve"> </w:t>
            </w:r>
            <w:proofErr w:type="spellStart"/>
            <w:r w:rsidRPr="00046078">
              <w:rPr>
                <w:rFonts w:eastAsiaTheme="minorHAnsi"/>
                <w:sz w:val="22"/>
                <w:szCs w:val="22"/>
                <w:lang w:val="en-US"/>
              </w:rPr>
              <w:t>acustic</w:t>
            </w:r>
            <w:proofErr w:type="spellEnd"/>
            <w:r w:rsidRPr="00046078">
              <w:rPr>
                <w:rFonts w:eastAsiaTheme="minorHAnsi"/>
                <w:sz w:val="22"/>
                <w:szCs w:val="22"/>
                <w:lang w:val="en-US"/>
              </w:rPr>
              <w:t xml:space="preserve"> a </w:t>
            </w:r>
            <w:proofErr w:type="spellStart"/>
            <w:r w:rsidRPr="00046078">
              <w:rPr>
                <w:rFonts w:eastAsiaTheme="minorHAnsi"/>
                <w:sz w:val="22"/>
                <w:szCs w:val="22"/>
                <w:lang w:val="en-US"/>
              </w:rPr>
              <w:t>elementelor</w:t>
            </w:r>
            <w:proofErr w:type="spellEnd"/>
            <w:r w:rsidRPr="00046078">
              <w:rPr>
                <w:rFonts w:eastAsiaTheme="minorHAnsi"/>
                <w:sz w:val="22"/>
                <w:szCs w:val="22"/>
                <w:lang w:val="en-US"/>
              </w:rPr>
              <w:t xml:space="preserve"> de</w:t>
            </w:r>
            <w:r>
              <w:rPr>
                <w:sz w:val="22"/>
                <w:szCs w:val="22"/>
                <w:lang w:val="ro-RO"/>
              </w:rPr>
              <w:t xml:space="preserve"> </w:t>
            </w:r>
            <w:proofErr w:type="spellStart"/>
            <w:r>
              <w:rPr>
                <w:rFonts w:eastAsiaTheme="minorHAnsi"/>
                <w:sz w:val="22"/>
                <w:szCs w:val="22"/>
                <w:lang w:val="en-US"/>
              </w:rPr>
              <w:t>construcție</w:t>
            </w:r>
            <w:proofErr w:type="spellEnd"/>
            <w:r>
              <w:rPr>
                <w:rFonts w:eastAsiaTheme="minorHAnsi"/>
                <w:sz w:val="22"/>
                <w:szCs w:val="22"/>
                <w:lang w:val="en-US"/>
              </w:rPr>
              <w:t>;</w:t>
            </w:r>
            <w:r>
              <w:rPr>
                <w:sz w:val="22"/>
                <w:szCs w:val="22"/>
                <w:lang w:val="en-US"/>
              </w:rPr>
              <w:t xml:space="preserve"> </w:t>
            </w:r>
            <w:r w:rsidRPr="00A9089C">
              <w:rPr>
                <w:i/>
                <w:sz w:val="22"/>
                <w:szCs w:val="22"/>
                <w:lang w:val="ro-RO"/>
              </w:rPr>
              <w:t>va cunoaște</w:t>
            </w:r>
            <w:r>
              <w:rPr>
                <w:i/>
                <w:sz w:val="22"/>
                <w:szCs w:val="22"/>
                <w:lang w:val="ro-RO"/>
              </w:rPr>
              <w:t xml:space="preserve"> </w:t>
            </w:r>
            <w:r>
              <w:rPr>
                <w:rFonts w:eastAsiaTheme="minorHAnsi"/>
                <w:sz w:val="22"/>
                <w:szCs w:val="22"/>
                <w:lang w:val="en-US"/>
              </w:rPr>
              <w:t>p</w:t>
            </w:r>
            <w:r w:rsidRPr="00046078">
              <w:rPr>
                <w:rFonts w:eastAsiaTheme="minorHAnsi"/>
                <w:sz w:val="22"/>
                <w:szCs w:val="22"/>
                <w:lang w:val="en-US"/>
              </w:rPr>
              <w:t xml:space="preserve">rincipii de </w:t>
            </w:r>
            <w:proofErr w:type="spellStart"/>
            <w:r w:rsidRPr="00046078">
              <w:rPr>
                <w:rFonts w:eastAsiaTheme="minorHAnsi"/>
                <w:sz w:val="22"/>
                <w:szCs w:val="22"/>
                <w:lang w:val="en-US"/>
              </w:rPr>
              <w:t>conformare</w:t>
            </w:r>
            <w:proofErr w:type="spellEnd"/>
            <w:r w:rsidRPr="00046078">
              <w:rPr>
                <w:rFonts w:eastAsiaTheme="minorHAnsi"/>
                <w:sz w:val="22"/>
                <w:szCs w:val="22"/>
                <w:lang w:val="en-US"/>
              </w:rPr>
              <w:t xml:space="preserve"> </w:t>
            </w:r>
            <w:proofErr w:type="spellStart"/>
            <w:r w:rsidRPr="00046078">
              <w:rPr>
                <w:rFonts w:eastAsiaTheme="minorHAnsi"/>
                <w:sz w:val="22"/>
                <w:szCs w:val="22"/>
                <w:lang w:val="en-US"/>
              </w:rPr>
              <w:t>p</w:t>
            </w:r>
            <w:r>
              <w:rPr>
                <w:rFonts w:eastAsiaTheme="minorHAnsi"/>
                <w:sz w:val="22"/>
                <w:szCs w:val="22"/>
                <w:lang w:val="en-US"/>
              </w:rPr>
              <w:t>rivind</w:t>
            </w:r>
            <w:proofErr w:type="spellEnd"/>
            <w:r>
              <w:rPr>
                <w:rFonts w:eastAsiaTheme="minorHAnsi"/>
                <w:sz w:val="22"/>
                <w:szCs w:val="22"/>
                <w:lang w:val="en-US"/>
              </w:rPr>
              <w:t xml:space="preserve"> </w:t>
            </w:r>
            <w:proofErr w:type="spellStart"/>
            <w:r>
              <w:rPr>
                <w:rFonts w:eastAsiaTheme="minorHAnsi"/>
                <w:sz w:val="22"/>
                <w:szCs w:val="22"/>
                <w:lang w:val="en-US"/>
              </w:rPr>
              <w:t>iluminatul</w:t>
            </w:r>
            <w:proofErr w:type="spellEnd"/>
            <w:r>
              <w:rPr>
                <w:rFonts w:eastAsiaTheme="minorHAnsi"/>
                <w:sz w:val="22"/>
                <w:szCs w:val="22"/>
                <w:lang w:val="en-US"/>
              </w:rPr>
              <w:t xml:space="preserve"> natural al </w:t>
            </w:r>
            <w:proofErr w:type="spellStart"/>
            <w:r>
              <w:rPr>
                <w:rFonts w:eastAsiaTheme="minorHAnsi"/>
                <w:sz w:val="22"/>
                <w:szCs w:val="22"/>
                <w:lang w:val="en-US"/>
              </w:rPr>
              <w:t>clădirilor</w:t>
            </w:r>
            <w:proofErr w:type="spellEnd"/>
            <w:r>
              <w:rPr>
                <w:rFonts w:eastAsiaTheme="minorHAnsi"/>
                <w:sz w:val="22"/>
                <w:szCs w:val="22"/>
                <w:lang w:val="en-US"/>
              </w:rPr>
              <w:t xml:space="preserve">; </w:t>
            </w:r>
            <w:proofErr w:type="spellStart"/>
            <w:r w:rsidRPr="00A9089C">
              <w:rPr>
                <w:rFonts w:eastAsiaTheme="minorHAnsi"/>
                <w:i/>
                <w:sz w:val="22"/>
                <w:szCs w:val="22"/>
                <w:lang w:val="en-US"/>
              </w:rPr>
              <w:t>va</w:t>
            </w:r>
            <w:proofErr w:type="spellEnd"/>
            <w:r w:rsidRPr="00A9089C">
              <w:rPr>
                <w:rFonts w:eastAsiaTheme="minorHAnsi"/>
                <w:i/>
                <w:sz w:val="22"/>
                <w:szCs w:val="22"/>
                <w:lang w:val="en-US"/>
              </w:rPr>
              <w:t xml:space="preserve"> fi </w:t>
            </w:r>
            <w:proofErr w:type="spellStart"/>
            <w:r w:rsidRPr="00A9089C">
              <w:rPr>
                <w:rFonts w:eastAsiaTheme="minorHAnsi"/>
                <w:i/>
                <w:sz w:val="22"/>
                <w:szCs w:val="22"/>
                <w:lang w:val="en-US"/>
              </w:rPr>
              <w:t>capabil</w:t>
            </w:r>
            <w:proofErr w:type="spellEnd"/>
            <w:r>
              <w:rPr>
                <w:rFonts w:eastAsiaTheme="minorHAnsi"/>
                <w:i/>
                <w:sz w:val="22"/>
                <w:szCs w:val="22"/>
                <w:lang w:val="en-US"/>
              </w:rPr>
              <w:t xml:space="preserve"> </w:t>
            </w:r>
            <w:proofErr w:type="spellStart"/>
            <w:r>
              <w:rPr>
                <w:rFonts w:eastAsiaTheme="minorHAnsi"/>
                <w:sz w:val="22"/>
                <w:szCs w:val="22"/>
                <w:lang w:val="en-US"/>
              </w:rPr>
              <w:t>să</w:t>
            </w:r>
            <w:proofErr w:type="spellEnd"/>
            <w:r w:rsidRPr="00046078">
              <w:rPr>
                <w:rFonts w:eastAsiaTheme="minorHAnsi"/>
                <w:sz w:val="22"/>
                <w:szCs w:val="22"/>
                <w:lang w:val="en-US"/>
              </w:rPr>
              <w:t xml:space="preserve"> </w:t>
            </w:r>
            <w:proofErr w:type="spellStart"/>
            <w:r w:rsidRPr="00046078">
              <w:rPr>
                <w:rFonts w:eastAsiaTheme="minorHAnsi"/>
                <w:sz w:val="22"/>
                <w:szCs w:val="22"/>
                <w:lang w:val="en-US"/>
              </w:rPr>
              <w:t>proi</w:t>
            </w:r>
            <w:r>
              <w:rPr>
                <w:rFonts w:eastAsiaTheme="minorHAnsi"/>
                <w:sz w:val="22"/>
                <w:szCs w:val="22"/>
                <w:lang w:val="en-US"/>
              </w:rPr>
              <w:t>ecteze</w:t>
            </w:r>
            <w:proofErr w:type="spellEnd"/>
            <w:r>
              <w:rPr>
                <w:rFonts w:eastAsiaTheme="minorHAnsi"/>
                <w:sz w:val="22"/>
                <w:szCs w:val="22"/>
                <w:lang w:val="en-US"/>
              </w:rPr>
              <w:t xml:space="preserve"> din </w:t>
            </w:r>
            <w:proofErr w:type="spellStart"/>
            <w:r>
              <w:rPr>
                <w:rFonts w:eastAsiaTheme="minorHAnsi"/>
                <w:sz w:val="22"/>
                <w:szCs w:val="22"/>
                <w:lang w:val="en-US"/>
              </w:rPr>
              <w:t>punct</w:t>
            </w:r>
            <w:proofErr w:type="spellEnd"/>
            <w:r>
              <w:rPr>
                <w:rFonts w:eastAsiaTheme="minorHAnsi"/>
                <w:sz w:val="22"/>
                <w:szCs w:val="22"/>
                <w:lang w:val="en-US"/>
              </w:rPr>
              <w:t xml:space="preserve"> de </w:t>
            </w:r>
            <w:proofErr w:type="spellStart"/>
            <w:r>
              <w:rPr>
                <w:rFonts w:eastAsiaTheme="minorHAnsi"/>
                <w:sz w:val="22"/>
                <w:szCs w:val="22"/>
                <w:lang w:val="en-US"/>
              </w:rPr>
              <w:t>vedere</w:t>
            </w:r>
            <w:proofErr w:type="spellEnd"/>
            <w:r>
              <w:rPr>
                <w:rFonts w:eastAsiaTheme="minorHAnsi"/>
                <w:sz w:val="22"/>
                <w:szCs w:val="22"/>
                <w:lang w:val="en-US"/>
              </w:rPr>
              <w:t xml:space="preserve"> </w:t>
            </w:r>
            <w:proofErr w:type="spellStart"/>
            <w:r>
              <w:rPr>
                <w:rFonts w:eastAsiaTheme="minorHAnsi"/>
                <w:sz w:val="22"/>
                <w:szCs w:val="22"/>
                <w:lang w:val="en-US"/>
              </w:rPr>
              <w:t>funcț</w:t>
            </w:r>
            <w:r w:rsidRPr="00046078">
              <w:rPr>
                <w:rFonts w:eastAsiaTheme="minorHAnsi"/>
                <w:sz w:val="22"/>
                <w:szCs w:val="22"/>
                <w:lang w:val="en-US"/>
              </w:rPr>
              <w:t>io</w:t>
            </w:r>
            <w:r>
              <w:rPr>
                <w:rFonts w:eastAsiaTheme="minorHAnsi"/>
                <w:sz w:val="22"/>
                <w:szCs w:val="22"/>
                <w:lang w:val="en-US"/>
              </w:rPr>
              <w:t>nal</w:t>
            </w:r>
            <w:proofErr w:type="spellEnd"/>
            <w:r>
              <w:rPr>
                <w:rFonts w:eastAsiaTheme="minorHAnsi"/>
                <w:sz w:val="22"/>
                <w:szCs w:val="22"/>
                <w:lang w:val="en-US"/>
              </w:rPr>
              <w:t xml:space="preserve"> </w:t>
            </w:r>
            <w:proofErr w:type="spellStart"/>
            <w:r>
              <w:rPr>
                <w:rFonts w:eastAsiaTheme="minorHAnsi"/>
                <w:sz w:val="22"/>
                <w:szCs w:val="22"/>
                <w:lang w:val="en-US"/>
              </w:rPr>
              <w:t>ș</w:t>
            </w:r>
            <w:r w:rsidRPr="00046078">
              <w:rPr>
                <w:rFonts w:eastAsiaTheme="minorHAnsi"/>
                <w:sz w:val="22"/>
                <w:szCs w:val="22"/>
                <w:lang w:val="en-US"/>
              </w:rPr>
              <w:t>i</w:t>
            </w:r>
            <w:proofErr w:type="spellEnd"/>
            <w:r w:rsidRPr="00046078">
              <w:rPr>
                <w:rFonts w:eastAsiaTheme="minorHAnsi"/>
                <w:sz w:val="22"/>
                <w:szCs w:val="22"/>
                <w:lang w:val="en-US"/>
              </w:rPr>
              <w:t xml:space="preserve"> </w:t>
            </w:r>
            <w:proofErr w:type="spellStart"/>
            <w:r>
              <w:rPr>
                <w:rFonts w:eastAsiaTheme="minorHAnsi"/>
                <w:sz w:val="22"/>
                <w:szCs w:val="22"/>
                <w:lang w:val="en-US"/>
              </w:rPr>
              <w:t>să</w:t>
            </w:r>
            <w:proofErr w:type="spellEnd"/>
            <w:r>
              <w:rPr>
                <w:rFonts w:eastAsiaTheme="minorHAnsi"/>
                <w:sz w:val="22"/>
                <w:szCs w:val="22"/>
                <w:lang w:val="en-US"/>
              </w:rPr>
              <w:t xml:space="preserve"> </w:t>
            </w:r>
            <w:proofErr w:type="spellStart"/>
            <w:r>
              <w:rPr>
                <w:rFonts w:eastAsiaTheme="minorHAnsi"/>
                <w:sz w:val="22"/>
                <w:szCs w:val="22"/>
                <w:lang w:val="en-US"/>
              </w:rPr>
              <w:t>înțeleagă</w:t>
            </w:r>
            <w:proofErr w:type="spellEnd"/>
            <w:r>
              <w:rPr>
                <w:rFonts w:eastAsiaTheme="minorHAnsi"/>
                <w:sz w:val="22"/>
                <w:szCs w:val="22"/>
                <w:lang w:val="en-US"/>
              </w:rPr>
              <w:t xml:space="preserve"> </w:t>
            </w:r>
            <w:r w:rsidRPr="00046078">
              <w:rPr>
                <w:rFonts w:eastAsiaTheme="minorHAnsi"/>
                <w:sz w:val="22"/>
                <w:szCs w:val="22"/>
                <w:lang w:val="en-US"/>
              </w:rPr>
              <w:t>din</w:t>
            </w:r>
            <w:r>
              <w:rPr>
                <w:rFonts w:eastAsiaTheme="minorHAnsi"/>
                <w:sz w:val="22"/>
                <w:szCs w:val="22"/>
                <w:lang w:val="en-US"/>
              </w:rPr>
              <w:t xml:space="preserve"> </w:t>
            </w:r>
            <w:proofErr w:type="spellStart"/>
            <w:r>
              <w:rPr>
                <w:rFonts w:eastAsiaTheme="minorHAnsi"/>
                <w:sz w:val="22"/>
                <w:szCs w:val="22"/>
                <w:lang w:val="en-US"/>
              </w:rPr>
              <w:t>punct</w:t>
            </w:r>
            <w:proofErr w:type="spellEnd"/>
            <w:r>
              <w:rPr>
                <w:rFonts w:eastAsiaTheme="minorHAnsi"/>
                <w:sz w:val="22"/>
                <w:szCs w:val="22"/>
                <w:lang w:val="en-US"/>
              </w:rPr>
              <w:t xml:space="preserve"> de </w:t>
            </w:r>
            <w:proofErr w:type="spellStart"/>
            <w:r>
              <w:rPr>
                <w:rFonts w:eastAsiaTheme="minorHAnsi"/>
                <w:sz w:val="22"/>
                <w:szCs w:val="22"/>
                <w:lang w:val="en-US"/>
              </w:rPr>
              <w:t>vedere</w:t>
            </w:r>
            <w:proofErr w:type="spellEnd"/>
            <w:r>
              <w:rPr>
                <w:rFonts w:eastAsiaTheme="minorHAnsi"/>
                <w:sz w:val="22"/>
                <w:szCs w:val="22"/>
                <w:lang w:val="en-US"/>
              </w:rPr>
              <w:t xml:space="preserve"> </w:t>
            </w:r>
            <w:proofErr w:type="spellStart"/>
            <w:r>
              <w:rPr>
                <w:rFonts w:eastAsiaTheme="minorHAnsi"/>
                <w:sz w:val="22"/>
                <w:szCs w:val="22"/>
                <w:lang w:val="en-US"/>
              </w:rPr>
              <w:t>constructiv</w:t>
            </w:r>
            <w:proofErr w:type="spellEnd"/>
            <w:r>
              <w:rPr>
                <w:rFonts w:eastAsiaTheme="minorHAnsi"/>
                <w:sz w:val="22"/>
                <w:szCs w:val="22"/>
                <w:lang w:val="en-US"/>
              </w:rPr>
              <w:t xml:space="preserve"> </w:t>
            </w:r>
            <w:proofErr w:type="spellStart"/>
            <w:r>
              <w:rPr>
                <w:rFonts w:eastAsiaTheme="minorHAnsi"/>
                <w:sz w:val="22"/>
                <w:szCs w:val="22"/>
                <w:lang w:val="en-US"/>
              </w:rPr>
              <w:t>clădiri</w:t>
            </w:r>
            <w:proofErr w:type="spellEnd"/>
            <w:r>
              <w:rPr>
                <w:rFonts w:eastAsiaTheme="minorHAnsi"/>
                <w:sz w:val="22"/>
                <w:szCs w:val="22"/>
                <w:lang w:val="en-US"/>
              </w:rPr>
              <w:t xml:space="preserve"> civile, </w:t>
            </w:r>
            <w:proofErr w:type="spellStart"/>
            <w:r>
              <w:rPr>
                <w:rFonts w:eastAsiaTheme="minorHAnsi"/>
                <w:sz w:val="22"/>
                <w:szCs w:val="22"/>
                <w:lang w:val="en-US"/>
              </w:rPr>
              <w:t>elemente</w:t>
            </w:r>
            <w:proofErr w:type="spellEnd"/>
            <w:r>
              <w:rPr>
                <w:rFonts w:eastAsiaTheme="minorHAnsi"/>
                <w:sz w:val="22"/>
                <w:szCs w:val="22"/>
                <w:lang w:val="en-US"/>
              </w:rPr>
              <w:t xml:space="preserve"> </w:t>
            </w:r>
            <w:proofErr w:type="spellStart"/>
            <w:r>
              <w:rPr>
                <w:rFonts w:eastAsiaTheme="minorHAnsi"/>
                <w:sz w:val="22"/>
                <w:szCs w:val="22"/>
                <w:lang w:val="en-US"/>
              </w:rPr>
              <w:t>ș</w:t>
            </w:r>
            <w:r w:rsidRPr="00046078">
              <w:rPr>
                <w:rFonts w:eastAsiaTheme="minorHAnsi"/>
                <w:sz w:val="22"/>
                <w:szCs w:val="22"/>
                <w:lang w:val="en-US"/>
              </w:rPr>
              <w:t>i</w:t>
            </w:r>
            <w:proofErr w:type="spellEnd"/>
            <w:r>
              <w:rPr>
                <w:rFonts w:eastAsiaTheme="minorHAnsi"/>
                <w:b/>
                <w:sz w:val="22"/>
                <w:szCs w:val="22"/>
                <w:lang w:val="en-US"/>
              </w:rPr>
              <w:t xml:space="preserve"> </w:t>
            </w:r>
            <w:proofErr w:type="spellStart"/>
            <w:r>
              <w:rPr>
                <w:rFonts w:eastAsiaTheme="minorHAnsi"/>
                <w:sz w:val="22"/>
                <w:szCs w:val="22"/>
                <w:lang w:val="en-US"/>
              </w:rPr>
              <w:t>subansambluri</w:t>
            </w:r>
            <w:proofErr w:type="spellEnd"/>
            <w:r>
              <w:rPr>
                <w:rFonts w:eastAsiaTheme="minorHAnsi"/>
                <w:sz w:val="22"/>
                <w:szCs w:val="22"/>
                <w:lang w:val="en-US"/>
              </w:rPr>
              <w:t xml:space="preserve"> de </w:t>
            </w:r>
            <w:proofErr w:type="spellStart"/>
            <w:r>
              <w:rPr>
                <w:rFonts w:eastAsiaTheme="minorHAnsi"/>
                <w:sz w:val="22"/>
                <w:szCs w:val="22"/>
                <w:lang w:val="en-US"/>
              </w:rPr>
              <w:t>construcț</w:t>
            </w:r>
            <w:r w:rsidRPr="00046078">
              <w:rPr>
                <w:rFonts w:eastAsiaTheme="minorHAnsi"/>
                <w:sz w:val="22"/>
                <w:szCs w:val="22"/>
                <w:lang w:val="en-US"/>
              </w:rPr>
              <w:t>ii</w:t>
            </w:r>
            <w:proofErr w:type="spellEnd"/>
            <w:r w:rsidRPr="00046078">
              <w:rPr>
                <w:rFonts w:eastAsiaTheme="minorHAnsi"/>
                <w:sz w:val="22"/>
                <w:szCs w:val="22"/>
                <w:lang w:val="en-US"/>
              </w:rPr>
              <w:t>;</w:t>
            </w:r>
            <w:r>
              <w:rPr>
                <w:rFonts w:eastAsiaTheme="minorHAnsi"/>
                <w:sz w:val="22"/>
                <w:szCs w:val="22"/>
                <w:lang w:val="en-US"/>
              </w:rPr>
              <w:t xml:space="preserve"> </w:t>
            </w:r>
            <w:proofErr w:type="spellStart"/>
            <w:r w:rsidRPr="00A9089C">
              <w:rPr>
                <w:rFonts w:eastAsiaTheme="minorHAnsi"/>
                <w:i/>
                <w:sz w:val="22"/>
                <w:szCs w:val="22"/>
                <w:lang w:val="en-US"/>
              </w:rPr>
              <w:t>va</w:t>
            </w:r>
            <w:proofErr w:type="spellEnd"/>
            <w:r w:rsidRPr="00A9089C">
              <w:rPr>
                <w:rFonts w:eastAsiaTheme="minorHAnsi"/>
                <w:i/>
                <w:sz w:val="22"/>
                <w:szCs w:val="22"/>
                <w:lang w:val="en-US"/>
              </w:rPr>
              <w:t xml:space="preserve"> fi </w:t>
            </w:r>
            <w:proofErr w:type="spellStart"/>
            <w:r w:rsidRPr="00A9089C">
              <w:rPr>
                <w:rFonts w:eastAsiaTheme="minorHAnsi"/>
                <w:i/>
                <w:sz w:val="22"/>
                <w:szCs w:val="22"/>
                <w:lang w:val="en-US"/>
              </w:rPr>
              <w:t>capabil</w:t>
            </w:r>
            <w:proofErr w:type="spellEnd"/>
            <w:r>
              <w:rPr>
                <w:rFonts w:eastAsiaTheme="minorHAnsi"/>
                <w:i/>
                <w:sz w:val="22"/>
                <w:szCs w:val="22"/>
                <w:lang w:val="en-US"/>
              </w:rPr>
              <w:t xml:space="preserve"> </w:t>
            </w:r>
            <w:proofErr w:type="spellStart"/>
            <w:r>
              <w:rPr>
                <w:rFonts w:eastAsiaTheme="minorHAnsi"/>
                <w:sz w:val="22"/>
                <w:szCs w:val="22"/>
                <w:lang w:val="en-US"/>
              </w:rPr>
              <w:t>să</w:t>
            </w:r>
            <w:proofErr w:type="spellEnd"/>
            <w:r>
              <w:rPr>
                <w:rFonts w:eastAsiaTheme="minorHAnsi"/>
                <w:sz w:val="22"/>
                <w:szCs w:val="22"/>
                <w:lang w:val="en-US"/>
              </w:rPr>
              <w:t xml:space="preserve"> </w:t>
            </w:r>
            <w:proofErr w:type="spellStart"/>
            <w:r>
              <w:rPr>
                <w:rFonts w:eastAsiaTheme="minorHAnsi"/>
                <w:sz w:val="22"/>
                <w:szCs w:val="22"/>
                <w:lang w:val="en-US"/>
              </w:rPr>
              <w:t>aplice</w:t>
            </w:r>
            <w:proofErr w:type="spellEnd"/>
            <w:r>
              <w:rPr>
                <w:rFonts w:eastAsiaTheme="minorHAnsi"/>
                <w:sz w:val="22"/>
                <w:szCs w:val="22"/>
                <w:lang w:val="en-US"/>
              </w:rPr>
              <w:t xml:space="preserve"> </w:t>
            </w:r>
            <w:proofErr w:type="spellStart"/>
            <w:r>
              <w:rPr>
                <w:rFonts w:eastAsiaTheme="minorHAnsi"/>
                <w:sz w:val="22"/>
                <w:szCs w:val="22"/>
                <w:lang w:val="en-US"/>
              </w:rPr>
              <w:t>standardele</w:t>
            </w:r>
            <w:proofErr w:type="spellEnd"/>
            <w:r>
              <w:rPr>
                <w:rFonts w:eastAsiaTheme="minorHAnsi"/>
                <w:sz w:val="22"/>
                <w:szCs w:val="22"/>
                <w:lang w:val="en-US"/>
              </w:rPr>
              <w:t xml:space="preserve"> </w:t>
            </w:r>
            <w:proofErr w:type="spellStart"/>
            <w:r>
              <w:rPr>
                <w:rFonts w:eastAsiaTheme="minorHAnsi"/>
                <w:sz w:val="22"/>
                <w:szCs w:val="22"/>
                <w:lang w:val="en-US"/>
              </w:rPr>
              <w:t>în</w:t>
            </w:r>
            <w:proofErr w:type="spellEnd"/>
            <w:r>
              <w:rPr>
                <w:rFonts w:eastAsiaTheme="minorHAnsi"/>
                <w:sz w:val="22"/>
                <w:szCs w:val="22"/>
                <w:lang w:val="en-US"/>
              </w:rPr>
              <w:t xml:space="preserve"> </w:t>
            </w:r>
            <w:proofErr w:type="spellStart"/>
            <w:r>
              <w:rPr>
                <w:rFonts w:eastAsiaTheme="minorHAnsi"/>
                <w:sz w:val="22"/>
                <w:szCs w:val="22"/>
                <w:lang w:val="en-US"/>
              </w:rPr>
              <w:t>proiectarea</w:t>
            </w:r>
            <w:proofErr w:type="spellEnd"/>
            <w:r>
              <w:rPr>
                <w:rFonts w:eastAsiaTheme="minorHAnsi"/>
                <w:sz w:val="22"/>
                <w:szCs w:val="22"/>
                <w:lang w:val="en-US"/>
              </w:rPr>
              <w:t xml:space="preserve"> </w:t>
            </w:r>
            <w:proofErr w:type="spellStart"/>
            <w:r>
              <w:rPr>
                <w:rFonts w:eastAsiaTheme="minorHAnsi"/>
                <w:sz w:val="22"/>
                <w:szCs w:val="22"/>
                <w:lang w:val="en-US"/>
              </w:rPr>
              <w:t>funcțională</w:t>
            </w:r>
            <w:proofErr w:type="spellEnd"/>
            <w:r>
              <w:rPr>
                <w:rFonts w:eastAsiaTheme="minorHAnsi"/>
                <w:sz w:val="22"/>
                <w:szCs w:val="22"/>
                <w:lang w:val="en-US"/>
              </w:rPr>
              <w:t xml:space="preserve"> </w:t>
            </w:r>
            <w:proofErr w:type="spellStart"/>
            <w:r>
              <w:rPr>
                <w:rFonts w:eastAsiaTheme="minorHAnsi"/>
                <w:sz w:val="22"/>
                <w:szCs w:val="22"/>
                <w:lang w:val="en-US"/>
              </w:rPr>
              <w:t>și</w:t>
            </w:r>
            <w:proofErr w:type="spellEnd"/>
            <w:r>
              <w:rPr>
                <w:rFonts w:eastAsiaTheme="minorHAnsi"/>
                <w:sz w:val="22"/>
                <w:szCs w:val="22"/>
                <w:lang w:val="en-US"/>
              </w:rPr>
              <w:t xml:space="preserve"> </w:t>
            </w:r>
            <w:proofErr w:type="spellStart"/>
            <w:r>
              <w:rPr>
                <w:rFonts w:eastAsiaTheme="minorHAnsi"/>
                <w:sz w:val="22"/>
                <w:szCs w:val="22"/>
                <w:lang w:val="en-US"/>
              </w:rPr>
              <w:t>constructivă</w:t>
            </w:r>
            <w:proofErr w:type="spellEnd"/>
            <w:r>
              <w:rPr>
                <w:rFonts w:eastAsiaTheme="minorHAnsi"/>
                <w:sz w:val="22"/>
                <w:szCs w:val="22"/>
                <w:lang w:val="en-US"/>
              </w:rPr>
              <w:t xml:space="preserve"> </w:t>
            </w:r>
            <w:r w:rsidRPr="00586B15">
              <w:rPr>
                <w:rFonts w:eastAsiaTheme="minorHAnsi"/>
                <w:sz w:val="22"/>
                <w:szCs w:val="22"/>
                <w:lang w:val="en-US"/>
              </w:rPr>
              <w:t xml:space="preserve">a </w:t>
            </w:r>
            <w:proofErr w:type="spellStart"/>
            <w:r w:rsidRPr="00586B15">
              <w:rPr>
                <w:rFonts w:eastAsiaTheme="minorHAnsi"/>
                <w:sz w:val="22"/>
                <w:szCs w:val="22"/>
                <w:lang w:val="en-US"/>
              </w:rPr>
              <w:t>unei</w:t>
            </w:r>
            <w:proofErr w:type="spellEnd"/>
            <w:r w:rsidRPr="00586B15">
              <w:rPr>
                <w:rFonts w:eastAsiaTheme="minorHAnsi"/>
                <w:sz w:val="22"/>
                <w:szCs w:val="22"/>
                <w:lang w:val="en-US"/>
              </w:rPr>
              <w:t xml:space="preserve"> </w:t>
            </w:r>
            <w:proofErr w:type="spellStart"/>
            <w:r w:rsidRPr="00586B15">
              <w:rPr>
                <w:rFonts w:eastAsiaTheme="minorHAnsi"/>
                <w:sz w:val="22"/>
                <w:szCs w:val="22"/>
                <w:lang w:val="en-US"/>
              </w:rPr>
              <w:t>cladiri</w:t>
            </w:r>
            <w:proofErr w:type="spellEnd"/>
            <w:r w:rsidRPr="00586B15">
              <w:rPr>
                <w:rFonts w:eastAsiaTheme="minorHAnsi"/>
                <w:sz w:val="22"/>
                <w:szCs w:val="22"/>
                <w:lang w:val="en-US"/>
              </w:rPr>
              <w:t xml:space="preserve"> de</w:t>
            </w:r>
            <w:r>
              <w:rPr>
                <w:rFonts w:eastAsiaTheme="minorHAnsi"/>
                <w:sz w:val="22"/>
                <w:szCs w:val="22"/>
                <w:lang w:val="en-US"/>
              </w:rPr>
              <w:t xml:space="preserve"> </w:t>
            </w:r>
            <w:proofErr w:type="spellStart"/>
            <w:r>
              <w:rPr>
                <w:rFonts w:eastAsiaTheme="minorHAnsi"/>
                <w:sz w:val="22"/>
                <w:szCs w:val="22"/>
                <w:lang w:val="en-US"/>
              </w:rPr>
              <w:t>locuit</w:t>
            </w:r>
            <w:proofErr w:type="spellEnd"/>
            <w:r>
              <w:rPr>
                <w:rFonts w:eastAsiaTheme="minorHAnsi"/>
                <w:sz w:val="22"/>
                <w:szCs w:val="22"/>
                <w:lang w:val="en-US"/>
              </w:rPr>
              <w:t xml:space="preserve">; </w:t>
            </w:r>
            <w:proofErr w:type="spellStart"/>
            <w:r w:rsidRPr="00A9089C">
              <w:rPr>
                <w:rFonts w:eastAsiaTheme="minorHAnsi"/>
                <w:i/>
                <w:sz w:val="22"/>
                <w:szCs w:val="22"/>
                <w:lang w:val="en-US"/>
              </w:rPr>
              <w:t>va</w:t>
            </w:r>
            <w:proofErr w:type="spellEnd"/>
            <w:r w:rsidRPr="00A9089C">
              <w:rPr>
                <w:rFonts w:eastAsiaTheme="minorHAnsi"/>
                <w:i/>
                <w:sz w:val="22"/>
                <w:szCs w:val="22"/>
                <w:lang w:val="en-US"/>
              </w:rPr>
              <w:t xml:space="preserve"> fi </w:t>
            </w:r>
            <w:proofErr w:type="spellStart"/>
            <w:r w:rsidRPr="00A9089C">
              <w:rPr>
                <w:rFonts w:eastAsiaTheme="minorHAnsi"/>
                <w:i/>
                <w:sz w:val="22"/>
                <w:szCs w:val="22"/>
                <w:lang w:val="en-US"/>
              </w:rPr>
              <w:t>capabil</w:t>
            </w:r>
            <w:proofErr w:type="spellEnd"/>
            <w:r>
              <w:rPr>
                <w:rFonts w:eastAsiaTheme="minorHAnsi"/>
                <w:i/>
                <w:sz w:val="22"/>
                <w:szCs w:val="22"/>
                <w:lang w:val="en-US"/>
              </w:rPr>
              <w:t xml:space="preserve"> </w:t>
            </w:r>
            <w:proofErr w:type="spellStart"/>
            <w:r>
              <w:rPr>
                <w:rFonts w:eastAsiaTheme="minorHAnsi"/>
                <w:sz w:val="22"/>
                <w:szCs w:val="22"/>
                <w:lang w:val="en-US"/>
              </w:rPr>
              <w:t>să</w:t>
            </w:r>
            <w:proofErr w:type="spellEnd"/>
            <w:r>
              <w:rPr>
                <w:rFonts w:eastAsiaTheme="minorHAnsi"/>
                <w:sz w:val="22"/>
                <w:szCs w:val="22"/>
                <w:lang w:val="en-US"/>
              </w:rPr>
              <w:t xml:space="preserve"> </w:t>
            </w:r>
            <w:proofErr w:type="spellStart"/>
            <w:r>
              <w:rPr>
                <w:rFonts w:eastAsiaTheme="minorHAnsi"/>
                <w:sz w:val="22"/>
                <w:szCs w:val="22"/>
                <w:lang w:val="en-US"/>
              </w:rPr>
              <w:t>aprecieze</w:t>
            </w:r>
            <w:proofErr w:type="spellEnd"/>
            <w:r>
              <w:rPr>
                <w:rFonts w:eastAsiaTheme="minorHAnsi"/>
                <w:sz w:val="22"/>
                <w:szCs w:val="22"/>
                <w:lang w:val="en-US"/>
              </w:rPr>
              <w:t xml:space="preserve"> </w:t>
            </w:r>
            <w:proofErr w:type="spellStart"/>
            <w:r>
              <w:rPr>
                <w:rFonts w:eastAsiaTheme="minorHAnsi"/>
                <w:sz w:val="22"/>
                <w:szCs w:val="22"/>
                <w:lang w:val="en-US"/>
              </w:rPr>
              <w:t>neconformitățile</w:t>
            </w:r>
            <w:proofErr w:type="spellEnd"/>
            <w:r>
              <w:rPr>
                <w:rFonts w:eastAsiaTheme="minorHAnsi"/>
                <w:sz w:val="22"/>
                <w:szCs w:val="22"/>
                <w:lang w:val="en-US"/>
              </w:rPr>
              <w:t xml:space="preserve"> cu </w:t>
            </w:r>
            <w:proofErr w:type="spellStart"/>
            <w:r>
              <w:rPr>
                <w:rFonts w:eastAsiaTheme="minorHAnsi"/>
                <w:sz w:val="22"/>
                <w:szCs w:val="22"/>
                <w:lang w:val="en-US"/>
              </w:rPr>
              <w:t>calculul</w:t>
            </w:r>
            <w:proofErr w:type="spellEnd"/>
            <w:r>
              <w:rPr>
                <w:rFonts w:eastAsiaTheme="minorHAnsi"/>
                <w:sz w:val="22"/>
                <w:szCs w:val="22"/>
                <w:lang w:val="en-US"/>
              </w:rPr>
              <w:t>/</w:t>
            </w:r>
            <w:proofErr w:type="spellStart"/>
            <w:r>
              <w:rPr>
                <w:rFonts w:eastAsiaTheme="minorHAnsi"/>
                <w:sz w:val="22"/>
                <w:szCs w:val="22"/>
                <w:lang w:val="en-US"/>
              </w:rPr>
              <w:t>execuț</w:t>
            </w:r>
            <w:r w:rsidRPr="00586B15">
              <w:rPr>
                <w:rFonts w:eastAsiaTheme="minorHAnsi"/>
                <w:sz w:val="22"/>
                <w:szCs w:val="22"/>
                <w:lang w:val="en-US"/>
              </w:rPr>
              <w:t>ia</w:t>
            </w:r>
            <w:proofErr w:type="spellEnd"/>
            <w:r>
              <w:rPr>
                <w:rFonts w:eastAsiaTheme="minorHAnsi"/>
                <w:sz w:val="22"/>
                <w:szCs w:val="22"/>
                <w:lang w:val="en-US"/>
              </w:rPr>
              <w:t xml:space="preserve"> a </w:t>
            </w:r>
            <w:proofErr w:type="spellStart"/>
            <w:r>
              <w:rPr>
                <w:rFonts w:eastAsiaTheme="minorHAnsi"/>
                <w:sz w:val="22"/>
                <w:szCs w:val="22"/>
                <w:lang w:val="en-US"/>
              </w:rPr>
              <w:t>unor</w:t>
            </w:r>
            <w:proofErr w:type="spellEnd"/>
            <w:r>
              <w:rPr>
                <w:rFonts w:eastAsiaTheme="minorHAnsi"/>
                <w:sz w:val="22"/>
                <w:szCs w:val="22"/>
                <w:lang w:val="en-US"/>
              </w:rPr>
              <w:t xml:space="preserve"> </w:t>
            </w:r>
            <w:proofErr w:type="spellStart"/>
            <w:r>
              <w:rPr>
                <w:rFonts w:eastAsiaTheme="minorHAnsi"/>
                <w:sz w:val="22"/>
                <w:szCs w:val="22"/>
                <w:lang w:val="en-US"/>
              </w:rPr>
              <w:t>elemente</w:t>
            </w:r>
            <w:proofErr w:type="spellEnd"/>
            <w:r>
              <w:rPr>
                <w:rFonts w:eastAsiaTheme="minorHAnsi"/>
                <w:sz w:val="22"/>
                <w:szCs w:val="22"/>
                <w:lang w:val="en-US"/>
              </w:rPr>
              <w:t xml:space="preserve"> de </w:t>
            </w:r>
            <w:proofErr w:type="spellStart"/>
            <w:r>
              <w:rPr>
                <w:rFonts w:eastAsiaTheme="minorHAnsi"/>
                <w:sz w:val="22"/>
                <w:szCs w:val="22"/>
                <w:lang w:val="en-US"/>
              </w:rPr>
              <w:t>construcție</w:t>
            </w:r>
            <w:proofErr w:type="spellEnd"/>
            <w:r>
              <w:rPr>
                <w:rFonts w:eastAsiaTheme="minorHAnsi"/>
                <w:sz w:val="22"/>
                <w:szCs w:val="22"/>
                <w:lang w:val="en-US"/>
              </w:rPr>
              <w:t xml:space="preserve"> </w:t>
            </w:r>
            <w:proofErr w:type="spellStart"/>
            <w:r>
              <w:rPr>
                <w:rFonts w:eastAsiaTheme="minorHAnsi"/>
                <w:sz w:val="22"/>
                <w:szCs w:val="22"/>
                <w:lang w:val="en-US"/>
              </w:rPr>
              <w:t>ș</w:t>
            </w:r>
            <w:r w:rsidRPr="00586B15">
              <w:rPr>
                <w:rFonts w:eastAsiaTheme="minorHAnsi"/>
                <w:sz w:val="22"/>
                <w:szCs w:val="22"/>
                <w:lang w:val="en-US"/>
              </w:rPr>
              <w:t>i</w:t>
            </w:r>
            <w:proofErr w:type="spellEnd"/>
            <w:r w:rsidRPr="00586B15">
              <w:rPr>
                <w:rFonts w:eastAsiaTheme="minorHAnsi"/>
                <w:sz w:val="22"/>
                <w:szCs w:val="22"/>
                <w:lang w:val="en-US"/>
              </w:rPr>
              <w:t xml:space="preserve"> a</w:t>
            </w:r>
            <w:r>
              <w:rPr>
                <w:rFonts w:eastAsiaTheme="minorHAnsi"/>
                <w:sz w:val="22"/>
                <w:szCs w:val="22"/>
                <w:lang w:val="en-US"/>
              </w:rPr>
              <w:t xml:space="preserve"> </w:t>
            </w:r>
            <w:proofErr w:type="spellStart"/>
            <w:r>
              <w:rPr>
                <w:rFonts w:eastAsiaTheme="minorHAnsi"/>
                <w:sz w:val="22"/>
                <w:szCs w:val="22"/>
                <w:lang w:val="en-US"/>
              </w:rPr>
              <w:t>imbină</w:t>
            </w:r>
            <w:r w:rsidRPr="00586B15">
              <w:rPr>
                <w:rFonts w:eastAsiaTheme="minorHAnsi"/>
                <w:sz w:val="22"/>
                <w:szCs w:val="22"/>
                <w:lang w:val="en-US"/>
              </w:rPr>
              <w:t>rii</w:t>
            </w:r>
            <w:proofErr w:type="spellEnd"/>
            <w:r w:rsidRPr="00586B15">
              <w:rPr>
                <w:rFonts w:eastAsiaTheme="minorHAnsi"/>
                <w:sz w:val="22"/>
                <w:szCs w:val="22"/>
                <w:lang w:val="en-US"/>
              </w:rPr>
              <w:t xml:space="preserve"> </w:t>
            </w:r>
            <w:proofErr w:type="spellStart"/>
            <w:r w:rsidRPr="00586B15">
              <w:rPr>
                <w:rFonts w:eastAsiaTheme="minorHAnsi"/>
                <w:sz w:val="22"/>
                <w:szCs w:val="22"/>
                <w:lang w:val="en-US"/>
              </w:rPr>
              <w:t>acestora</w:t>
            </w:r>
            <w:proofErr w:type="spellEnd"/>
            <w:r w:rsidRPr="00586B15">
              <w:rPr>
                <w:rFonts w:eastAsiaTheme="minorHAnsi"/>
                <w:sz w:val="22"/>
                <w:szCs w:val="22"/>
                <w:lang w:val="en-US"/>
              </w:rPr>
              <w:t>.</w:t>
            </w:r>
          </w:p>
        </w:tc>
      </w:tr>
    </w:tbl>
    <w:p w14:paraId="6A45C289"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1EE824F3" w14:textId="77777777" w:rsidTr="009E669E">
        <w:tc>
          <w:tcPr>
            <w:tcW w:w="10042" w:type="dxa"/>
            <w:shd w:val="clear" w:color="auto" w:fill="D9D9D9" w:themeFill="background1" w:themeFillShade="D9"/>
          </w:tcPr>
          <w:p w14:paraId="1144FE9A" w14:textId="77777777" w:rsidR="009C5CB1" w:rsidRPr="00044A0F" w:rsidRDefault="009C5CB1" w:rsidP="009C5CB1">
            <w:pPr>
              <w:rPr>
                <w:sz w:val="22"/>
                <w:szCs w:val="22"/>
                <w:lang w:val="ro-RO"/>
              </w:rPr>
            </w:pPr>
            <w:r w:rsidRPr="00044A0F">
              <w:rPr>
                <w:b/>
                <w:sz w:val="22"/>
                <w:szCs w:val="22"/>
                <w:lang w:val="ro-RO"/>
              </w:rPr>
              <w:t>Bibliografie:</w:t>
            </w:r>
          </w:p>
        </w:tc>
      </w:tr>
      <w:tr w:rsidR="009C5CB1" w:rsidRPr="00044A0F" w14:paraId="39A1CFB1" w14:textId="77777777" w:rsidTr="009C5CB1">
        <w:trPr>
          <w:trHeight w:val="1234"/>
        </w:trPr>
        <w:tc>
          <w:tcPr>
            <w:tcW w:w="10042" w:type="dxa"/>
          </w:tcPr>
          <w:p w14:paraId="4ADE514C" w14:textId="77777777" w:rsidR="009C5CB1" w:rsidRPr="00587B28" w:rsidRDefault="003C117C" w:rsidP="00E91A74">
            <w:pPr>
              <w:pStyle w:val="a4"/>
              <w:numPr>
                <w:ilvl w:val="0"/>
                <w:numId w:val="4"/>
              </w:numPr>
              <w:rPr>
                <w:sz w:val="22"/>
                <w:szCs w:val="22"/>
                <w:lang w:val="en-US"/>
              </w:rPr>
            </w:pPr>
            <w:r>
              <w:rPr>
                <w:sz w:val="22"/>
                <w:szCs w:val="22"/>
                <w:lang w:val="ro-RO"/>
              </w:rPr>
              <w:t>Cehan A.</w:t>
            </w:r>
            <w:r w:rsidR="009C5CB1">
              <w:rPr>
                <w:sz w:val="22"/>
                <w:szCs w:val="22"/>
                <w:lang w:val="ro-RO"/>
              </w:rPr>
              <w:t xml:space="preserve"> [ș.</w:t>
            </w:r>
            <w:r w:rsidR="009C5CB1" w:rsidRPr="00587B28">
              <w:rPr>
                <w:sz w:val="22"/>
                <w:szCs w:val="22"/>
                <w:lang w:val="ro-RO"/>
              </w:rPr>
              <w:t>a.]. Dicționar terminologic trilingv de con</w:t>
            </w:r>
            <w:r w:rsidR="009C5CB1">
              <w:rPr>
                <w:sz w:val="22"/>
                <w:szCs w:val="22"/>
                <w:lang w:val="ro-RO"/>
              </w:rPr>
              <w:t xml:space="preserve">strucții și arhitectura. </w:t>
            </w:r>
            <w:r w:rsidR="009C5CB1" w:rsidRPr="00587B28">
              <w:rPr>
                <w:sz w:val="22"/>
                <w:szCs w:val="22"/>
                <w:lang w:val="ro-RO"/>
              </w:rPr>
              <w:t>București: Matrix Rom, 2019.</w:t>
            </w:r>
          </w:p>
          <w:p w14:paraId="4DE1B457" w14:textId="77777777" w:rsidR="005A44F1" w:rsidRPr="005A44F1" w:rsidRDefault="003C117C" w:rsidP="00E91A74">
            <w:pPr>
              <w:pStyle w:val="a4"/>
              <w:numPr>
                <w:ilvl w:val="0"/>
                <w:numId w:val="4"/>
              </w:numPr>
              <w:rPr>
                <w:sz w:val="22"/>
                <w:szCs w:val="22"/>
                <w:lang w:val="en-US"/>
              </w:rPr>
            </w:pPr>
            <w:proofErr w:type="spellStart"/>
            <w:r>
              <w:rPr>
                <w:sz w:val="22"/>
                <w:szCs w:val="22"/>
                <w:lang w:val="en-US"/>
              </w:rPr>
              <w:t>Ciornei</w:t>
            </w:r>
            <w:proofErr w:type="spellEnd"/>
            <w:r>
              <w:rPr>
                <w:sz w:val="22"/>
                <w:szCs w:val="22"/>
                <w:lang w:val="en-US"/>
              </w:rPr>
              <w:t xml:space="preserve"> A</w:t>
            </w:r>
            <w:r w:rsidR="005A44F1" w:rsidRPr="00587B28">
              <w:rPr>
                <w:sz w:val="22"/>
                <w:szCs w:val="22"/>
                <w:lang w:val="en-US"/>
              </w:rPr>
              <w:t xml:space="preserve">. Cum </w:t>
            </w:r>
            <w:proofErr w:type="spellStart"/>
            <w:r w:rsidR="005A44F1" w:rsidRPr="00587B28">
              <w:rPr>
                <w:sz w:val="22"/>
                <w:szCs w:val="22"/>
                <w:lang w:val="en-US"/>
              </w:rPr>
              <w:t>concepem</w:t>
            </w:r>
            <w:proofErr w:type="spellEnd"/>
            <w:r w:rsidR="005A44F1" w:rsidRPr="00587B28">
              <w:rPr>
                <w:sz w:val="22"/>
                <w:szCs w:val="22"/>
                <w:lang w:val="en-US"/>
              </w:rPr>
              <w:t xml:space="preserve"> </w:t>
            </w:r>
            <w:proofErr w:type="spellStart"/>
            <w:r w:rsidR="005A44F1" w:rsidRPr="00587B28">
              <w:rPr>
                <w:sz w:val="22"/>
                <w:szCs w:val="22"/>
                <w:lang w:val="en-US"/>
              </w:rPr>
              <w:t>Construcțiile</w:t>
            </w:r>
            <w:proofErr w:type="spellEnd"/>
            <w:r w:rsidR="005A44F1" w:rsidRPr="00587B28">
              <w:rPr>
                <w:sz w:val="22"/>
                <w:szCs w:val="22"/>
                <w:lang w:val="en-US"/>
              </w:rPr>
              <w:t xml:space="preserve"> Civile. </w:t>
            </w:r>
            <w:proofErr w:type="spellStart"/>
            <w:r w:rsidR="005A44F1" w:rsidRPr="00587B28">
              <w:rPr>
                <w:sz w:val="22"/>
                <w:szCs w:val="22"/>
                <w:lang w:val="en-US"/>
              </w:rPr>
              <w:t>Iași</w:t>
            </w:r>
            <w:proofErr w:type="spellEnd"/>
            <w:r w:rsidR="005A44F1" w:rsidRPr="00587B28">
              <w:rPr>
                <w:sz w:val="22"/>
                <w:szCs w:val="22"/>
                <w:lang w:val="en-US"/>
              </w:rPr>
              <w:t xml:space="preserve">: </w:t>
            </w:r>
            <w:proofErr w:type="spellStart"/>
            <w:r w:rsidR="005A44F1" w:rsidRPr="00587B28">
              <w:rPr>
                <w:sz w:val="22"/>
                <w:szCs w:val="22"/>
                <w:lang w:val="en-US"/>
              </w:rPr>
              <w:t>Junimea</w:t>
            </w:r>
            <w:proofErr w:type="spellEnd"/>
            <w:r w:rsidR="005A44F1" w:rsidRPr="00587B28">
              <w:rPr>
                <w:sz w:val="22"/>
                <w:szCs w:val="22"/>
                <w:lang w:val="en-US"/>
              </w:rPr>
              <w:t xml:space="preserve">, 2000. 429 p. </w:t>
            </w:r>
          </w:p>
          <w:p w14:paraId="66D03E60" w14:textId="77777777" w:rsidR="009C5CB1" w:rsidRPr="00587B28" w:rsidRDefault="003C117C" w:rsidP="00E91A74">
            <w:pPr>
              <w:pStyle w:val="a4"/>
              <w:numPr>
                <w:ilvl w:val="0"/>
                <w:numId w:val="4"/>
              </w:numPr>
              <w:rPr>
                <w:sz w:val="22"/>
                <w:szCs w:val="22"/>
                <w:lang w:val="en-US"/>
              </w:rPr>
            </w:pPr>
            <w:proofErr w:type="spellStart"/>
            <w:r>
              <w:rPr>
                <w:sz w:val="22"/>
                <w:szCs w:val="22"/>
                <w:lang w:val="en-US"/>
              </w:rPr>
              <w:t>Crișan</w:t>
            </w:r>
            <w:proofErr w:type="spellEnd"/>
            <w:r>
              <w:rPr>
                <w:sz w:val="22"/>
                <w:szCs w:val="22"/>
                <w:lang w:val="en-US"/>
              </w:rPr>
              <w:t xml:space="preserve"> R</w:t>
            </w:r>
            <w:r w:rsidR="009C5CB1" w:rsidRPr="00587B28">
              <w:rPr>
                <w:sz w:val="22"/>
                <w:szCs w:val="22"/>
                <w:lang w:val="en-US"/>
              </w:rPr>
              <w:t xml:space="preserve">. </w:t>
            </w:r>
            <w:proofErr w:type="spellStart"/>
            <w:r w:rsidR="009C5CB1" w:rsidRPr="00587B28">
              <w:rPr>
                <w:sz w:val="22"/>
                <w:szCs w:val="22"/>
                <w:lang w:val="en-US"/>
              </w:rPr>
              <w:t>Construcții</w:t>
            </w:r>
            <w:proofErr w:type="spellEnd"/>
            <w:r w:rsidR="009C5CB1" w:rsidRPr="00587B28">
              <w:rPr>
                <w:sz w:val="22"/>
                <w:szCs w:val="22"/>
                <w:lang w:val="en-US"/>
              </w:rPr>
              <w:t xml:space="preserve"> din </w:t>
            </w:r>
            <w:proofErr w:type="spellStart"/>
            <w:r w:rsidR="009C5CB1" w:rsidRPr="00587B28">
              <w:rPr>
                <w:sz w:val="22"/>
                <w:szCs w:val="22"/>
                <w:lang w:val="en-US"/>
              </w:rPr>
              <w:t>zidărie</w:t>
            </w:r>
            <w:proofErr w:type="spellEnd"/>
            <w:r w:rsidR="009C5CB1" w:rsidRPr="00587B28">
              <w:rPr>
                <w:sz w:val="22"/>
                <w:szCs w:val="22"/>
                <w:lang w:val="en-US"/>
              </w:rPr>
              <w:t xml:space="preserve"> </w:t>
            </w:r>
            <w:proofErr w:type="spellStart"/>
            <w:r w:rsidR="009C5CB1" w:rsidRPr="00587B28">
              <w:rPr>
                <w:sz w:val="22"/>
                <w:szCs w:val="22"/>
                <w:lang w:val="en-US"/>
              </w:rPr>
              <w:t>și</w:t>
            </w:r>
            <w:proofErr w:type="spellEnd"/>
            <w:r w:rsidR="009C5CB1">
              <w:rPr>
                <w:sz w:val="22"/>
                <w:szCs w:val="22"/>
                <w:lang w:val="en-US"/>
              </w:rPr>
              <w:t xml:space="preserve"> </w:t>
            </w:r>
            <w:proofErr w:type="spellStart"/>
            <w:r w:rsidR="009C5CB1">
              <w:rPr>
                <w:sz w:val="22"/>
                <w:szCs w:val="22"/>
                <w:lang w:val="en-US"/>
              </w:rPr>
              <w:t>beton</w:t>
            </w:r>
            <w:proofErr w:type="spellEnd"/>
            <w:r w:rsidR="009C5CB1">
              <w:rPr>
                <w:sz w:val="22"/>
                <w:szCs w:val="22"/>
                <w:lang w:val="en-US"/>
              </w:rPr>
              <w:t xml:space="preserve"> </w:t>
            </w:r>
            <w:proofErr w:type="spellStart"/>
            <w:r w:rsidR="009C5CB1">
              <w:rPr>
                <w:sz w:val="22"/>
                <w:szCs w:val="22"/>
                <w:lang w:val="en-US"/>
              </w:rPr>
              <w:t>armat</w:t>
            </w:r>
            <w:proofErr w:type="spellEnd"/>
            <w:r w:rsidR="009C5CB1">
              <w:rPr>
                <w:sz w:val="22"/>
                <w:szCs w:val="22"/>
                <w:lang w:val="en-US"/>
              </w:rPr>
              <w:t xml:space="preserve">. </w:t>
            </w:r>
            <w:proofErr w:type="spellStart"/>
            <w:r w:rsidR="009C5CB1">
              <w:rPr>
                <w:sz w:val="22"/>
                <w:szCs w:val="22"/>
                <w:lang w:val="en-US"/>
              </w:rPr>
              <w:t>București</w:t>
            </w:r>
            <w:proofErr w:type="spellEnd"/>
            <w:r w:rsidR="009C5CB1">
              <w:rPr>
                <w:sz w:val="22"/>
                <w:szCs w:val="22"/>
                <w:lang w:val="en-US"/>
              </w:rPr>
              <w:t>: Ed.</w:t>
            </w:r>
            <w:r w:rsidR="009C5CB1" w:rsidRPr="00587B28">
              <w:rPr>
                <w:sz w:val="22"/>
                <w:szCs w:val="22"/>
                <w:lang w:val="en-US"/>
              </w:rPr>
              <w:t xml:space="preserve"> </w:t>
            </w:r>
            <w:proofErr w:type="spellStart"/>
            <w:r w:rsidR="009C5CB1" w:rsidRPr="00587B28">
              <w:rPr>
                <w:sz w:val="22"/>
                <w:szCs w:val="22"/>
                <w:lang w:val="en-US"/>
              </w:rPr>
              <w:t>Universitară</w:t>
            </w:r>
            <w:proofErr w:type="spellEnd"/>
            <w:r w:rsidR="009C5CB1" w:rsidRPr="00587B28">
              <w:rPr>
                <w:sz w:val="22"/>
                <w:szCs w:val="22"/>
                <w:lang w:val="en-US"/>
              </w:rPr>
              <w:t xml:space="preserve"> ”Ion </w:t>
            </w:r>
            <w:proofErr w:type="spellStart"/>
            <w:r w:rsidR="009C5CB1" w:rsidRPr="00587B28">
              <w:rPr>
                <w:sz w:val="22"/>
                <w:szCs w:val="22"/>
                <w:lang w:val="en-US"/>
              </w:rPr>
              <w:t>Mincu</w:t>
            </w:r>
            <w:proofErr w:type="spellEnd"/>
            <w:r w:rsidR="009C5CB1" w:rsidRPr="00587B28">
              <w:rPr>
                <w:sz w:val="22"/>
                <w:szCs w:val="22"/>
                <w:lang w:val="en-US"/>
              </w:rPr>
              <w:t>”, 2012. 317 p.</w:t>
            </w:r>
          </w:p>
          <w:p w14:paraId="5DF5E1BC" w14:textId="77777777" w:rsidR="009C5CB1" w:rsidRPr="00587B28" w:rsidRDefault="003C117C" w:rsidP="00E91A74">
            <w:pPr>
              <w:pStyle w:val="a4"/>
              <w:numPr>
                <w:ilvl w:val="0"/>
                <w:numId w:val="4"/>
              </w:numPr>
              <w:rPr>
                <w:sz w:val="22"/>
                <w:szCs w:val="22"/>
                <w:lang w:val="en-US"/>
              </w:rPr>
            </w:pPr>
            <w:r>
              <w:rPr>
                <w:sz w:val="22"/>
                <w:szCs w:val="22"/>
              </w:rPr>
              <w:t>Dan D</w:t>
            </w:r>
            <w:r w:rsidR="009C5CB1" w:rsidRPr="00587B28">
              <w:rPr>
                <w:sz w:val="22"/>
                <w:szCs w:val="22"/>
              </w:rPr>
              <w:t>. Construcții civile. Elemente de proiectare. Timișoara: Politehnica, 2001. 300 p.</w:t>
            </w:r>
          </w:p>
          <w:p w14:paraId="3CE1C29D" w14:textId="77777777" w:rsidR="009C5CB1" w:rsidRPr="00587B28" w:rsidRDefault="003C117C" w:rsidP="00E91A74">
            <w:pPr>
              <w:pStyle w:val="a4"/>
              <w:numPr>
                <w:ilvl w:val="0"/>
                <w:numId w:val="4"/>
              </w:numPr>
              <w:rPr>
                <w:sz w:val="22"/>
                <w:szCs w:val="22"/>
                <w:lang w:val="en-US"/>
              </w:rPr>
            </w:pPr>
            <w:proofErr w:type="spellStart"/>
            <w:r>
              <w:rPr>
                <w:sz w:val="22"/>
                <w:szCs w:val="22"/>
                <w:lang w:val="en-US"/>
              </w:rPr>
              <w:t>Stoica</w:t>
            </w:r>
            <w:proofErr w:type="spellEnd"/>
            <w:r>
              <w:rPr>
                <w:sz w:val="22"/>
                <w:szCs w:val="22"/>
                <w:lang w:val="en-US"/>
              </w:rPr>
              <w:t xml:space="preserve"> D</w:t>
            </w:r>
            <w:r w:rsidR="009C5CB1" w:rsidRPr="00587B28">
              <w:rPr>
                <w:sz w:val="22"/>
                <w:szCs w:val="22"/>
                <w:lang w:val="en-US"/>
              </w:rPr>
              <w:t xml:space="preserve">. </w:t>
            </w:r>
            <w:proofErr w:type="spellStart"/>
            <w:r w:rsidR="009C5CB1" w:rsidRPr="00587B28">
              <w:rPr>
                <w:sz w:val="22"/>
                <w:szCs w:val="22"/>
                <w:lang w:val="en-US"/>
              </w:rPr>
              <w:t>Construcții</w:t>
            </w:r>
            <w:proofErr w:type="spellEnd"/>
            <w:r w:rsidR="009C5CB1" w:rsidRPr="00587B28">
              <w:rPr>
                <w:sz w:val="22"/>
                <w:szCs w:val="22"/>
                <w:lang w:val="en-US"/>
              </w:rPr>
              <w:t xml:space="preserve"> civile. </w:t>
            </w:r>
            <w:proofErr w:type="spellStart"/>
            <w:r w:rsidR="009C5CB1" w:rsidRPr="00587B28">
              <w:rPr>
                <w:sz w:val="22"/>
                <w:szCs w:val="22"/>
                <w:lang w:val="en-US"/>
              </w:rPr>
              <w:t>București</w:t>
            </w:r>
            <w:proofErr w:type="spellEnd"/>
            <w:r w:rsidR="009C5CB1" w:rsidRPr="00587B28">
              <w:rPr>
                <w:sz w:val="22"/>
                <w:szCs w:val="22"/>
                <w:lang w:val="en-US"/>
              </w:rPr>
              <w:t xml:space="preserve">: </w:t>
            </w:r>
            <w:proofErr w:type="spellStart"/>
            <w:r w:rsidR="009C5CB1" w:rsidRPr="00587B28">
              <w:rPr>
                <w:sz w:val="22"/>
                <w:szCs w:val="22"/>
                <w:lang w:val="en-US"/>
              </w:rPr>
              <w:t>Matrixrom</w:t>
            </w:r>
            <w:proofErr w:type="spellEnd"/>
            <w:r w:rsidR="009C5CB1" w:rsidRPr="00587B28">
              <w:rPr>
                <w:sz w:val="22"/>
                <w:szCs w:val="22"/>
                <w:lang w:val="en-US"/>
              </w:rPr>
              <w:t>, 2014. 455 p.</w:t>
            </w:r>
          </w:p>
          <w:p w14:paraId="3BF3C84B" w14:textId="77777777" w:rsidR="009C5CB1" w:rsidRPr="00587B28" w:rsidRDefault="009C5CB1" w:rsidP="00E91A74">
            <w:pPr>
              <w:pStyle w:val="a4"/>
              <w:numPr>
                <w:ilvl w:val="0"/>
                <w:numId w:val="4"/>
              </w:numPr>
              <w:rPr>
                <w:sz w:val="22"/>
                <w:szCs w:val="22"/>
                <w:lang w:val="it-IT"/>
              </w:rPr>
            </w:pPr>
            <w:r w:rsidRPr="00587B28">
              <w:rPr>
                <w:sz w:val="22"/>
                <w:szCs w:val="22"/>
                <w:lang w:val="ru-RU"/>
              </w:rPr>
              <w:t>Ананьин М.Ю. Основы архитектуры и строительных</w:t>
            </w:r>
            <w:r w:rsidRPr="00587B28">
              <w:rPr>
                <w:sz w:val="22"/>
                <w:szCs w:val="22"/>
              </w:rPr>
              <w:t xml:space="preserve"> </w:t>
            </w:r>
            <w:r w:rsidRPr="00587B28">
              <w:rPr>
                <w:sz w:val="22"/>
                <w:szCs w:val="22"/>
                <w:lang w:val="ru-RU"/>
              </w:rPr>
              <w:t>конструкций</w:t>
            </w:r>
            <w:r w:rsidRPr="00587B28">
              <w:rPr>
                <w:sz w:val="22"/>
                <w:szCs w:val="22"/>
              </w:rPr>
              <w:t>.</w:t>
            </w:r>
            <w:r w:rsidRPr="00587B28">
              <w:rPr>
                <w:sz w:val="22"/>
                <w:szCs w:val="22"/>
                <w:lang w:val="ru-RU"/>
              </w:rPr>
              <w:t xml:space="preserve"> </w:t>
            </w:r>
            <w:proofErr w:type="spellStart"/>
            <w:r w:rsidRPr="00587B28">
              <w:rPr>
                <w:sz w:val="22"/>
                <w:szCs w:val="22"/>
                <w:lang w:val="ru-RU"/>
              </w:rPr>
              <w:t>Термены</w:t>
            </w:r>
            <w:proofErr w:type="spellEnd"/>
            <w:r w:rsidRPr="00587B28">
              <w:rPr>
                <w:sz w:val="22"/>
                <w:szCs w:val="22"/>
                <w:lang w:val="ru-RU"/>
              </w:rPr>
              <w:t xml:space="preserve"> и определения. М.</w:t>
            </w:r>
            <w:r w:rsidRPr="00587B28">
              <w:rPr>
                <w:sz w:val="22"/>
                <w:szCs w:val="22"/>
              </w:rPr>
              <w:t>: Юрайт, 201</w:t>
            </w:r>
            <w:r w:rsidRPr="00587B28">
              <w:rPr>
                <w:sz w:val="22"/>
                <w:szCs w:val="22"/>
                <w:lang w:val="ru-RU"/>
              </w:rPr>
              <w:t>8</w:t>
            </w:r>
            <w:r w:rsidRPr="00587B28">
              <w:rPr>
                <w:sz w:val="22"/>
                <w:szCs w:val="22"/>
              </w:rPr>
              <w:t xml:space="preserve">. </w:t>
            </w:r>
            <w:r w:rsidRPr="00587B28">
              <w:rPr>
                <w:sz w:val="22"/>
                <w:szCs w:val="22"/>
                <w:lang w:val="ru-RU"/>
              </w:rPr>
              <w:t>130</w:t>
            </w:r>
            <w:r w:rsidRPr="00587B28">
              <w:rPr>
                <w:sz w:val="22"/>
                <w:szCs w:val="22"/>
              </w:rPr>
              <w:t xml:space="preserve"> </w:t>
            </w:r>
            <w:r w:rsidRPr="00587B28">
              <w:rPr>
                <w:sz w:val="22"/>
                <w:szCs w:val="22"/>
                <w:lang w:val="ru-RU"/>
              </w:rPr>
              <w:t>с</w:t>
            </w:r>
            <w:r w:rsidRPr="00587B28">
              <w:rPr>
                <w:sz w:val="22"/>
                <w:szCs w:val="22"/>
              </w:rPr>
              <w:t>.</w:t>
            </w:r>
          </w:p>
          <w:p w14:paraId="1257B51F" w14:textId="77777777" w:rsidR="009C5CB1" w:rsidRPr="00587B28" w:rsidRDefault="009C5CB1" w:rsidP="00E91A74">
            <w:pPr>
              <w:pStyle w:val="a4"/>
              <w:numPr>
                <w:ilvl w:val="0"/>
                <w:numId w:val="4"/>
              </w:numPr>
              <w:rPr>
                <w:sz w:val="22"/>
                <w:szCs w:val="22"/>
                <w:lang w:val="it-IT"/>
              </w:rPr>
            </w:pPr>
            <w:r w:rsidRPr="00587B28">
              <w:rPr>
                <w:sz w:val="22"/>
                <w:szCs w:val="22"/>
              </w:rPr>
              <w:t xml:space="preserve">Кривошапко С.Н., Галишникова В.В. </w:t>
            </w:r>
            <w:r w:rsidRPr="00587B28">
              <w:rPr>
                <w:sz w:val="22"/>
                <w:szCs w:val="22"/>
                <w:lang w:val="ru-RU"/>
              </w:rPr>
              <w:t>Архитектурно</w:t>
            </w:r>
            <w:r w:rsidRPr="00587B28">
              <w:rPr>
                <w:sz w:val="22"/>
                <w:szCs w:val="22"/>
              </w:rPr>
              <w:t>-</w:t>
            </w:r>
            <w:r w:rsidRPr="00587B28">
              <w:rPr>
                <w:sz w:val="22"/>
                <w:szCs w:val="22"/>
                <w:lang w:val="ru-RU"/>
              </w:rPr>
              <w:t>строительные</w:t>
            </w:r>
            <w:r w:rsidRPr="00587B28">
              <w:rPr>
                <w:sz w:val="22"/>
                <w:szCs w:val="22"/>
              </w:rPr>
              <w:t xml:space="preserve"> </w:t>
            </w:r>
            <w:r w:rsidRPr="00587B28">
              <w:rPr>
                <w:sz w:val="22"/>
                <w:szCs w:val="22"/>
                <w:lang w:val="ru-RU"/>
              </w:rPr>
              <w:t>конструкции</w:t>
            </w:r>
            <w:r w:rsidRPr="00587B28">
              <w:rPr>
                <w:sz w:val="22"/>
                <w:szCs w:val="22"/>
              </w:rPr>
              <w:t xml:space="preserve">. </w:t>
            </w:r>
            <w:r w:rsidRPr="00587B28">
              <w:rPr>
                <w:sz w:val="22"/>
                <w:szCs w:val="22"/>
                <w:lang w:val="ru-RU"/>
              </w:rPr>
              <w:t>М.</w:t>
            </w:r>
            <w:r w:rsidRPr="00587B28">
              <w:rPr>
                <w:sz w:val="22"/>
                <w:szCs w:val="22"/>
              </w:rPr>
              <w:t xml:space="preserve">: Юрайт, 2016. 494 </w:t>
            </w:r>
            <w:r w:rsidRPr="00587B28">
              <w:rPr>
                <w:sz w:val="22"/>
                <w:szCs w:val="22"/>
                <w:lang w:val="ru-RU"/>
              </w:rPr>
              <w:t>с</w:t>
            </w:r>
            <w:r w:rsidRPr="00587B28">
              <w:rPr>
                <w:sz w:val="22"/>
                <w:szCs w:val="22"/>
              </w:rPr>
              <w:t>.</w:t>
            </w:r>
          </w:p>
          <w:p w14:paraId="49CC31DD" w14:textId="77777777" w:rsidR="009C5CB1" w:rsidRPr="00AC51DE" w:rsidRDefault="009C5CB1" w:rsidP="00E91A74">
            <w:pPr>
              <w:pStyle w:val="a4"/>
              <w:numPr>
                <w:ilvl w:val="0"/>
                <w:numId w:val="4"/>
              </w:numPr>
              <w:rPr>
                <w:sz w:val="22"/>
                <w:szCs w:val="22"/>
                <w:lang w:val="it-IT"/>
              </w:rPr>
            </w:pPr>
            <w:r w:rsidRPr="00587B28">
              <w:rPr>
                <w:sz w:val="22"/>
                <w:szCs w:val="22"/>
                <w:lang w:val="ru-RU"/>
              </w:rPr>
              <w:t>Юдина</w:t>
            </w:r>
            <w:r w:rsidRPr="00587B28">
              <w:rPr>
                <w:sz w:val="22"/>
                <w:szCs w:val="22"/>
              </w:rPr>
              <w:t xml:space="preserve"> </w:t>
            </w:r>
            <w:r w:rsidRPr="00587B28">
              <w:rPr>
                <w:sz w:val="22"/>
                <w:szCs w:val="22"/>
                <w:lang w:val="ru-RU"/>
              </w:rPr>
              <w:t>А</w:t>
            </w:r>
            <w:r w:rsidRPr="00587B28">
              <w:rPr>
                <w:sz w:val="22"/>
                <w:szCs w:val="22"/>
              </w:rPr>
              <w:t>.</w:t>
            </w:r>
            <w:r w:rsidRPr="00587B28">
              <w:rPr>
                <w:sz w:val="22"/>
                <w:szCs w:val="22"/>
                <w:lang w:val="ru-RU"/>
              </w:rPr>
              <w:t>Ф</w:t>
            </w:r>
            <w:r w:rsidRPr="00587B28">
              <w:rPr>
                <w:sz w:val="22"/>
                <w:szCs w:val="22"/>
              </w:rPr>
              <w:t xml:space="preserve">. </w:t>
            </w:r>
            <w:r w:rsidRPr="00587B28">
              <w:rPr>
                <w:sz w:val="22"/>
                <w:szCs w:val="22"/>
                <w:lang w:val="ru-RU"/>
              </w:rPr>
              <w:t>Строительство</w:t>
            </w:r>
            <w:r w:rsidRPr="00587B28">
              <w:rPr>
                <w:sz w:val="22"/>
                <w:szCs w:val="22"/>
              </w:rPr>
              <w:t xml:space="preserve"> </w:t>
            </w:r>
            <w:r w:rsidRPr="00587B28">
              <w:rPr>
                <w:sz w:val="22"/>
                <w:szCs w:val="22"/>
                <w:lang w:val="ru-RU"/>
              </w:rPr>
              <w:t>жилых</w:t>
            </w:r>
            <w:r w:rsidRPr="00587B28">
              <w:rPr>
                <w:sz w:val="22"/>
                <w:szCs w:val="22"/>
              </w:rPr>
              <w:t xml:space="preserve"> </w:t>
            </w:r>
            <w:r w:rsidRPr="00587B28">
              <w:rPr>
                <w:sz w:val="22"/>
                <w:szCs w:val="22"/>
                <w:lang w:val="ru-RU"/>
              </w:rPr>
              <w:t>и</w:t>
            </w:r>
            <w:r w:rsidRPr="00587B28">
              <w:rPr>
                <w:sz w:val="22"/>
                <w:szCs w:val="22"/>
              </w:rPr>
              <w:t xml:space="preserve"> </w:t>
            </w:r>
            <w:r w:rsidRPr="00587B28">
              <w:rPr>
                <w:sz w:val="22"/>
                <w:szCs w:val="22"/>
                <w:lang w:val="ru-RU"/>
              </w:rPr>
              <w:t>общественных</w:t>
            </w:r>
            <w:r w:rsidRPr="00587B28">
              <w:rPr>
                <w:sz w:val="22"/>
                <w:szCs w:val="22"/>
              </w:rPr>
              <w:t xml:space="preserve"> </w:t>
            </w:r>
            <w:r w:rsidRPr="00587B28">
              <w:rPr>
                <w:sz w:val="22"/>
                <w:szCs w:val="22"/>
                <w:lang w:val="ru-RU"/>
              </w:rPr>
              <w:t>зданий</w:t>
            </w:r>
            <w:r w:rsidRPr="00587B28">
              <w:rPr>
                <w:sz w:val="22"/>
                <w:szCs w:val="22"/>
              </w:rPr>
              <w:t xml:space="preserve">. </w:t>
            </w:r>
            <w:r w:rsidRPr="00587B28">
              <w:rPr>
                <w:sz w:val="22"/>
                <w:szCs w:val="22"/>
                <w:lang w:val="ru-RU"/>
              </w:rPr>
              <w:t>М</w:t>
            </w:r>
            <w:r w:rsidRPr="00587B28">
              <w:rPr>
                <w:sz w:val="22"/>
                <w:szCs w:val="22"/>
              </w:rPr>
              <w:t xml:space="preserve">.: </w:t>
            </w:r>
            <w:r w:rsidRPr="00587B28">
              <w:rPr>
                <w:sz w:val="22"/>
                <w:szCs w:val="22"/>
                <w:lang w:val="ro-RO"/>
              </w:rPr>
              <w:t xml:space="preserve">Academia, </w:t>
            </w:r>
            <w:r w:rsidRPr="00587B28">
              <w:rPr>
                <w:sz w:val="22"/>
                <w:szCs w:val="22"/>
              </w:rPr>
              <w:t xml:space="preserve">2015. 384 </w:t>
            </w:r>
            <w:r w:rsidRPr="00587B28">
              <w:rPr>
                <w:sz w:val="22"/>
                <w:szCs w:val="22"/>
                <w:lang w:val="ru-RU"/>
              </w:rPr>
              <w:t>с</w:t>
            </w:r>
            <w:r w:rsidRPr="00587B28">
              <w:rPr>
                <w:sz w:val="22"/>
                <w:szCs w:val="22"/>
              </w:rPr>
              <w:t>.</w:t>
            </w:r>
          </w:p>
        </w:tc>
      </w:tr>
    </w:tbl>
    <w:p w14:paraId="0FA97C11" w14:textId="77777777" w:rsidR="009C5CB1" w:rsidRDefault="009C5CB1" w:rsidP="009C5CB1"/>
    <w:p w14:paraId="74094594" w14:textId="77777777" w:rsidR="009C5CB1" w:rsidRDefault="009C5CB1" w:rsidP="009C5CB1"/>
    <w:p w14:paraId="22BF41D1" w14:textId="7A60193C" w:rsidR="009C5CB1" w:rsidRDefault="009C5CB1" w:rsidP="00B01E30">
      <w:pPr>
        <w:spacing w:after="120"/>
        <w:jc w:val="center"/>
        <w:rPr>
          <w:b/>
          <w:sz w:val="22"/>
          <w:szCs w:val="22"/>
        </w:rPr>
      </w:pPr>
    </w:p>
    <w:p w14:paraId="53B50EA7" w14:textId="53D9F624" w:rsidR="00680DEB" w:rsidRDefault="00680DEB" w:rsidP="00B01E30">
      <w:pPr>
        <w:spacing w:after="120"/>
        <w:jc w:val="center"/>
        <w:rPr>
          <w:b/>
          <w:sz w:val="22"/>
          <w:szCs w:val="22"/>
        </w:rPr>
      </w:pPr>
    </w:p>
    <w:p w14:paraId="6BC49F2A" w14:textId="77777777" w:rsidR="00197237" w:rsidRDefault="00197237" w:rsidP="00B01E30">
      <w:pPr>
        <w:spacing w:after="120"/>
        <w:jc w:val="center"/>
        <w:rPr>
          <w:b/>
          <w:sz w:val="22"/>
          <w:szCs w:val="22"/>
        </w:rPr>
      </w:pPr>
    </w:p>
    <w:p w14:paraId="1E4CBCEE" w14:textId="77777777" w:rsidR="00C65854" w:rsidRDefault="00C65854" w:rsidP="00B01E30">
      <w:pPr>
        <w:spacing w:after="120"/>
        <w:jc w:val="center"/>
        <w:rPr>
          <w:b/>
          <w:sz w:val="22"/>
          <w:szCs w:val="22"/>
        </w:rPr>
      </w:pPr>
    </w:p>
    <w:p w14:paraId="00F8AD50" w14:textId="77777777" w:rsidR="009C5CB1" w:rsidRPr="00FB2C48" w:rsidRDefault="009C5CB1" w:rsidP="009C5CB1">
      <w:pPr>
        <w:spacing w:after="120"/>
        <w:jc w:val="center"/>
        <w:rPr>
          <w:b/>
          <w:sz w:val="22"/>
          <w:szCs w:val="22"/>
        </w:rPr>
      </w:pPr>
      <w:r>
        <w:rPr>
          <w:b/>
          <w:sz w:val="22"/>
          <w:szCs w:val="22"/>
        </w:rPr>
        <w:lastRenderedPageBreak/>
        <w:t>FIȘA UNITĂ</w:t>
      </w:r>
      <w:r w:rsidRPr="00FB2C48">
        <w:rPr>
          <w:b/>
          <w:sz w:val="22"/>
          <w:szCs w:val="22"/>
        </w:rPr>
        <w:t xml:space="preserve">ȚII DE CURS </w:t>
      </w:r>
    </w:p>
    <w:p w14:paraId="3A2E20D8" w14:textId="711AF129" w:rsidR="00524850" w:rsidRPr="00197237" w:rsidRDefault="009C5CB1" w:rsidP="00197237">
      <w:pPr>
        <w:spacing w:before="120" w:after="120"/>
        <w:jc w:val="center"/>
        <w:rPr>
          <w:b/>
          <w:bCs/>
          <w:sz w:val="22"/>
          <w:szCs w:val="22"/>
          <w:lang w:val="en-US"/>
        </w:rPr>
      </w:pPr>
      <w:r w:rsidRPr="00FB2C48">
        <w:rPr>
          <w:b/>
          <w:bCs/>
          <w:sz w:val="22"/>
          <w:szCs w:val="22"/>
          <w:lang w:val="en-US"/>
        </w:rPr>
        <w:t xml:space="preserve">ATELIER DESIGN INTERIOR (1) </w:t>
      </w:r>
    </w:p>
    <w:tbl>
      <w:tblPr>
        <w:tblStyle w:val="a5"/>
        <w:tblW w:w="0" w:type="auto"/>
        <w:tblInd w:w="108" w:type="dxa"/>
        <w:tblLook w:val="04A0" w:firstRow="1" w:lastRow="0" w:firstColumn="1" w:lastColumn="0" w:noHBand="0" w:noVBand="1"/>
      </w:tblPr>
      <w:tblGrid>
        <w:gridCol w:w="4253"/>
        <w:gridCol w:w="5812"/>
      </w:tblGrid>
      <w:tr w:rsidR="009C5CB1" w:rsidRPr="009C5CB1" w14:paraId="738C9440" w14:textId="77777777" w:rsidTr="009E669E">
        <w:tc>
          <w:tcPr>
            <w:tcW w:w="4253" w:type="dxa"/>
            <w:shd w:val="clear" w:color="auto" w:fill="D9D9D9" w:themeFill="background1" w:themeFillShade="D9"/>
          </w:tcPr>
          <w:p w14:paraId="050631E1" w14:textId="77777777" w:rsidR="009C5CB1" w:rsidRPr="00680DEB" w:rsidRDefault="009C5CB1" w:rsidP="009C5CB1">
            <w:pPr>
              <w:contextualSpacing/>
              <w:rPr>
                <w:rFonts w:ascii="Times New Roman" w:hAnsi="Times New Roman" w:cs="Times New Roman"/>
                <w:sz w:val="20"/>
                <w:szCs w:val="20"/>
                <w:lang w:val="ro-RO"/>
              </w:rPr>
            </w:pPr>
            <w:r w:rsidRPr="00680DEB">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59B44374" w14:textId="77777777" w:rsidR="009C5CB1" w:rsidRPr="009C5CB1" w:rsidRDefault="009C5CB1" w:rsidP="009C5CB1">
            <w:pPr>
              <w:contextualSpacing/>
              <w:rPr>
                <w:rFonts w:ascii="Times New Roman" w:hAnsi="Times New Roman" w:cs="Times New Roman"/>
                <w:b/>
                <w:lang w:val="ro-RO"/>
              </w:rPr>
            </w:pPr>
            <w:r w:rsidRPr="009C5CB1">
              <w:rPr>
                <w:rFonts w:ascii="Times New Roman" w:hAnsi="Times New Roman" w:cs="Times New Roman"/>
                <w:b/>
                <w:lang w:val="ro-RO"/>
              </w:rPr>
              <w:t>DESIGN</w:t>
            </w:r>
          </w:p>
        </w:tc>
      </w:tr>
      <w:tr w:rsidR="009C5CB1" w:rsidRPr="009C5CB1" w14:paraId="0BB565E6" w14:textId="77777777" w:rsidTr="009E669E">
        <w:tc>
          <w:tcPr>
            <w:tcW w:w="4253" w:type="dxa"/>
            <w:shd w:val="clear" w:color="auto" w:fill="D9D9D9" w:themeFill="background1" w:themeFillShade="D9"/>
          </w:tcPr>
          <w:p w14:paraId="732056A7" w14:textId="77777777" w:rsidR="009C5CB1" w:rsidRPr="00680DEB" w:rsidRDefault="009C5CB1" w:rsidP="009C5CB1">
            <w:pPr>
              <w:contextualSpacing/>
              <w:rPr>
                <w:rFonts w:ascii="Times New Roman" w:hAnsi="Times New Roman" w:cs="Times New Roman"/>
                <w:sz w:val="20"/>
                <w:szCs w:val="20"/>
                <w:lang w:val="ro-RO"/>
              </w:rPr>
            </w:pPr>
            <w:r w:rsidRPr="00680DEB">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3AA94B2A" w14:textId="77777777" w:rsidR="009C5CB1" w:rsidRPr="009C5CB1" w:rsidRDefault="009C5CB1" w:rsidP="009C5CB1">
            <w:pPr>
              <w:contextualSpacing/>
              <w:rPr>
                <w:rFonts w:ascii="Times New Roman" w:hAnsi="Times New Roman" w:cs="Times New Roman"/>
                <w:b/>
                <w:color w:val="FF0000"/>
                <w:lang w:val="ro-RO"/>
              </w:rPr>
            </w:pPr>
            <w:r w:rsidRPr="009C5CB1">
              <w:rPr>
                <w:rFonts w:ascii="Times New Roman" w:hAnsi="Times New Roman" w:cs="Times New Roman"/>
                <w:b/>
                <w:lang w:val="ro-RO"/>
              </w:rPr>
              <w:t>Studii superioare de licenţă, ciclul I</w:t>
            </w:r>
          </w:p>
        </w:tc>
      </w:tr>
    </w:tbl>
    <w:p w14:paraId="4912E1A6" w14:textId="77777777" w:rsidR="009C5CB1" w:rsidRPr="00680DEB" w:rsidRDefault="009C5CB1" w:rsidP="009C5CB1">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9C5CB1" w:rsidRPr="009C5CB1" w14:paraId="316546F7" w14:textId="77777777" w:rsidTr="009E669E">
        <w:tc>
          <w:tcPr>
            <w:tcW w:w="4253" w:type="dxa"/>
            <w:shd w:val="clear" w:color="auto" w:fill="F2F2F2" w:themeFill="background1" w:themeFillShade="F2"/>
            <w:vAlign w:val="center"/>
          </w:tcPr>
          <w:p w14:paraId="746786E0"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Programul de studiu</w:t>
            </w:r>
          </w:p>
        </w:tc>
        <w:tc>
          <w:tcPr>
            <w:tcW w:w="5812" w:type="dxa"/>
            <w:vAlign w:val="center"/>
          </w:tcPr>
          <w:p w14:paraId="42AE3CF4"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0212.2  Design interior</w:t>
            </w:r>
          </w:p>
        </w:tc>
      </w:tr>
      <w:tr w:rsidR="009C5CB1" w:rsidRPr="009C5CB1" w14:paraId="60AD509C" w14:textId="77777777" w:rsidTr="009E669E">
        <w:tc>
          <w:tcPr>
            <w:tcW w:w="4253" w:type="dxa"/>
            <w:shd w:val="clear" w:color="auto" w:fill="F2F2F2" w:themeFill="background1" w:themeFillShade="F2"/>
            <w:vAlign w:val="center"/>
          </w:tcPr>
          <w:p w14:paraId="156041E8" w14:textId="77777777" w:rsidR="009C5CB1" w:rsidRPr="00680DEB" w:rsidRDefault="009C5CB1" w:rsidP="009C5CB1">
            <w:pPr>
              <w:spacing w:line="276" w:lineRule="auto"/>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 xml:space="preserve">Tipul unității de curs </w:t>
            </w:r>
          </w:p>
        </w:tc>
        <w:tc>
          <w:tcPr>
            <w:tcW w:w="5812" w:type="dxa"/>
            <w:vAlign w:val="center"/>
          </w:tcPr>
          <w:p w14:paraId="28CD2265" w14:textId="4F77A414"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De specialitate</w:t>
            </w:r>
            <w:r w:rsidR="00DC1773">
              <w:rPr>
                <w:rFonts w:ascii="Times New Roman" w:hAnsi="Times New Roman" w:cs="Times New Roman"/>
                <w:b/>
                <w:lang w:val="ro-RO"/>
              </w:rPr>
              <w:t>, obligatorie</w:t>
            </w:r>
          </w:p>
        </w:tc>
      </w:tr>
      <w:tr w:rsidR="009C5CB1" w:rsidRPr="009C5CB1" w14:paraId="52B56C63" w14:textId="77777777" w:rsidTr="009E669E">
        <w:tc>
          <w:tcPr>
            <w:tcW w:w="4253" w:type="dxa"/>
            <w:shd w:val="clear" w:color="auto" w:fill="F2F2F2" w:themeFill="background1" w:themeFillShade="F2"/>
            <w:vAlign w:val="center"/>
          </w:tcPr>
          <w:p w14:paraId="73FA5B4B"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Credite ECTS</w:t>
            </w:r>
          </w:p>
        </w:tc>
        <w:tc>
          <w:tcPr>
            <w:tcW w:w="5812" w:type="dxa"/>
            <w:vAlign w:val="center"/>
          </w:tcPr>
          <w:p w14:paraId="668D384A"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6</w:t>
            </w:r>
          </w:p>
        </w:tc>
      </w:tr>
      <w:tr w:rsidR="009C5CB1" w:rsidRPr="009C5CB1" w14:paraId="52E84FBB" w14:textId="77777777" w:rsidTr="009E669E">
        <w:tc>
          <w:tcPr>
            <w:tcW w:w="4253" w:type="dxa"/>
            <w:shd w:val="clear" w:color="auto" w:fill="F2F2F2" w:themeFill="background1" w:themeFillShade="F2"/>
            <w:vAlign w:val="center"/>
          </w:tcPr>
          <w:p w14:paraId="150BF553"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Numărul orelor de contact / Numărul total de ore</w:t>
            </w:r>
          </w:p>
        </w:tc>
        <w:tc>
          <w:tcPr>
            <w:tcW w:w="5812" w:type="dxa"/>
            <w:vAlign w:val="center"/>
          </w:tcPr>
          <w:p w14:paraId="06CF1F16"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90/180</w:t>
            </w:r>
          </w:p>
        </w:tc>
      </w:tr>
      <w:tr w:rsidR="009C5CB1" w:rsidRPr="009C5CB1" w14:paraId="194FBBD6" w14:textId="77777777" w:rsidTr="009E669E">
        <w:tc>
          <w:tcPr>
            <w:tcW w:w="4253" w:type="dxa"/>
            <w:shd w:val="clear" w:color="auto" w:fill="F2F2F2" w:themeFill="background1" w:themeFillShade="F2"/>
            <w:vAlign w:val="center"/>
          </w:tcPr>
          <w:p w14:paraId="35479060"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Forma de evaluare</w:t>
            </w:r>
          </w:p>
        </w:tc>
        <w:tc>
          <w:tcPr>
            <w:tcW w:w="5812" w:type="dxa"/>
            <w:vAlign w:val="center"/>
          </w:tcPr>
          <w:p w14:paraId="157A8BBE"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 xml:space="preserve">Examen </w:t>
            </w:r>
          </w:p>
        </w:tc>
      </w:tr>
      <w:tr w:rsidR="009C5CB1" w:rsidRPr="009C5CB1" w14:paraId="3C33E14E" w14:textId="77777777" w:rsidTr="009E669E">
        <w:tc>
          <w:tcPr>
            <w:tcW w:w="4253" w:type="dxa"/>
            <w:shd w:val="clear" w:color="auto" w:fill="F2F2F2" w:themeFill="background1" w:themeFillShade="F2"/>
            <w:vAlign w:val="center"/>
          </w:tcPr>
          <w:p w14:paraId="22E5C2FB"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Anul de studiu / semestrul</w:t>
            </w:r>
          </w:p>
        </w:tc>
        <w:tc>
          <w:tcPr>
            <w:tcW w:w="5812" w:type="dxa"/>
            <w:vAlign w:val="center"/>
          </w:tcPr>
          <w:p w14:paraId="6375E089"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Anul II, sem. 3</w:t>
            </w:r>
          </w:p>
        </w:tc>
      </w:tr>
      <w:tr w:rsidR="009C5CB1" w:rsidRPr="009C5CB1" w14:paraId="491E696B" w14:textId="77777777" w:rsidTr="009E669E">
        <w:tc>
          <w:tcPr>
            <w:tcW w:w="4253" w:type="dxa"/>
            <w:shd w:val="clear" w:color="auto" w:fill="F2F2F2" w:themeFill="background1" w:themeFillShade="F2"/>
            <w:vAlign w:val="center"/>
          </w:tcPr>
          <w:p w14:paraId="2D5738A4"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Limba de predare</w:t>
            </w:r>
          </w:p>
        </w:tc>
        <w:tc>
          <w:tcPr>
            <w:tcW w:w="5812" w:type="dxa"/>
            <w:vAlign w:val="center"/>
          </w:tcPr>
          <w:p w14:paraId="0624B41D"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Română</w:t>
            </w:r>
            <w:r w:rsidR="005A44F1">
              <w:rPr>
                <w:rFonts w:ascii="Times New Roman" w:hAnsi="Times New Roman" w:cs="Times New Roman"/>
                <w:b/>
                <w:lang w:val="ro-RO"/>
              </w:rPr>
              <w:t>, rusă</w:t>
            </w:r>
            <w:r w:rsidRPr="009C5CB1">
              <w:rPr>
                <w:rFonts w:ascii="Times New Roman" w:hAnsi="Times New Roman" w:cs="Times New Roman"/>
                <w:b/>
                <w:lang w:val="ro-RO"/>
              </w:rPr>
              <w:t xml:space="preserve"> </w:t>
            </w:r>
          </w:p>
        </w:tc>
      </w:tr>
      <w:tr w:rsidR="009C5CB1" w:rsidRPr="009C5CB1" w14:paraId="5F8531D0" w14:textId="77777777" w:rsidTr="009E669E">
        <w:tc>
          <w:tcPr>
            <w:tcW w:w="4253" w:type="dxa"/>
            <w:shd w:val="clear" w:color="auto" w:fill="F2F2F2" w:themeFill="background1" w:themeFillShade="F2"/>
            <w:vAlign w:val="center"/>
          </w:tcPr>
          <w:p w14:paraId="2EBF0025"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Titularii cursului</w:t>
            </w:r>
          </w:p>
        </w:tc>
        <w:tc>
          <w:tcPr>
            <w:tcW w:w="5812" w:type="dxa"/>
            <w:vAlign w:val="center"/>
          </w:tcPr>
          <w:p w14:paraId="6947075E" w14:textId="5A1CDD28" w:rsidR="009E669E" w:rsidRDefault="009C5CB1" w:rsidP="009C5CB1">
            <w:pPr>
              <w:contextualSpacing/>
              <w:jc w:val="left"/>
              <w:rPr>
                <w:rFonts w:ascii="Times New Roman" w:hAnsi="Times New Roman" w:cs="Times New Roman"/>
                <w:b/>
                <w:sz w:val="18"/>
                <w:szCs w:val="18"/>
                <w:lang w:val="ro-RO"/>
              </w:rPr>
            </w:pPr>
            <w:r w:rsidRPr="009C5CB1">
              <w:rPr>
                <w:rFonts w:ascii="Times New Roman" w:hAnsi="Times New Roman" w:cs="Times New Roman"/>
                <w:b/>
                <w:sz w:val="18"/>
                <w:szCs w:val="18"/>
                <w:lang w:val="ro-RO"/>
              </w:rPr>
              <w:t xml:space="preserve">Rodica TABURȚA, </w:t>
            </w:r>
            <w:r w:rsidR="00E06A62">
              <w:rPr>
                <w:rFonts w:ascii="Times New Roman" w:hAnsi="Times New Roman" w:cs="Times New Roman"/>
                <w:b/>
                <w:sz w:val="18"/>
                <w:szCs w:val="18"/>
                <w:lang w:val="ro-RO"/>
              </w:rPr>
              <w:t xml:space="preserve">arh., </w:t>
            </w:r>
            <w:r w:rsidRPr="009C5CB1">
              <w:rPr>
                <w:rFonts w:ascii="Times New Roman" w:hAnsi="Times New Roman" w:cs="Times New Roman"/>
                <w:b/>
                <w:sz w:val="18"/>
                <w:szCs w:val="18"/>
                <w:lang w:val="ro-RO"/>
              </w:rPr>
              <w:t>conf.</w:t>
            </w:r>
            <w:r w:rsidR="009E669E">
              <w:rPr>
                <w:rFonts w:ascii="Times New Roman" w:hAnsi="Times New Roman" w:cs="Times New Roman"/>
                <w:b/>
                <w:sz w:val="18"/>
                <w:szCs w:val="18"/>
                <w:lang w:val="ro-RO"/>
              </w:rPr>
              <w:t xml:space="preserve"> </w:t>
            </w:r>
            <w:r w:rsidRPr="009C5CB1">
              <w:rPr>
                <w:rFonts w:ascii="Times New Roman" w:hAnsi="Times New Roman" w:cs="Times New Roman"/>
                <w:b/>
                <w:sz w:val="18"/>
                <w:szCs w:val="18"/>
                <w:lang w:val="ro-RO"/>
              </w:rPr>
              <w:t>univ</w:t>
            </w:r>
            <w:r w:rsidR="009E669E">
              <w:rPr>
                <w:rFonts w:ascii="Times New Roman" w:hAnsi="Times New Roman" w:cs="Times New Roman"/>
                <w:b/>
                <w:sz w:val="18"/>
                <w:szCs w:val="18"/>
                <w:lang w:val="ro-RO"/>
              </w:rPr>
              <w:t>.;</w:t>
            </w:r>
          </w:p>
          <w:p w14:paraId="70754FD9" w14:textId="727DA720" w:rsidR="009C5CB1" w:rsidRPr="009C5CB1" w:rsidRDefault="009E669E" w:rsidP="009C5CB1">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Tatiana SCUTARU</w:t>
            </w:r>
            <w:r w:rsidR="009C5CB1" w:rsidRPr="009C5CB1">
              <w:rPr>
                <w:rFonts w:ascii="Times New Roman" w:hAnsi="Times New Roman" w:cs="Times New Roman"/>
                <w:b/>
                <w:sz w:val="18"/>
                <w:szCs w:val="18"/>
                <w:lang w:val="ro-RO"/>
              </w:rPr>
              <w:t xml:space="preserve">, </w:t>
            </w:r>
            <w:r>
              <w:rPr>
                <w:rFonts w:ascii="Times New Roman" w:hAnsi="Times New Roman" w:cs="Times New Roman"/>
                <w:b/>
                <w:sz w:val="18"/>
                <w:szCs w:val="18"/>
                <w:lang w:val="ro-RO"/>
              </w:rPr>
              <w:t>mg.</w:t>
            </w:r>
            <w:r w:rsidR="009C5CB1" w:rsidRPr="009C5CB1">
              <w:rPr>
                <w:rFonts w:ascii="Times New Roman" w:hAnsi="Times New Roman" w:cs="Times New Roman"/>
                <w:b/>
                <w:sz w:val="18"/>
                <w:szCs w:val="18"/>
                <w:lang w:val="ro-RO"/>
              </w:rPr>
              <w:t xml:space="preserve">, </w:t>
            </w:r>
            <w:r>
              <w:rPr>
                <w:rFonts w:ascii="Times New Roman" w:hAnsi="Times New Roman" w:cs="Times New Roman"/>
                <w:b/>
                <w:sz w:val="18"/>
                <w:szCs w:val="18"/>
                <w:lang w:val="ro-RO"/>
              </w:rPr>
              <w:t xml:space="preserve">lector </w:t>
            </w:r>
            <w:r w:rsidR="009C5CB1" w:rsidRPr="009C5CB1">
              <w:rPr>
                <w:rFonts w:ascii="Times New Roman" w:hAnsi="Times New Roman" w:cs="Times New Roman"/>
                <w:b/>
                <w:sz w:val="18"/>
                <w:szCs w:val="18"/>
                <w:lang w:val="ro-RO"/>
              </w:rPr>
              <w:t>univ.</w:t>
            </w:r>
            <w:r>
              <w:rPr>
                <w:rFonts w:ascii="Times New Roman" w:hAnsi="Times New Roman" w:cs="Times New Roman"/>
                <w:b/>
                <w:sz w:val="18"/>
                <w:szCs w:val="18"/>
                <w:lang w:val="ro-RO"/>
              </w:rPr>
              <w:t xml:space="preserve">, </w:t>
            </w:r>
            <w:r w:rsidRPr="009C5CB1">
              <w:rPr>
                <w:rFonts w:ascii="Times New Roman" w:hAnsi="Times New Roman" w:cs="Times New Roman"/>
                <w:b/>
                <w:sz w:val="18"/>
                <w:szCs w:val="18"/>
                <w:lang w:val="ro-RO"/>
              </w:rPr>
              <w:t>designer</w:t>
            </w:r>
          </w:p>
        </w:tc>
      </w:tr>
    </w:tbl>
    <w:p w14:paraId="13D4EDAE"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513B5AF2" w14:textId="77777777" w:rsidTr="009E669E">
        <w:tc>
          <w:tcPr>
            <w:tcW w:w="10042" w:type="dxa"/>
            <w:shd w:val="clear" w:color="auto" w:fill="D9D9D9" w:themeFill="background1" w:themeFillShade="D9"/>
          </w:tcPr>
          <w:p w14:paraId="6AAEDC03" w14:textId="77777777" w:rsidR="009C5CB1" w:rsidRPr="00044A0F" w:rsidRDefault="009C5CB1" w:rsidP="009C5CB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9C5CB1" w:rsidRPr="00044A0F" w14:paraId="047CAE1F" w14:textId="77777777" w:rsidTr="009C5CB1">
        <w:trPr>
          <w:trHeight w:val="1880"/>
        </w:trPr>
        <w:tc>
          <w:tcPr>
            <w:tcW w:w="10042" w:type="dxa"/>
          </w:tcPr>
          <w:p w14:paraId="6D1CD96B" w14:textId="25303005" w:rsidR="009C5CB1" w:rsidRPr="00130C79" w:rsidRDefault="009C5CB1" w:rsidP="009C5CB1">
            <w:pPr>
              <w:rPr>
                <w:b/>
                <w:sz w:val="22"/>
                <w:szCs w:val="22"/>
                <w:lang w:val="ro-RO"/>
              </w:rPr>
            </w:pPr>
            <w:r w:rsidRPr="00130C79">
              <w:rPr>
                <w:b/>
                <w:sz w:val="22"/>
                <w:szCs w:val="22"/>
                <w:lang w:val="ro-RO"/>
              </w:rPr>
              <w:t>Curs (</w:t>
            </w:r>
            <w:r>
              <w:rPr>
                <w:b/>
                <w:sz w:val="22"/>
                <w:szCs w:val="22"/>
                <w:lang w:val="ro-RO"/>
              </w:rPr>
              <w:t>teorie</w:t>
            </w:r>
            <w:r w:rsidRPr="00130C79">
              <w:rPr>
                <w:b/>
                <w:sz w:val="22"/>
                <w:szCs w:val="22"/>
                <w:lang w:val="ro-RO"/>
              </w:rPr>
              <w:t>)</w:t>
            </w:r>
          </w:p>
          <w:p w14:paraId="06CDC01B" w14:textId="77777777" w:rsidR="009C5CB1" w:rsidRPr="00F6696C" w:rsidRDefault="009C5CB1" w:rsidP="00E91A74">
            <w:pPr>
              <w:pStyle w:val="a4"/>
              <w:numPr>
                <w:ilvl w:val="0"/>
                <w:numId w:val="11"/>
              </w:numPr>
              <w:spacing w:line="276" w:lineRule="auto"/>
              <w:rPr>
                <w:sz w:val="22"/>
                <w:szCs w:val="22"/>
                <w:lang w:val="it-IT"/>
              </w:rPr>
            </w:pPr>
            <w:r w:rsidRPr="00F6696C">
              <w:rPr>
                <w:sz w:val="22"/>
                <w:szCs w:val="22"/>
                <w:lang w:val="it-IT"/>
              </w:rPr>
              <w:t>Programul de arhitectură – Locuire și locuințe colective. Spațiul privat – locuința. Clasificări.</w:t>
            </w:r>
          </w:p>
          <w:p w14:paraId="1E4F8462" w14:textId="77777777" w:rsidR="009C5CB1" w:rsidRPr="00F6696C" w:rsidRDefault="009C5CB1" w:rsidP="00E91A74">
            <w:pPr>
              <w:pStyle w:val="a4"/>
              <w:numPr>
                <w:ilvl w:val="0"/>
                <w:numId w:val="11"/>
              </w:numPr>
              <w:spacing w:line="276" w:lineRule="auto"/>
              <w:rPr>
                <w:sz w:val="22"/>
                <w:szCs w:val="22"/>
                <w:lang w:val="it-IT"/>
              </w:rPr>
            </w:pPr>
            <w:r w:rsidRPr="00F6696C">
              <w:rPr>
                <w:bCs/>
                <w:sz w:val="22"/>
                <w:szCs w:val="22"/>
                <w:lang w:val="it-IT"/>
              </w:rPr>
              <w:t>Spațiul ambiental interior. Morfologie, determinare, percepție, relații, organizare.</w:t>
            </w:r>
          </w:p>
          <w:p w14:paraId="6B965C65" w14:textId="77777777" w:rsidR="009C5CB1" w:rsidRPr="00F6696C" w:rsidRDefault="009C5CB1" w:rsidP="00E91A74">
            <w:pPr>
              <w:pStyle w:val="a4"/>
              <w:numPr>
                <w:ilvl w:val="0"/>
                <w:numId w:val="11"/>
              </w:numPr>
              <w:spacing w:line="276" w:lineRule="auto"/>
              <w:rPr>
                <w:sz w:val="22"/>
                <w:szCs w:val="22"/>
                <w:lang w:val="it-IT"/>
              </w:rPr>
            </w:pPr>
            <w:r w:rsidRPr="00F6696C">
              <w:rPr>
                <w:bCs/>
                <w:sz w:val="22"/>
                <w:szCs w:val="22"/>
                <w:lang w:val="it-IT"/>
              </w:rPr>
              <w:t>Conexiuni spațiale, circulații.</w:t>
            </w:r>
          </w:p>
          <w:p w14:paraId="026382C2" w14:textId="77777777" w:rsidR="009C5CB1" w:rsidRPr="00F6696C" w:rsidRDefault="009C5CB1" w:rsidP="00E91A74">
            <w:pPr>
              <w:pStyle w:val="a4"/>
              <w:numPr>
                <w:ilvl w:val="0"/>
                <w:numId w:val="11"/>
              </w:numPr>
              <w:spacing w:line="276" w:lineRule="auto"/>
              <w:rPr>
                <w:sz w:val="22"/>
                <w:szCs w:val="22"/>
                <w:lang w:val="it-IT"/>
              </w:rPr>
            </w:pPr>
            <w:r w:rsidRPr="00F6696C">
              <w:rPr>
                <w:sz w:val="22"/>
                <w:szCs w:val="22"/>
                <w:lang w:val="it-IT"/>
              </w:rPr>
              <w:t>Relația spațiul interior - spațiul exterior. Elemente de constituire ale anvelopantei, elemente de comunicare. Spații de tranziție.</w:t>
            </w:r>
          </w:p>
          <w:p w14:paraId="44AEF87F" w14:textId="77777777" w:rsidR="0001505D" w:rsidRDefault="0001505D" w:rsidP="0001505D">
            <w:pPr>
              <w:spacing w:line="276" w:lineRule="auto"/>
              <w:rPr>
                <w:b/>
                <w:sz w:val="22"/>
                <w:szCs w:val="22"/>
                <w:lang w:val="it-IT"/>
              </w:rPr>
            </w:pPr>
            <w:r>
              <w:rPr>
                <w:b/>
                <w:sz w:val="22"/>
                <w:szCs w:val="22"/>
                <w:lang w:val="it-IT"/>
              </w:rPr>
              <w:t>Aplicații (seminar/laborator/proiect)</w:t>
            </w:r>
          </w:p>
          <w:p w14:paraId="03CDAD44" w14:textId="137E9CEF" w:rsidR="009C5CB1" w:rsidRPr="00A6389A" w:rsidRDefault="0001505D" w:rsidP="00E91A74">
            <w:pPr>
              <w:pStyle w:val="a4"/>
              <w:numPr>
                <w:ilvl w:val="0"/>
                <w:numId w:val="13"/>
              </w:numPr>
              <w:rPr>
                <w:sz w:val="22"/>
                <w:szCs w:val="22"/>
                <w:lang w:val="en-US"/>
              </w:rPr>
            </w:pPr>
            <w:r w:rsidRPr="0001505D">
              <w:rPr>
                <w:i/>
                <w:iCs/>
                <w:sz w:val="22"/>
                <w:szCs w:val="22"/>
                <w:lang w:val="it-IT"/>
              </w:rPr>
              <w:t>Proiect.</w:t>
            </w:r>
            <w:r>
              <w:rPr>
                <w:sz w:val="22"/>
                <w:szCs w:val="22"/>
                <w:lang w:val="it-IT"/>
              </w:rPr>
              <w:t xml:space="preserve"> </w:t>
            </w:r>
            <w:r w:rsidR="009C5CB1" w:rsidRPr="00A6389A">
              <w:rPr>
                <w:sz w:val="22"/>
                <w:szCs w:val="22"/>
                <w:lang w:val="it-IT"/>
              </w:rPr>
              <w:t>T</w:t>
            </w:r>
            <w:r w:rsidR="009C5CB1" w:rsidRPr="00A6389A">
              <w:rPr>
                <w:sz w:val="22"/>
                <w:szCs w:val="22"/>
                <w:lang w:val="ro-RO"/>
              </w:rPr>
              <w:t xml:space="preserve">ema de proiectare: </w:t>
            </w:r>
            <w:r w:rsidR="009C5CB1" w:rsidRPr="00A6389A">
              <w:rPr>
                <w:sz w:val="22"/>
                <w:szCs w:val="22"/>
              </w:rPr>
              <w:t>Inițierea în proiectare și amenajare unui obiect de arhitectură – Locuința  contemporană. Apartament de standard ridicat și detaliere zona cameră de zi și bucătărie. Detaliere zona de noapte – dormitor, dressing, baie.</w:t>
            </w:r>
          </w:p>
        </w:tc>
      </w:tr>
    </w:tbl>
    <w:p w14:paraId="3E309961"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5E67E4BE" w14:textId="77777777" w:rsidTr="009E669E">
        <w:tc>
          <w:tcPr>
            <w:tcW w:w="10042" w:type="dxa"/>
            <w:shd w:val="clear" w:color="auto" w:fill="D9D9D9" w:themeFill="background1" w:themeFillShade="D9"/>
          </w:tcPr>
          <w:p w14:paraId="6978E7F7" w14:textId="77777777" w:rsidR="009C5CB1" w:rsidRPr="00044A0F" w:rsidRDefault="009C5CB1" w:rsidP="009C5CB1">
            <w:pPr>
              <w:rPr>
                <w:b/>
                <w:sz w:val="22"/>
                <w:szCs w:val="22"/>
                <w:lang w:val="ro-RO"/>
              </w:rPr>
            </w:pPr>
            <w:r w:rsidRPr="00044A0F">
              <w:rPr>
                <w:b/>
                <w:sz w:val="22"/>
                <w:szCs w:val="22"/>
                <w:lang w:val="ro-RO"/>
              </w:rPr>
              <w:t>Finalităţi de studiu:</w:t>
            </w:r>
          </w:p>
        </w:tc>
      </w:tr>
      <w:tr w:rsidR="009C5CB1" w:rsidRPr="00044A0F" w14:paraId="435202B1" w14:textId="77777777" w:rsidTr="009C5CB1">
        <w:tc>
          <w:tcPr>
            <w:tcW w:w="10042" w:type="dxa"/>
          </w:tcPr>
          <w:p w14:paraId="52BF2A15" w14:textId="77777777" w:rsidR="009C5CB1" w:rsidRPr="00481DB0" w:rsidRDefault="009C5CB1" w:rsidP="009C5CB1">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0ABE5866" w14:textId="77777777" w:rsidR="009C5CB1" w:rsidRPr="00FB2C48" w:rsidRDefault="009C5CB1" w:rsidP="009C5CB1">
            <w:pPr>
              <w:rPr>
                <w:color w:val="000000"/>
                <w:shd w:val="clear" w:color="auto" w:fill="FFFFFF"/>
                <w:lang w:val="en-US"/>
              </w:rPr>
            </w:pPr>
            <w:r w:rsidRPr="00F6696C">
              <w:rPr>
                <w:i/>
                <w:sz w:val="22"/>
                <w:szCs w:val="22"/>
                <w:lang w:val="ro-RO"/>
              </w:rPr>
              <w:t xml:space="preserve">va </w:t>
            </w:r>
            <w:proofErr w:type="spellStart"/>
            <w:r w:rsidRPr="00F6696C">
              <w:rPr>
                <w:i/>
                <w:color w:val="000000"/>
                <w:sz w:val="22"/>
                <w:szCs w:val="22"/>
                <w:shd w:val="clear" w:color="auto" w:fill="FFFFFF"/>
                <w:lang w:val="en-US"/>
              </w:rPr>
              <w:t>înțelege</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limbajul</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și</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codurile</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folosite</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î</w:t>
            </w:r>
            <w:r w:rsidRPr="00CB3F1B">
              <w:rPr>
                <w:color w:val="000000"/>
                <w:sz w:val="22"/>
                <w:szCs w:val="22"/>
                <w:shd w:val="clear" w:color="auto" w:fill="FFFFFF"/>
                <w:lang w:val="en-US"/>
              </w:rPr>
              <w:t>n</w:t>
            </w:r>
            <w:proofErr w:type="spellEnd"/>
            <w:r w:rsidRPr="00481DB0">
              <w:rPr>
                <w:sz w:val="22"/>
                <w:szCs w:val="22"/>
                <w:lang w:val="ro-RO"/>
              </w:rPr>
              <w:t xml:space="preserve"> </w:t>
            </w:r>
            <w:r>
              <w:rPr>
                <w:sz w:val="22"/>
                <w:szCs w:val="22"/>
                <w:lang w:val="ro-RO"/>
              </w:rPr>
              <w:t>arhitectură</w:t>
            </w:r>
            <w:r w:rsidRPr="00481DB0">
              <w:rPr>
                <w:sz w:val="22"/>
                <w:szCs w:val="22"/>
                <w:lang w:val="ro-RO"/>
              </w:rPr>
              <w:t xml:space="preserve"> și </w:t>
            </w:r>
            <w:r w:rsidRPr="00481DB0">
              <w:rPr>
                <w:sz w:val="22"/>
                <w:szCs w:val="22"/>
                <w:lang w:val="en-US"/>
              </w:rPr>
              <w:t>design de interior;</w:t>
            </w:r>
            <w:r w:rsidRPr="00481DB0">
              <w:rPr>
                <w:sz w:val="22"/>
                <w:szCs w:val="22"/>
                <w:lang w:val="ro-RO"/>
              </w:rPr>
              <w:t xml:space="preserve"> </w:t>
            </w:r>
            <w:r w:rsidRPr="00F6696C">
              <w:rPr>
                <w:i/>
                <w:sz w:val="22"/>
                <w:szCs w:val="22"/>
                <w:lang w:val="ro-RO"/>
              </w:rPr>
              <w:t xml:space="preserve">va </w:t>
            </w:r>
            <w:proofErr w:type="spellStart"/>
            <w:r w:rsidRPr="00F6696C">
              <w:rPr>
                <w:i/>
                <w:color w:val="000000"/>
                <w:sz w:val="22"/>
                <w:szCs w:val="22"/>
                <w:shd w:val="clear" w:color="auto" w:fill="FFFFFF"/>
                <w:lang w:val="en-US"/>
              </w:rPr>
              <w:t>însuși</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simțul</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materialului</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diversele</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tehnici</w:t>
            </w:r>
            <w:proofErr w:type="spellEnd"/>
            <w:r>
              <w:rPr>
                <w:color w:val="000000"/>
                <w:sz w:val="22"/>
                <w:szCs w:val="22"/>
                <w:shd w:val="clear" w:color="auto" w:fill="FFFFFF"/>
                <w:lang w:val="en-US"/>
              </w:rPr>
              <w:t xml:space="preserve"> de </w:t>
            </w:r>
            <w:proofErr w:type="spellStart"/>
            <w:r>
              <w:rPr>
                <w:color w:val="000000"/>
                <w:sz w:val="22"/>
                <w:szCs w:val="22"/>
                <w:shd w:val="clear" w:color="auto" w:fill="FFFFFF"/>
                <w:lang w:val="en-US"/>
              </w:rPr>
              <w:t>imaginare</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și</w:t>
            </w:r>
            <w:proofErr w:type="spellEnd"/>
            <w:r>
              <w:rPr>
                <w:color w:val="000000"/>
                <w:sz w:val="22"/>
                <w:szCs w:val="22"/>
                <w:shd w:val="clear" w:color="auto" w:fill="FFFFFF"/>
                <w:lang w:val="en-US"/>
              </w:rPr>
              <w:t xml:space="preserve"> control a </w:t>
            </w:r>
            <w:proofErr w:type="spellStart"/>
            <w:r>
              <w:rPr>
                <w:color w:val="000000"/>
                <w:sz w:val="22"/>
                <w:szCs w:val="22"/>
                <w:shd w:val="clear" w:color="auto" w:fill="FFFFFF"/>
                <w:lang w:val="en-US"/>
              </w:rPr>
              <w:t>configuraț</w:t>
            </w:r>
            <w:r w:rsidRPr="00CB3F1B">
              <w:rPr>
                <w:color w:val="000000"/>
                <w:sz w:val="22"/>
                <w:szCs w:val="22"/>
                <w:shd w:val="clear" w:color="auto" w:fill="FFFFFF"/>
                <w:lang w:val="en-US"/>
              </w:rPr>
              <w:t>ii</w:t>
            </w:r>
            <w:r>
              <w:rPr>
                <w:color w:val="000000"/>
                <w:sz w:val="22"/>
                <w:szCs w:val="22"/>
                <w:shd w:val="clear" w:color="auto" w:fill="FFFFFF"/>
                <w:lang w:val="en-US"/>
              </w:rPr>
              <w:t>lor</w:t>
            </w:r>
            <w:proofErr w:type="spellEnd"/>
            <w:r w:rsidRPr="00CB3F1B">
              <w:rPr>
                <w:color w:val="000000"/>
                <w:sz w:val="22"/>
                <w:szCs w:val="22"/>
                <w:shd w:val="clear" w:color="auto" w:fill="FFFFFF"/>
                <w:lang w:val="en-US"/>
              </w:rPr>
              <w:t xml:space="preserve"> </w:t>
            </w:r>
            <w:r>
              <w:rPr>
                <w:color w:val="000000"/>
                <w:sz w:val="22"/>
                <w:szCs w:val="22"/>
                <w:shd w:val="clear" w:color="auto" w:fill="FFFFFF"/>
                <w:lang w:val="en-US"/>
              </w:rPr>
              <w:t xml:space="preserve">2D </w:t>
            </w:r>
            <w:proofErr w:type="spellStart"/>
            <w:r>
              <w:rPr>
                <w:color w:val="000000"/>
                <w:sz w:val="22"/>
                <w:szCs w:val="22"/>
                <w:shd w:val="clear" w:color="auto" w:fill="FFFFFF"/>
                <w:lang w:val="en-US"/>
              </w:rPr>
              <w:t>și</w:t>
            </w:r>
            <w:proofErr w:type="spellEnd"/>
            <w:r>
              <w:rPr>
                <w:color w:val="000000"/>
                <w:sz w:val="22"/>
                <w:szCs w:val="22"/>
                <w:shd w:val="clear" w:color="auto" w:fill="FFFFFF"/>
                <w:lang w:val="en-US"/>
              </w:rPr>
              <w:t xml:space="preserve"> </w:t>
            </w:r>
            <w:r w:rsidRPr="00CB3F1B">
              <w:rPr>
                <w:color w:val="000000"/>
                <w:sz w:val="22"/>
                <w:szCs w:val="22"/>
                <w:shd w:val="clear" w:color="auto" w:fill="FFFFFF"/>
                <w:lang w:val="en-US"/>
              </w:rPr>
              <w:t xml:space="preserve">3D, </w:t>
            </w:r>
            <w:proofErr w:type="spellStart"/>
            <w:r w:rsidRPr="00CB3F1B">
              <w:rPr>
                <w:color w:val="000000"/>
                <w:sz w:val="22"/>
                <w:szCs w:val="22"/>
                <w:shd w:val="clear" w:color="auto" w:fill="FFFFFF"/>
                <w:lang w:val="en-US"/>
              </w:rPr>
              <w:t>inclusiv</w:t>
            </w:r>
            <w:proofErr w:type="spellEnd"/>
            <w:r w:rsidRPr="00CB3F1B">
              <w:rPr>
                <w:color w:val="000000"/>
                <w:sz w:val="22"/>
                <w:szCs w:val="22"/>
                <w:shd w:val="clear" w:color="auto" w:fill="FFFFFF"/>
                <w:lang w:val="en-US"/>
              </w:rPr>
              <w:t xml:space="preserve"> </w:t>
            </w:r>
            <w:proofErr w:type="spellStart"/>
            <w:r>
              <w:rPr>
                <w:color w:val="000000"/>
                <w:sz w:val="22"/>
                <w:szCs w:val="22"/>
                <w:shd w:val="clear" w:color="auto" w:fill="FFFFFF"/>
                <w:lang w:val="en-US"/>
              </w:rPr>
              <w:t>macheta</w:t>
            </w:r>
            <w:proofErr w:type="spellEnd"/>
            <w:r>
              <w:rPr>
                <w:color w:val="000000"/>
                <w:sz w:val="22"/>
                <w:szCs w:val="22"/>
                <w:shd w:val="clear" w:color="auto" w:fill="FFFFFF"/>
                <w:lang w:val="en-US"/>
              </w:rPr>
              <w:t xml:space="preserve">; </w:t>
            </w:r>
            <w:r w:rsidRPr="00F6696C">
              <w:rPr>
                <w:i/>
                <w:sz w:val="22"/>
                <w:szCs w:val="22"/>
                <w:lang w:val="ro-RO"/>
              </w:rPr>
              <w:t>va demonstra</w:t>
            </w:r>
            <w:r w:rsidRPr="00481DB0">
              <w:rPr>
                <w:sz w:val="22"/>
                <w:szCs w:val="22"/>
                <w:lang w:val="ro-RO"/>
              </w:rPr>
              <w:t xml:space="preserve"> competenţe și abilități de a</w:t>
            </w:r>
            <w:r w:rsidRPr="00CB3F1B">
              <w:rPr>
                <w:color w:val="000000"/>
                <w:sz w:val="22"/>
                <w:szCs w:val="22"/>
                <w:shd w:val="clear" w:color="auto" w:fill="FFFFFF"/>
                <w:lang w:val="en-US"/>
              </w:rPr>
              <w:t xml:space="preserve"> </w:t>
            </w:r>
            <w:proofErr w:type="spellStart"/>
            <w:r>
              <w:rPr>
                <w:color w:val="000000"/>
                <w:sz w:val="22"/>
                <w:szCs w:val="22"/>
                <w:shd w:val="clear" w:color="auto" w:fill="FFFFFF"/>
                <w:lang w:val="en-US"/>
              </w:rPr>
              <w:t>înțelege</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analiza</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și</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amenaja</w:t>
            </w:r>
            <w:proofErr w:type="spellEnd"/>
            <w:r>
              <w:rPr>
                <w:color w:val="000000"/>
                <w:sz w:val="22"/>
                <w:szCs w:val="22"/>
                <w:shd w:val="clear" w:color="auto" w:fill="FFFFFF"/>
                <w:lang w:val="en-US"/>
              </w:rPr>
              <w:t xml:space="preserve"> un</w:t>
            </w:r>
            <w:r w:rsidRPr="00CB3F1B">
              <w:rPr>
                <w:color w:val="000000"/>
                <w:sz w:val="22"/>
                <w:szCs w:val="22"/>
                <w:shd w:val="clear" w:color="auto" w:fill="FFFFFF"/>
                <w:lang w:val="en-US"/>
              </w:rPr>
              <w:t xml:space="preserve"> </w:t>
            </w:r>
            <w:proofErr w:type="spellStart"/>
            <w:r w:rsidRPr="00CB3F1B">
              <w:rPr>
                <w:color w:val="000000"/>
                <w:sz w:val="22"/>
                <w:szCs w:val="22"/>
                <w:shd w:val="clear" w:color="auto" w:fill="FFFFFF"/>
                <w:lang w:val="en-US"/>
              </w:rPr>
              <w:t>spațiu</w:t>
            </w:r>
            <w:proofErr w:type="spellEnd"/>
            <w:r w:rsidRPr="00CB3F1B">
              <w:rPr>
                <w:color w:val="000000"/>
                <w:sz w:val="22"/>
                <w:szCs w:val="22"/>
                <w:shd w:val="clear" w:color="auto" w:fill="FFFFFF"/>
                <w:lang w:val="en-US"/>
              </w:rPr>
              <w:t xml:space="preserve"> </w:t>
            </w:r>
            <w:proofErr w:type="spellStart"/>
            <w:r w:rsidRPr="00CB3F1B">
              <w:rPr>
                <w:color w:val="000000"/>
                <w:sz w:val="22"/>
                <w:szCs w:val="22"/>
                <w:shd w:val="clear" w:color="auto" w:fill="FFFFFF"/>
                <w:lang w:val="en-US"/>
              </w:rPr>
              <w:t>arhitectural</w:t>
            </w:r>
            <w:proofErr w:type="spellEnd"/>
            <w:r w:rsidRPr="00481DB0">
              <w:rPr>
                <w:sz w:val="22"/>
                <w:szCs w:val="22"/>
                <w:lang w:val="ro-RO"/>
              </w:rPr>
              <w:t xml:space="preserve">; </w:t>
            </w:r>
            <w:r w:rsidRPr="00F6696C">
              <w:rPr>
                <w:i/>
                <w:sz w:val="22"/>
                <w:szCs w:val="22"/>
                <w:lang w:val="ro-RO"/>
              </w:rPr>
              <w:t>va analiza</w:t>
            </w:r>
            <w:r w:rsidRPr="00CB3F1B">
              <w:rPr>
                <w:color w:val="000000"/>
                <w:sz w:val="22"/>
                <w:szCs w:val="22"/>
                <w:shd w:val="clear" w:color="auto" w:fill="FFFFFF"/>
                <w:lang w:val="en-US"/>
              </w:rPr>
              <w:t xml:space="preserve"> </w:t>
            </w:r>
            <w:proofErr w:type="spellStart"/>
            <w:r>
              <w:rPr>
                <w:color w:val="000000"/>
                <w:sz w:val="22"/>
                <w:szCs w:val="22"/>
                <w:shd w:val="clear" w:color="auto" w:fill="FFFFFF"/>
                <w:lang w:val="en-US"/>
              </w:rPr>
              <w:t>r</w:t>
            </w:r>
            <w:r w:rsidRPr="00CB3F1B">
              <w:rPr>
                <w:color w:val="000000"/>
                <w:sz w:val="22"/>
                <w:szCs w:val="22"/>
                <w:shd w:val="clear" w:color="auto" w:fill="FFFFFF"/>
                <w:lang w:val="en-US"/>
              </w:rPr>
              <w:t>elația</w:t>
            </w:r>
            <w:proofErr w:type="spellEnd"/>
            <w:r w:rsidRPr="00CB3F1B">
              <w:rPr>
                <w:color w:val="000000"/>
                <w:sz w:val="22"/>
                <w:szCs w:val="22"/>
                <w:shd w:val="clear" w:color="auto" w:fill="FFFFFF"/>
                <w:lang w:val="en-US"/>
              </w:rPr>
              <w:t xml:space="preserve"> </w:t>
            </w:r>
            <w:proofErr w:type="spellStart"/>
            <w:r w:rsidRPr="00CB3F1B">
              <w:rPr>
                <w:color w:val="000000"/>
                <w:sz w:val="22"/>
                <w:szCs w:val="22"/>
                <w:shd w:val="clear" w:color="auto" w:fill="FFFFFF"/>
                <w:lang w:val="en-US"/>
              </w:rPr>
              <w:t>dintre</w:t>
            </w:r>
            <w:proofErr w:type="spellEnd"/>
            <w:r w:rsidRPr="00CB3F1B">
              <w:rPr>
                <w:color w:val="000000"/>
                <w:sz w:val="22"/>
                <w:szCs w:val="22"/>
                <w:shd w:val="clear" w:color="auto" w:fill="FFFFFF"/>
                <w:lang w:val="en-US"/>
              </w:rPr>
              <w:t xml:space="preserve"> </w:t>
            </w:r>
            <w:proofErr w:type="spellStart"/>
            <w:r w:rsidRPr="00CB3F1B">
              <w:rPr>
                <w:color w:val="000000"/>
                <w:sz w:val="22"/>
                <w:szCs w:val="22"/>
                <w:shd w:val="clear" w:color="auto" w:fill="FFFFFF"/>
                <w:lang w:val="en-US"/>
              </w:rPr>
              <w:t>spațiul</w:t>
            </w:r>
            <w:proofErr w:type="spellEnd"/>
            <w:r w:rsidRPr="00CB3F1B">
              <w:rPr>
                <w:color w:val="000000"/>
                <w:sz w:val="22"/>
                <w:szCs w:val="22"/>
                <w:shd w:val="clear" w:color="auto" w:fill="FFFFFF"/>
                <w:lang w:val="en-US"/>
              </w:rPr>
              <w:t xml:space="preserve"> </w:t>
            </w:r>
            <w:r>
              <w:rPr>
                <w:color w:val="000000"/>
                <w:sz w:val="22"/>
                <w:szCs w:val="22"/>
                <w:shd w:val="clear" w:color="auto" w:fill="FFFFFF"/>
                <w:lang w:val="en-US"/>
              </w:rPr>
              <w:t>semi</w:t>
            </w:r>
            <w:r w:rsidRPr="00CB3F1B">
              <w:rPr>
                <w:color w:val="000000"/>
                <w:sz w:val="22"/>
                <w:szCs w:val="22"/>
                <w:shd w:val="clear" w:color="auto" w:fill="FFFFFF"/>
                <w:lang w:val="en-US"/>
              </w:rPr>
              <w:t xml:space="preserve">public </w:t>
            </w:r>
            <w:proofErr w:type="spellStart"/>
            <w:r w:rsidRPr="00CB3F1B">
              <w:rPr>
                <w:color w:val="000000"/>
                <w:sz w:val="22"/>
                <w:szCs w:val="22"/>
                <w:shd w:val="clear" w:color="auto" w:fill="FFFFFF"/>
                <w:lang w:val="en-US"/>
              </w:rPr>
              <w:t>și</w:t>
            </w:r>
            <w:proofErr w:type="spellEnd"/>
            <w:r w:rsidRPr="00CB3F1B">
              <w:rPr>
                <w:color w:val="000000"/>
                <w:sz w:val="22"/>
                <w:szCs w:val="22"/>
                <w:shd w:val="clear" w:color="auto" w:fill="FFFFFF"/>
                <w:lang w:val="en-US"/>
              </w:rPr>
              <w:t xml:space="preserve"> </w:t>
            </w:r>
            <w:proofErr w:type="spellStart"/>
            <w:r w:rsidRPr="00CB3F1B">
              <w:rPr>
                <w:color w:val="000000"/>
                <w:sz w:val="22"/>
                <w:szCs w:val="22"/>
                <w:shd w:val="clear" w:color="auto" w:fill="FFFFFF"/>
                <w:lang w:val="en-US"/>
              </w:rPr>
              <w:t>privat</w:t>
            </w:r>
            <w:proofErr w:type="spellEnd"/>
            <w:r w:rsidRPr="00481DB0">
              <w:rPr>
                <w:sz w:val="22"/>
                <w:szCs w:val="22"/>
                <w:lang w:val="ro-RO"/>
              </w:rPr>
              <w:t xml:space="preserve">; </w:t>
            </w:r>
            <w:r w:rsidRPr="00F6696C">
              <w:rPr>
                <w:i/>
                <w:sz w:val="22"/>
                <w:szCs w:val="22"/>
                <w:lang w:val="ro-RO"/>
              </w:rPr>
              <w:t>va exersa</w:t>
            </w:r>
            <w:r>
              <w:rPr>
                <w:sz w:val="22"/>
                <w:szCs w:val="22"/>
                <w:lang w:val="ro-RO"/>
              </w:rPr>
              <w:t xml:space="preserve"> limbajul grafic policrom în redactarea pieselor desenate; </w:t>
            </w:r>
            <w:r w:rsidRPr="00F6696C">
              <w:rPr>
                <w:i/>
                <w:sz w:val="22"/>
                <w:szCs w:val="22"/>
                <w:lang w:val="ro-RO"/>
              </w:rPr>
              <w:t>va elabora</w:t>
            </w:r>
            <w:r w:rsidRPr="00481DB0">
              <w:rPr>
                <w:sz w:val="22"/>
                <w:szCs w:val="22"/>
                <w:lang w:val="ro-RO"/>
              </w:rPr>
              <w:t xml:space="preserve"> </w:t>
            </w:r>
            <w:proofErr w:type="spellStart"/>
            <w:r w:rsidRPr="00CB3F1B">
              <w:rPr>
                <w:color w:val="000000"/>
                <w:sz w:val="22"/>
                <w:szCs w:val="22"/>
                <w:shd w:val="clear" w:color="auto" w:fill="FFFFFF"/>
                <w:lang w:val="en-US"/>
              </w:rPr>
              <w:t>și</w:t>
            </w:r>
            <w:proofErr w:type="spellEnd"/>
            <w:r w:rsidRPr="00CB3F1B">
              <w:rPr>
                <w:color w:val="000000"/>
                <w:sz w:val="22"/>
                <w:szCs w:val="22"/>
                <w:shd w:val="clear" w:color="auto" w:fill="FFFFFF"/>
                <w:lang w:val="en-US"/>
              </w:rPr>
              <w:t xml:space="preserve"> </w:t>
            </w:r>
            <w:proofErr w:type="spellStart"/>
            <w:r w:rsidRPr="00F6696C">
              <w:rPr>
                <w:i/>
                <w:color w:val="000000"/>
                <w:sz w:val="22"/>
                <w:szCs w:val="22"/>
                <w:shd w:val="clear" w:color="auto" w:fill="FFFFFF"/>
                <w:lang w:val="en-US"/>
              </w:rPr>
              <w:t>reprezenta</w:t>
            </w:r>
            <w:proofErr w:type="spellEnd"/>
            <w:r>
              <w:rPr>
                <w:color w:val="000000"/>
                <w:sz w:val="22"/>
                <w:szCs w:val="22"/>
                <w:shd w:val="clear" w:color="auto" w:fill="FFFFFF"/>
                <w:lang w:val="en-US"/>
              </w:rPr>
              <w:t xml:space="preserve"> </w:t>
            </w:r>
            <w:proofErr w:type="spellStart"/>
            <w:r w:rsidRPr="00CB3F1B">
              <w:rPr>
                <w:color w:val="000000"/>
                <w:sz w:val="22"/>
                <w:szCs w:val="22"/>
                <w:shd w:val="clear" w:color="auto" w:fill="FFFFFF"/>
                <w:lang w:val="en-US"/>
              </w:rPr>
              <w:t>reconfigurarea</w:t>
            </w:r>
            <w:proofErr w:type="spellEnd"/>
            <w:r w:rsidRPr="00CB3F1B">
              <w:rPr>
                <w:color w:val="000000"/>
                <w:sz w:val="22"/>
                <w:szCs w:val="22"/>
                <w:shd w:val="clear" w:color="auto" w:fill="FFFFFF"/>
                <w:lang w:val="en-US"/>
              </w:rPr>
              <w:t xml:space="preserve"> </w:t>
            </w:r>
            <w:proofErr w:type="spellStart"/>
            <w:r w:rsidRPr="00CB3F1B">
              <w:rPr>
                <w:color w:val="000000"/>
                <w:sz w:val="22"/>
                <w:szCs w:val="22"/>
                <w:shd w:val="clear" w:color="auto" w:fill="FFFFFF"/>
                <w:lang w:val="en-US"/>
              </w:rPr>
              <w:t>unui</w:t>
            </w:r>
            <w:proofErr w:type="spellEnd"/>
            <w:r w:rsidRPr="00CB3F1B">
              <w:rPr>
                <w:color w:val="000000"/>
                <w:sz w:val="22"/>
                <w:szCs w:val="22"/>
                <w:shd w:val="clear" w:color="auto" w:fill="FFFFFF"/>
                <w:lang w:val="en-US"/>
              </w:rPr>
              <w:t xml:space="preserve"> ambient </w:t>
            </w:r>
            <w:proofErr w:type="spellStart"/>
            <w:r w:rsidRPr="00CB3F1B">
              <w:rPr>
                <w:color w:val="000000"/>
                <w:sz w:val="22"/>
                <w:szCs w:val="22"/>
                <w:shd w:val="clear" w:color="auto" w:fill="FFFFFF"/>
                <w:lang w:val="en-US"/>
              </w:rPr>
              <w:t>arhitectural</w:t>
            </w:r>
            <w:proofErr w:type="spellEnd"/>
            <w:r w:rsidRPr="00CB3F1B">
              <w:rPr>
                <w:color w:val="000000"/>
                <w:sz w:val="22"/>
                <w:szCs w:val="22"/>
                <w:shd w:val="clear" w:color="auto" w:fill="FFFFFF"/>
                <w:lang w:val="en-US"/>
              </w:rPr>
              <w:t xml:space="preserve"> interior</w:t>
            </w:r>
            <w:r>
              <w:rPr>
                <w:color w:val="000000"/>
                <w:sz w:val="22"/>
                <w:szCs w:val="22"/>
                <w:shd w:val="clear" w:color="auto" w:fill="FFFFFF"/>
                <w:lang w:val="en-US"/>
              </w:rPr>
              <w:t>.</w:t>
            </w:r>
          </w:p>
        </w:tc>
      </w:tr>
    </w:tbl>
    <w:p w14:paraId="3C3E1EA3"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09407895" w14:textId="77777777" w:rsidTr="009E669E">
        <w:tc>
          <w:tcPr>
            <w:tcW w:w="10042" w:type="dxa"/>
            <w:shd w:val="clear" w:color="auto" w:fill="D9D9D9" w:themeFill="background1" w:themeFillShade="D9"/>
          </w:tcPr>
          <w:p w14:paraId="362A20FE" w14:textId="77777777" w:rsidR="009C5CB1" w:rsidRPr="00044A0F" w:rsidRDefault="009C5CB1" w:rsidP="009C5CB1">
            <w:pPr>
              <w:rPr>
                <w:sz w:val="22"/>
                <w:szCs w:val="22"/>
                <w:lang w:val="ro-RO"/>
              </w:rPr>
            </w:pPr>
            <w:r w:rsidRPr="00044A0F">
              <w:rPr>
                <w:b/>
                <w:sz w:val="22"/>
                <w:szCs w:val="22"/>
                <w:lang w:val="ro-RO"/>
              </w:rPr>
              <w:t>Bibliografie:</w:t>
            </w:r>
          </w:p>
        </w:tc>
      </w:tr>
      <w:tr w:rsidR="009C5CB1" w:rsidRPr="00044A0F" w14:paraId="20A0680C" w14:textId="77777777" w:rsidTr="009C5CB1">
        <w:trPr>
          <w:trHeight w:val="1234"/>
        </w:trPr>
        <w:tc>
          <w:tcPr>
            <w:tcW w:w="10042" w:type="dxa"/>
          </w:tcPr>
          <w:p w14:paraId="095EAA79" w14:textId="77777777" w:rsidR="009C5CB1" w:rsidRPr="00CD0C20" w:rsidRDefault="003C117C" w:rsidP="00E91A74">
            <w:pPr>
              <w:pStyle w:val="a4"/>
              <w:numPr>
                <w:ilvl w:val="0"/>
                <w:numId w:val="12"/>
              </w:numPr>
              <w:shd w:val="clear" w:color="auto" w:fill="FFFFFF"/>
              <w:rPr>
                <w:color w:val="000000"/>
                <w:sz w:val="22"/>
                <w:szCs w:val="22"/>
                <w:shd w:val="clear" w:color="auto" w:fill="FFFFFF"/>
                <w:lang w:val="en-US"/>
              </w:rPr>
            </w:pPr>
            <w:r>
              <w:rPr>
                <w:sz w:val="22"/>
                <w:szCs w:val="22"/>
                <w:lang w:val="en-US"/>
              </w:rPr>
              <w:t>Calin M</w:t>
            </w:r>
            <w:r w:rsidR="009C5CB1" w:rsidRPr="00CD0C20">
              <w:rPr>
                <w:sz w:val="22"/>
                <w:szCs w:val="22"/>
                <w:lang w:val="en-US"/>
              </w:rPr>
              <w:t xml:space="preserve">. </w:t>
            </w:r>
            <w:proofErr w:type="spellStart"/>
            <w:r w:rsidR="009C5CB1" w:rsidRPr="00CD0C20">
              <w:rPr>
                <w:sz w:val="22"/>
                <w:szCs w:val="22"/>
                <w:lang w:val="en-US"/>
              </w:rPr>
              <w:t>Culorile</w:t>
            </w:r>
            <w:proofErr w:type="spellEnd"/>
            <w:r w:rsidR="009C5CB1" w:rsidRPr="00CD0C20">
              <w:rPr>
                <w:sz w:val="22"/>
                <w:szCs w:val="22"/>
                <w:lang w:val="en-US"/>
              </w:rPr>
              <w:t xml:space="preserve"> </w:t>
            </w:r>
            <w:proofErr w:type="spellStart"/>
            <w:r w:rsidR="009C5CB1" w:rsidRPr="00CD0C20">
              <w:rPr>
                <w:sz w:val="22"/>
                <w:szCs w:val="22"/>
                <w:lang w:val="en-US"/>
              </w:rPr>
              <w:t>în</w:t>
            </w:r>
            <w:proofErr w:type="spellEnd"/>
            <w:r w:rsidR="009C5CB1" w:rsidRPr="00CD0C20">
              <w:rPr>
                <w:sz w:val="22"/>
                <w:szCs w:val="22"/>
                <w:lang w:val="en-US"/>
              </w:rPr>
              <w:t xml:space="preserve"> </w:t>
            </w:r>
            <w:proofErr w:type="spellStart"/>
            <w:r w:rsidR="009C5CB1" w:rsidRPr="00CD0C20">
              <w:rPr>
                <w:sz w:val="22"/>
                <w:szCs w:val="22"/>
                <w:lang w:val="en-US"/>
              </w:rPr>
              <w:t>amenajarea</w:t>
            </w:r>
            <w:proofErr w:type="spellEnd"/>
            <w:r w:rsidR="009C5CB1" w:rsidRPr="00CD0C20">
              <w:rPr>
                <w:sz w:val="22"/>
                <w:szCs w:val="22"/>
                <w:lang w:val="en-US"/>
              </w:rPr>
              <w:t xml:space="preserve"> </w:t>
            </w:r>
            <w:proofErr w:type="spellStart"/>
            <w:r w:rsidR="009C5CB1" w:rsidRPr="00CD0C20">
              <w:rPr>
                <w:sz w:val="22"/>
                <w:szCs w:val="22"/>
                <w:lang w:val="en-US"/>
              </w:rPr>
              <w:t>locuinței</w:t>
            </w:r>
            <w:proofErr w:type="spellEnd"/>
            <w:r w:rsidR="009C5CB1" w:rsidRPr="00CD0C20">
              <w:rPr>
                <w:sz w:val="22"/>
                <w:szCs w:val="22"/>
                <w:lang w:val="en-US"/>
              </w:rPr>
              <w:t xml:space="preserve">. </w:t>
            </w:r>
            <w:proofErr w:type="spellStart"/>
            <w:r w:rsidR="009C5CB1" w:rsidRPr="00CD0C20">
              <w:rPr>
                <w:sz w:val="22"/>
                <w:szCs w:val="22"/>
                <w:lang w:val="en-US"/>
              </w:rPr>
              <w:t>București</w:t>
            </w:r>
            <w:proofErr w:type="spellEnd"/>
            <w:r w:rsidR="009C5CB1" w:rsidRPr="00CD0C20">
              <w:rPr>
                <w:sz w:val="22"/>
                <w:szCs w:val="22"/>
                <w:lang w:val="en-US"/>
              </w:rPr>
              <w:t xml:space="preserve">: Media Gamma Publishers, 2010. 145 p. </w:t>
            </w:r>
          </w:p>
          <w:p w14:paraId="0FBE9C3B" w14:textId="77777777" w:rsidR="009C5CB1" w:rsidRPr="00CD0C20" w:rsidRDefault="003C117C" w:rsidP="00E91A74">
            <w:pPr>
              <w:pStyle w:val="a4"/>
              <w:numPr>
                <w:ilvl w:val="0"/>
                <w:numId w:val="12"/>
              </w:numPr>
              <w:shd w:val="clear" w:color="auto" w:fill="FFFFFF"/>
              <w:rPr>
                <w:sz w:val="22"/>
                <w:szCs w:val="22"/>
                <w:shd w:val="clear" w:color="auto" w:fill="FFFFFF"/>
                <w:lang w:val="en-US"/>
              </w:rPr>
            </w:pPr>
            <w:r>
              <w:rPr>
                <w:sz w:val="22"/>
                <w:szCs w:val="22"/>
                <w:lang w:val="ro-RO"/>
              </w:rPr>
              <w:t>Cehan A.</w:t>
            </w:r>
            <w:r w:rsidR="009C5CB1" w:rsidRPr="00CD0C20">
              <w:rPr>
                <w:sz w:val="22"/>
                <w:szCs w:val="22"/>
                <w:lang w:val="ro-RO"/>
              </w:rPr>
              <w:t xml:space="preserve"> [ș.a.]. Dicționar terminologic trilingv de construcții și arhitectura. București: Matrix Rom, 2019.</w:t>
            </w:r>
          </w:p>
          <w:p w14:paraId="1E7C46B9" w14:textId="77777777" w:rsidR="005A44F1" w:rsidRPr="005A44F1" w:rsidRDefault="003C117C" w:rsidP="00E91A74">
            <w:pPr>
              <w:pStyle w:val="a4"/>
              <w:numPr>
                <w:ilvl w:val="0"/>
                <w:numId w:val="12"/>
              </w:numPr>
              <w:shd w:val="clear" w:color="auto" w:fill="FFFFFF"/>
              <w:rPr>
                <w:color w:val="000000"/>
                <w:sz w:val="22"/>
                <w:szCs w:val="22"/>
                <w:shd w:val="clear" w:color="auto" w:fill="FFFFFF"/>
                <w:lang w:val="en-US"/>
              </w:rPr>
            </w:pPr>
            <w:proofErr w:type="spellStart"/>
            <w:r>
              <w:rPr>
                <w:sz w:val="22"/>
                <w:szCs w:val="22"/>
                <w:lang w:val="en-US"/>
              </w:rPr>
              <w:t>Ciornei</w:t>
            </w:r>
            <w:proofErr w:type="spellEnd"/>
            <w:r>
              <w:rPr>
                <w:sz w:val="22"/>
                <w:szCs w:val="22"/>
                <w:lang w:val="en-US"/>
              </w:rPr>
              <w:t xml:space="preserve"> A</w:t>
            </w:r>
            <w:r w:rsidR="005A44F1" w:rsidRPr="00CD0C20">
              <w:rPr>
                <w:sz w:val="22"/>
                <w:szCs w:val="22"/>
                <w:lang w:val="en-US"/>
              </w:rPr>
              <w:t xml:space="preserve">. Cum </w:t>
            </w:r>
            <w:proofErr w:type="spellStart"/>
            <w:r w:rsidR="005A44F1" w:rsidRPr="00CD0C20">
              <w:rPr>
                <w:sz w:val="22"/>
                <w:szCs w:val="22"/>
                <w:lang w:val="en-US"/>
              </w:rPr>
              <w:t>concepem</w:t>
            </w:r>
            <w:proofErr w:type="spellEnd"/>
            <w:r w:rsidR="005A44F1" w:rsidRPr="00CD0C20">
              <w:rPr>
                <w:sz w:val="22"/>
                <w:szCs w:val="22"/>
                <w:lang w:val="en-US"/>
              </w:rPr>
              <w:t xml:space="preserve"> </w:t>
            </w:r>
            <w:proofErr w:type="spellStart"/>
            <w:r w:rsidR="005A44F1" w:rsidRPr="00CD0C20">
              <w:rPr>
                <w:sz w:val="22"/>
                <w:szCs w:val="22"/>
                <w:lang w:val="en-US"/>
              </w:rPr>
              <w:t>construcțiile</w:t>
            </w:r>
            <w:proofErr w:type="spellEnd"/>
            <w:r w:rsidR="005A44F1" w:rsidRPr="00CD0C20">
              <w:rPr>
                <w:sz w:val="22"/>
                <w:szCs w:val="22"/>
                <w:lang w:val="en-US"/>
              </w:rPr>
              <w:t xml:space="preserve"> civile. </w:t>
            </w:r>
            <w:proofErr w:type="spellStart"/>
            <w:r w:rsidR="005A44F1" w:rsidRPr="00CD0C20">
              <w:rPr>
                <w:sz w:val="22"/>
                <w:szCs w:val="22"/>
                <w:lang w:val="en-US"/>
              </w:rPr>
              <w:t>Iași</w:t>
            </w:r>
            <w:proofErr w:type="spellEnd"/>
            <w:r w:rsidR="005A44F1" w:rsidRPr="00CD0C20">
              <w:rPr>
                <w:sz w:val="22"/>
                <w:szCs w:val="22"/>
                <w:lang w:val="en-US"/>
              </w:rPr>
              <w:t xml:space="preserve">: </w:t>
            </w:r>
            <w:proofErr w:type="spellStart"/>
            <w:r w:rsidR="005A44F1" w:rsidRPr="00CD0C20">
              <w:rPr>
                <w:sz w:val="22"/>
                <w:szCs w:val="22"/>
                <w:lang w:val="en-US"/>
              </w:rPr>
              <w:t>Junimea</w:t>
            </w:r>
            <w:proofErr w:type="spellEnd"/>
            <w:r w:rsidR="005A44F1" w:rsidRPr="00CD0C20">
              <w:rPr>
                <w:sz w:val="22"/>
                <w:szCs w:val="22"/>
                <w:lang w:val="en-US"/>
              </w:rPr>
              <w:t>, 2000.</w:t>
            </w:r>
            <w:r w:rsidR="005A44F1" w:rsidRPr="00CD0C20">
              <w:rPr>
                <w:sz w:val="22"/>
                <w:szCs w:val="22"/>
                <w:lang w:val="ro-RO"/>
              </w:rPr>
              <w:t xml:space="preserve"> </w:t>
            </w:r>
            <w:r w:rsidR="005A44F1" w:rsidRPr="00CD0C20">
              <w:rPr>
                <w:sz w:val="22"/>
                <w:szCs w:val="22"/>
                <w:lang w:val="en-US"/>
              </w:rPr>
              <w:t xml:space="preserve">425 p. </w:t>
            </w:r>
          </w:p>
          <w:p w14:paraId="20B1DF08" w14:textId="77777777" w:rsidR="009C5CB1" w:rsidRPr="00CD0C20" w:rsidRDefault="003C117C" w:rsidP="00E91A74">
            <w:pPr>
              <w:pStyle w:val="a4"/>
              <w:numPr>
                <w:ilvl w:val="0"/>
                <w:numId w:val="12"/>
              </w:numPr>
              <w:rPr>
                <w:sz w:val="22"/>
                <w:szCs w:val="22"/>
                <w:lang w:val="en-US"/>
              </w:rPr>
            </w:pPr>
            <w:proofErr w:type="spellStart"/>
            <w:r>
              <w:rPr>
                <w:sz w:val="22"/>
                <w:szCs w:val="22"/>
                <w:lang w:val="en-US"/>
              </w:rPr>
              <w:t>Neufert</w:t>
            </w:r>
            <w:proofErr w:type="spellEnd"/>
            <w:r>
              <w:rPr>
                <w:sz w:val="22"/>
                <w:szCs w:val="22"/>
                <w:lang w:val="en-US"/>
              </w:rPr>
              <w:t xml:space="preserve"> E</w:t>
            </w:r>
            <w:r w:rsidR="009C5CB1" w:rsidRPr="00CD0C20">
              <w:rPr>
                <w:sz w:val="22"/>
                <w:szCs w:val="22"/>
                <w:lang w:val="en-US"/>
              </w:rPr>
              <w:t xml:space="preserve">. </w:t>
            </w:r>
            <w:proofErr w:type="spellStart"/>
            <w:r w:rsidR="009C5CB1" w:rsidRPr="00CD0C20">
              <w:rPr>
                <w:sz w:val="22"/>
                <w:szCs w:val="22"/>
                <w:lang w:val="en-US"/>
              </w:rPr>
              <w:t>Manualul</w:t>
            </w:r>
            <w:proofErr w:type="spellEnd"/>
            <w:r w:rsidR="009C5CB1" w:rsidRPr="00CD0C20">
              <w:rPr>
                <w:sz w:val="22"/>
                <w:szCs w:val="22"/>
                <w:lang w:val="en-US"/>
              </w:rPr>
              <w:t xml:space="preserve"> </w:t>
            </w:r>
            <w:proofErr w:type="spellStart"/>
            <w:r w:rsidR="009C5CB1" w:rsidRPr="00CD0C20">
              <w:rPr>
                <w:sz w:val="22"/>
                <w:szCs w:val="22"/>
                <w:lang w:val="en-US"/>
              </w:rPr>
              <w:t>arhitectului</w:t>
            </w:r>
            <w:proofErr w:type="spellEnd"/>
            <w:r w:rsidR="009C5CB1" w:rsidRPr="00CD0C20">
              <w:rPr>
                <w:sz w:val="22"/>
                <w:szCs w:val="22"/>
                <w:lang w:val="en-US"/>
              </w:rPr>
              <w:t xml:space="preserve">, </w:t>
            </w:r>
            <w:proofErr w:type="spellStart"/>
            <w:r w:rsidR="009C5CB1" w:rsidRPr="00CD0C20">
              <w:rPr>
                <w:sz w:val="22"/>
                <w:szCs w:val="22"/>
                <w:lang w:val="en-US"/>
              </w:rPr>
              <w:t>elemente</w:t>
            </w:r>
            <w:proofErr w:type="spellEnd"/>
            <w:r w:rsidR="009C5CB1" w:rsidRPr="00CD0C20">
              <w:rPr>
                <w:sz w:val="22"/>
                <w:szCs w:val="22"/>
                <w:lang w:val="en-US"/>
              </w:rPr>
              <w:t xml:space="preserve"> de </w:t>
            </w:r>
            <w:proofErr w:type="spellStart"/>
            <w:r w:rsidR="009C5CB1" w:rsidRPr="00CD0C20">
              <w:rPr>
                <w:sz w:val="22"/>
                <w:szCs w:val="22"/>
                <w:lang w:val="en-US"/>
              </w:rPr>
              <w:t>proiectare</w:t>
            </w:r>
            <w:proofErr w:type="spellEnd"/>
            <w:r w:rsidR="009C5CB1" w:rsidRPr="00CD0C20">
              <w:rPr>
                <w:sz w:val="22"/>
                <w:szCs w:val="22"/>
                <w:lang w:val="en-US"/>
              </w:rPr>
              <w:t xml:space="preserve"> </w:t>
            </w:r>
            <w:proofErr w:type="spellStart"/>
            <w:r w:rsidR="009C5CB1" w:rsidRPr="00CD0C20">
              <w:rPr>
                <w:sz w:val="22"/>
                <w:szCs w:val="22"/>
                <w:lang w:val="en-US"/>
              </w:rPr>
              <w:t>și</w:t>
            </w:r>
            <w:proofErr w:type="spellEnd"/>
            <w:r w:rsidR="009C5CB1" w:rsidRPr="00CD0C20">
              <w:rPr>
                <w:sz w:val="22"/>
                <w:szCs w:val="22"/>
                <w:lang w:val="en-US"/>
              </w:rPr>
              <w:t xml:space="preserve"> de </w:t>
            </w:r>
            <w:proofErr w:type="spellStart"/>
            <w:r w:rsidR="009C5CB1" w:rsidRPr="00CD0C20">
              <w:rPr>
                <w:sz w:val="22"/>
                <w:szCs w:val="22"/>
                <w:lang w:val="en-US"/>
              </w:rPr>
              <w:t>construcție</w:t>
            </w:r>
            <w:proofErr w:type="spellEnd"/>
            <w:r w:rsidR="009C5CB1" w:rsidRPr="00CD0C20">
              <w:rPr>
                <w:sz w:val="22"/>
                <w:szCs w:val="22"/>
                <w:lang w:val="en-US"/>
              </w:rPr>
              <w:t xml:space="preserve">. </w:t>
            </w:r>
            <w:proofErr w:type="spellStart"/>
            <w:r w:rsidR="009C5CB1" w:rsidRPr="00CD0C20">
              <w:rPr>
                <w:color w:val="000000"/>
                <w:sz w:val="22"/>
                <w:szCs w:val="22"/>
                <w:lang w:val="en-US"/>
              </w:rPr>
              <w:t>Bucureşti</w:t>
            </w:r>
            <w:proofErr w:type="spellEnd"/>
            <w:r w:rsidR="009C5CB1" w:rsidRPr="00CD0C20">
              <w:rPr>
                <w:color w:val="000000"/>
                <w:sz w:val="22"/>
                <w:szCs w:val="22"/>
                <w:lang w:val="en-US"/>
              </w:rPr>
              <w:t>:</w:t>
            </w:r>
            <w:r w:rsidR="009C5CB1" w:rsidRPr="00CD0C20">
              <w:rPr>
                <w:sz w:val="22"/>
                <w:szCs w:val="22"/>
                <w:lang w:val="en-US"/>
              </w:rPr>
              <w:t xml:space="preserve"> Academia </w:t>
            </w:r>
            <w:proofErr w:type="spellStart"/>
            <w:r w:rsidR="009C5CB1" w:rsidRPr="00CD0C20">
              <w:rPr>
                <w:sz w:val="22"/>
                <w:szCs w:val="22"/>
                <w:lang w:val="en-US"/>
              </w:rPr>
              <w:t>rom</w:t>
            </w:r>
            <w:r w:rsidR="009C5CB1" w:rsidRPr="00CD0C20">
              <w:rPr>
                <w:color w:val="000000"/>
                <w:sz w:val="22"/>
                <w:szCs w:val="22"/>
                <w:shd w:val="clear" w:color="auto" w:fill="FFFFFF"/>
                <w:lang w:val="en-US"/>
              </w:rPr>
              <w:t>â</w:t>
            </w:r>
            <w:r w:rsidR="009C5CB1" w:rsidRPr="00CD0C20">
              <w:rPr>
                <w:sz w:val="22"/>
                <w:szCs w:val="22"/>
                <w:lang w:val="en-US"/>
              </w:rPr>
              <w:t>nă</w:t>
            </w:r>
            <w:proofErr w:type="spellEnd"/>
            <w:r w:rsidR="009C5CB1" w:rsidRPr="00CD0C20">
              <w:rPr>
                <w:sz w:val="22"/>
                <w:szCs w:val="22"/>
                <w:lang w:val="en-US"/>
              </w:rPr>
              <w:t>, 2010. 665 p</w:t>
            </w:r>
            <w:r w:rsidR="009C5CB1" w:rsidRPr="003C117C">
              <w:rPr>
                <w:sz w:val="22"/>
                <w:szCs w:val="22"/>
                <w:lang w:val="en-US"/>
              </w:rPr>
              <w:t>.</w:t>
            </w:r>
          </w:p>
          <w:p w14:paraId="62C5F5BE" w14:textId="77777777" w:rsidR="009C5CB1" w:rsidRPr="00CD0C20" w:rsidRDefault="003C117C" w:rsidP="00E91A74">
            <w:pPr>
              <w:pStyle w:val="a4"/>
              <w:numPr>
                <w:ilvl w:val="0"/>
                <w:numId w:val="12"/>
              </w:numPr>
              <w:rPr>
                <w:sz w:val="22"/>
                <w:szCs w:val="22"/>
                <w:lang w:val="en-US"/>
              </w:rPr>
            </w:pPr>
            <w:r>
              <w:rPr>
                <w:sz w:val="22"/>
                <w:szCs w:val="22"/>
                <w:lang w:val="en-US"/>
              </w:rPr>
              <w:t>Pop D</w:t>
            </w:r>
            <w:r w:rsidR="009C5CB1" w:rsidRPr="00CD0C20">
              <w:rPr>
                <w:sz w:val="22"/>
                <w:szCs w:val="22"/>
                <w:lang w:val="en-US"/>
              </w:rPr>
              <w:t xml:space="preserve">. </w:t>
            </w:r>
            <w:proofErr w:type="spellStart"/>
            <w:r w:rsidR="009C5CB1" w:rsidRPr="00CD0C20">
              <w:rPr>
                <w:sz w:val="22"/>
                <w:szCs w:val="22"/>
                <w:lang w:val="en-US"/>
              </w:rPr>
              <w:t>Despre</w:t>
            </w:r>
            <w:proofErr w:type="spellEnd"/>
            <w:r w:rsidR="009C5CB1" w:rsidRPr="00CD0C20">
              <w:rPr>
                <w:sz w:val="22"/>
                <w:szCs w:val="22"/>
                <w:lang w:val="en-US"/>
              </w:rPr>
              <w:t xml:space="preserve"> </w:t>
            </w:r>
            <w:proofErr w:type="spellStart"/>
            <w:r w:rsidR="009C5CB1" w:rsidRPr="00CD0C20">
              <w:rPr>
                <w:sz w:val="22"/>
                <w:szCs w:val="22"/>
                <w:lang w:val="en-US"/>
              </w:rPr>
              <w:t>percerția</w:t>
            </w:r>
            <w:proofErr w:type="spellEnd"/>
            <w:r w:rsidR="009C5CB1" w:rsidRPr="00CD0C20">
              <w:rPr>
                <w:sz w:val="22"/>
                <w:szCs w:val="22"/>
                <w:lang w:val="en-US"/>
              </w:rPr>
              <w:t xml:space="preserve"> </w:t>
            </w:r>
            <w:proofErr w:type="spellStart"/>
            <w:r w:rsidR="009C5CB1" w:rsidRPr="00CD0C20">
              <w:rPr>
                <w:sz w:val="22"/>
                <w:szCs w:val="22"/>
                <w:lang w:val="en-US"/>
              </w:rPr>
              <w:t>spațiului</w:t>
            </w:r>
            <w:proofErr w:type="spellEnd"/>
            <w:r w:rsidR="009C5CB1" w:rsidRPr="00CD0C20">
              <w:rPr>
                <w:sz w:val="22"/>
                <w:szCs w:val="22"/>
                <w:lang w:val="en-US"/>
              </w:rPr>
              <w:t xml:space="preserve"> </w:t>
            </w:r>
            <w:proofErr w:type="spellStart"/>
            <w:r w:rsidR="009C5CB1" w:rsidRPr="00CD0C20">
              <w:rPr>
                <w:sz w:val="22"/>
                <w:szCs w:val="22"/>
                <w:lang w:val="en-US"/>
              </w:rPr>
              <w:t>în</w:t>
            </w:r>
            <w:proofErr w:type="spellEnd"/>
            <w:r w:rsidR="009C5CB1" w:rsidRPr="00CD0C20">
              <w:rPr>
                <w:sz w:val="22"/>
                <w:szCs w:val="22"/>
                <w:lang w:val="en-US"/>
              </w:rPr>
              <w:t xml:space="preserve"> </w:t>
            </w:r>
            <w:proofErr w:type="spellStart"/>
            <w:r w:rsidR="009C5CB1" w:rsidRPr="00CD0C20">
              <w:rPr>
                <w:sz w:val="22"/>
                <w:szCs w:val="22"/>
                <w:lang w:val="en-US"/>
              </w:rPr>
              <w:t>arhitectura</w:t>
            </w:r>
            <w:proofErr w:type="spellEnd"/>
            <w:r w:rsidR="009C5CB1" w:rsidRPr="00CD0C20">
              <w:rPr>
                <w:sz w:val="22"/>
                <w:szCs w:val="22"/>
                <w:lang w:val="en-US"/>
              </w:rPr>
              <w:t xml:space="preserve">. </w:t>
            </w:r>
            <w:proofErr w:type="spellStart"/>
            <w:r w:rsidR="009C5CB1" w:rsidRPr="00CD0C20">
              <w:rPr>
                <w:sz w:val="22"/>
                <w:szCs w:val="22"/>
                <w:lang w:val="en-US"/>
              </w:rPr>
              <w:t>București</w:t>
            </w:r>
            <w:proofErr w:type="spellEnd"/>
            <w:r w:rsidR="009C5CB1" w:rsidRPr="00CD0C20">
              <w:rPr>
                <w:sz w:val="22"/>
                <w:szCs w:val="22"/>
                <w:lang w:val="en-US"/>
              </w:rPr>
              <w:t xml:space="preserve">: Paideia, </w:t>
            </w:r>
            <w:r w:rsidR="009C5CB1" w:rsidRPr="00DF6314">
              <w:rPr>
                <w:sz w:val="22"/>
                <w:szCs w:val="22"/>
                <w:lang w:val="en-US"/>
              </w:rPr>
              <w:t>2015.</w:t>
            </w:r>
            <w:r w:rsidR="009C5CB1" w:rsidRPr="00CD0C20">
              <w:rPr>
                <w:sz w:val="22"/>
                <w:szCs w:val="22"/>
                <w:lang w:val="en-US"/>
              </w:rPr>
              <w:t xml:space="preserve"> 145 p. </w:t>
            </w:r>
          </w:p>
          <w:p w14:paraId="5F7170EF" w14:textId="77777777" w:rsidR="009C5CB1" w:rsidRPr="00CD0C20" w:rsidRDefault="003C117C" w:rsidP="00E91A74">
            <w:pPr>
              <w:pStyle w:val="a4"/>
              <w:numPr>
                <w:ilvl w:val="0"/>
                <w:numId w:val="12"/>
              </w:numPr>
              <w:rPr>
                <w:sz w:val="22"/>
                <w:szCs w:val="22"/>
                <w:lang w:val="en-US"/>
              </w:rPr>
            </w:pPr>
            <w:proofErr w:type="spellStart"/>
            <w:r>
              <w:rPr>
                <w:sz w:val="22"/>
                <w:szCs w:val="22"/>
                <w:lang w:val="en-US"/>
              </w:rPr>
              <w:t>Stoica</w:t>
            </w:r>
            <w:proofErr w:type="spellEnd"/>
            <w:r>
              <w:rPr>
                <w:sz w:val="22"/>
                <w:szCs w:val="22"/>
                <w:lang w:val="en-US"/>
              </w:rPr>
              <w:t xml:space="preserve"> L</w:t>
            </w:r>
            <w:r w:rsidR="009C5CB1" w:rsidRPr="00CD0C20">
              <w:rPr>
                <w:sz w:val="22"/>
                <w:szCs w:val="22"/>
                <w:lang w:val="en-US"/>
              </w:rPr>
              <w:t xml:space="preserve">. </w:t>
            </w:r>
            <w:proofErr w:type="spellStart"/>
            <w:r w:rsidR="009C5CB1" w:rsidRPr="00CD0C20">
              <w:rPr>
                <w:sz w:val="22"/>
                <w:szCs w:val="22"/>
                <w:lang w:val="en-US"/>
              </w:rPr>
              <w:t>Arhitectura</w:t>
            </w:r>
            <w:proofErr w:type="spellEnd"/>
            <w:r w:rsidR="009C5CB1" w:rsidRPr="00CD0C20">
              <w:rPr>
                <w:sz w:val="22"/>
                <w:szCs w:val="22"/>
                <w:lang w:val="en-US"/>
              </w:rPr>
              <w:t xml:space="preserve"> </w:t>
            </w:r>
            <w:proofErr w:type="spellStart"/>
            <w:r w:rsidR="009C5CB1" w:rsidRPr="00CD0C20">
              <w:rPr>
                <w:sz w:val="22"/>
                <w:szCs w:val="22"/>
                <w:lang w:val="en-US"/>
              </w:rPr>
              <w:t>locuinței</w:t>
            </w:r>
            <w:proofErr w:type="spellEnd"/>
            <w:r w:rsidR="009C5CB1" w:rsidRPr="00CD0C20">
              <w:rPr>
                <w:sz w:val="22"/>
                <w:szCs w:val="22"/>
                <w:lang w:val="en-US"/>
              </w:rPr>
              <w:t xml:space="preserve">. </w:t>
            </w:r>
            <w:proofErr w:type="spellStart"/>
            <w:r w:rsidR="009C5CB1" w:rsidRPr="00CD0C20">
              <w:rPr>
                <w:sz w:val="22"/>
                <w:szCs w:val="22"/>
                <w:lang w:val="en-US"/>
              </w:rPr>
              <w:t>București</w:t>
            </w:r>
            <w:proofErr w:type="spellEnd"/>
            <w:r w:rsidR="009C5CB1" w:rsidRPr="00CD0C20">
              <w:rPr>
                <w:sz w:val="22"/>
                <w:szCs w:val="22"/>
                <w:lang w:val="en-US"/>
              </w:rPr>
              <w:t xml:space="preserve">: Archi Design, 2012. 104 p. </w:t>
            </w:r>
          </w:p>
          <w:p w14:paraId="1E0664C8" w14:textId="77777777" w:rsidR="009C5CB1" w:rsidRPr="00CD0C20" w:rsidRDefault="009C5CB1" w:rsidP="00E91A74">
            <w:pPr>
              <w:pStyle w:val="a4"/>
              <w:numPr>
                <w:ilvl w:val="0"/>
                <w:numId w:val="12"/>
              </w:numPr>
              <w:rPr>
                <w:sz w:val="22"/>
                <w:szCs w:val="22"/>
                <w:lang w:val="ru-RU"/>
              </w:rPr>
            </w:pPr>
            <w:r w:rsidRPr="00CD0C20">
              <w:rPr>
                <w:sz w:val="22"/>
                <w:szCs w:val="22"/>
              </w:rPr>
              <w:t>Волкова Т.Ф. Проектирование и дизайн жилых помещений. Пенза: ПГУАС, 2014. 136 с.</w:t>
            </w:r>
          </w:p>
          <w:p w14:paraId="76550BF8" w14:textId="77777777" w:rsidR="009C5CB1" w:rsidRPr="00CD0C20" w:rsidRDefault="003C117C" w:rsidP="003C117C">
            <w:pPr>
              <w:pStyle w:val="a4"/>
              <w:numPr>
                <w:ilvl w:val="0"/>
                <w:numId w:val="12"/>
              </w:numPr>
              <w:jc w:val="left"/>
              <w:rPr>
                <w:sz w:val="22"/>
                <w:szCs w:val="22"/>
                <w:lang w:val="ru-RU"/>
              </w:rPr>
            </w:pPr>
            <w:r>
              <w:rPr>
                <w:sz w:val="22"/>
                <w:szCs w:val="22"/>
              </w:rPr>
              <w:t xml:space="preserve">Лисициан М.В., Пронин Е.С. </w:t>
            </w:r>
            <w:r w:rsidR="009C5CB1" w:rsidRPr="00CD0C20">
              <w:rPr>
                <w:sz w:val="22"/>
                <w:szCs w:val="22"/>
              </w:rPr>
              <w:t xml:space="preserve">(ред.). Архитектурное проектирование жилых зданий. Москва: </w:t>
            </w:r>
            <w:r w:rsidR="009C5CB1" w:rsidRPr="00CD0C20">
              <w:rPr>
                <w:sz w:val="22"/>
                <w:szCs w:val="22"/>
                <w:lang w:val="ru-RU"/>
              </w:rPr>
              <w:t xml:space="preserve"> </w:t>
            </w:r>
            <w:r w:rsidR="009C5CB1" w:rsidRPr="00CD0C20">
              <w:rPr>
                <w:sz w:val="22"/>
                <w:szCs w:val="22"/>
              </w:rPr>
              <w:t>Архитектура-С, 2006. 488 с.</w:t>
            </w:r>
          </w:p>
          <w:p w14:paraId="37B91597" w14:textId="77777777" w:rsidR="009C5CB1" w:rsidRPr="003C117C" w:rsidRDefault="009C5CB1" w:rsidP="00E91A74">
            <w:pPr>
              <w:pStyle w:val="a4"/>
              <w:numPr>
                <w:ilvl w:val="0"/>
                <w:numId w:val="12"/>
              </w:numPr>
              <w:rPr>
                <w:sz w:val="22"/>
                <w:szCs w:val="22"/>
                <w:lang w:val="ru-RU"/>
              </w:rPr>
            </w:pPr>
            <w:r w:rsidRPr="00CD0C20">
              <w:rPr>
                <w:sz w:val="22"/>
                <w:szCs w:val="22"/>
              </w:rPr>
              <w:t>Уткин М.Ф.</w:t>
            </w:r>
            <w:r w:rsidRPr="00CD0C20">
              <w:rPr>
                <w:sz w:val="22"/>
                <w:szCs w:val="22"/>
                <w:lang w:val="ru-RU"/>
              </w:rPr>
              <w:t xml:space="preserve"> [и др.</w:t>
            </w:r>
            <w:r w:rsidRPr="00CD0C20">
              <w:rPr>
                <w:sz w:val="22"/>
                <w:szCs w:val="22"/>
              </w:rPr>
              <w:t xml:space="preserve">]. Архитектурно-дизайнерское проектирование жилой среды. Москва: </w:t>
            </w:r>
            <w:r w:rsidRPr="003C117C">
              <w:rPr>
                <w:sz w:val="22"/>
                <w:szCs w:val="22"/>
                <w:lang w:val="ru-RU"/>
              </w:rPr>
              <w:t xml:space="preserve"> </w:t>
            </w:r>
          </w:p>
          <w:p w14:paraId="527E1C4B" w14:textId="77777777" w:rsidR="009C5CB1" w:rsidRPr="00CD0C20" w:rsidRDefault="009C5CB1" w:rsidP="009C5CB1">
            <w:pPr>
              <w:pStyle w:val="a4"/>
              <w:ind w:left="394"/>
              <w:rPr>
                <w:sz w:val="22"/>
                <w:szCs w:val="22"/>
              </w:rPr>
            </w:pPr>
            <w:r w:rsidRPr="00CD0C20">
              <w:rPr>
                <w:sz w:val="22"/>
                <w:szCs w:val="22"/>
              </w:rPr>
              <w:t>Архитектура-С, 2010. 204 с.</w:t>
            </w:r>
          </w:p>
          <w:p w14:paraId="4B104C4D" w14:textId="77777777" w:rsidR="009C5CB1" w:rsidRPr="00CD0C20" w:rsidRDefault="009C5CB1" w:rsidP="00E91A74">
            <w:pPr>
              <w:pStyle w:val="a4"/>
              <w:numPr>
                <w:ilvl w:val="0"/>
                <w:numId w:val="12"/>
              </w:numPr>
              <w:rPr>
                <w:lang w:val="ro-RO"/>
              </w:rPr>
            </w:pPr>
            <w:r w:rsidRPr="00CD0C20">
              <w:rPr>
                <w:sz w:val="22"/>
                <w:szCs w:val="22"/>
                <w:lang w:val="ro-RO"/>
              </w:rPr>
              <w:t>Construcții civile. Standarde locuințe sociale. NCM C.01.12:2015.</w:t>
            </w:r>
            <w:r w:rsidRPr="00CD0C20">
              <w:rPr>
                <w:lang w:val="ro-RO"/>
              </w:rPr>
              <w:t xml:space="preserve">   </w:t>
            </w:r>
          </w:p>
          <w:p w14:paraId="4B4C04C2" w14:textId="77777777" w:rsidR="009C5CB1" w:rsidRPr="00CD0C20" w:rsidRDefault="00A708A8" w:rsidP="009C5CB1">
            <w:pPr>
              <w:pStyle w:val="a4"/>
              <w:ind w:left="394"/>
              <w:rPr>
                <w:lang w:val="ro-RO"/>
              </w:rPr>
            </w:pPr>
            <w:hyperlink r:id="rId9" w:history="1">
              <w:r w:rsidR="009C5CB1" w:rsidRPr="00CD0C20">
                <w:rPr>
                  <w:rStyle w:val="a6"/>
                  <w:sz w:val="22"/>
                  <w:szCs w:val="22"/>
                  <w:lang w:val="ro-RO"/>
                </w:rPr>
                <w:t>http://particip.gov.md/public/documente/134/ro_2720_NCM-C.01.12-2015RO.pdf</w:t>
              </w:r>
            </w:hyperlink>
            <w:r w:rsidR="003C117C">
              <w:t>.</w:t>
            </w:r>
          </w:p>
          <w:p w14:paraId="3E5F57B3" w14:textId="77777777" w:rsidR="009C5CB1" w:rsidRPr="00CD0C20" w:rsidRDefault="009C5CB1" w:rsidP="00E91A74">
            <w:pPr>
              <w:pStyle w:val="a4"/>
              <w:numPr>
                <w:ilvl w:val="0"/>
                <w:numId w:val="12"/>
              </w:numPr>
              <w:rPr>
                <w:lang w:val="ro-RO"/>
              </w:rPr>
            </w:pPr>
            <w:r>
              <w:rPr>
                <w:sz w:val="22"/>
                <w:szCs w:val="22"/>
                <w:lang w:val="ro-RO"/>
              </w:rPr>
              <w:t>Construcții civile. Clădiri locative multifamiliale. NCM C.01.08-</w:t>
            </w:r>
            <w:r w:rsidRPr="00CD0C20">
              <w:rPr>
                <w:sz w:val="22"/>
                <w:szCs w:val="22"/>
                <w:lang w:val="ro-RO"/>
              </w:rPr>
              <w:t>2015</w:t>
            </w:r>
            <w:r>
              <w:rPr>
                <w:sz w:val="22"/>
                <w:szCs w:val="22"/>
                <w:lang w:val="ro-RO"/>
              </w:rPr>
              <w:t xml:space="preserve"> (MCH 31-01)</w:t>
            </w:r>
            <w:r w:rsidRPr="00CD0C20">
              <w:rPr>
                <w:sz w:val="22"/>
                <w:szCs w:val="22"/>
                <w:lang w:val="ro-RO"/>
              </w:rPr>
              <w:t>.</w:t>
            </w:r>
            <w:r w:rsidRPr="00CD0C20">
              <w:rPr>
                <w:lang w:val="ro-RO"/>
              </w:rPr>
              <w:t xml:space="preserve">   </w:t>
            </w:r>
          </w:p>
          <w:p w14:paraId="6AB443F8" w14:textId="77777777" w:rsidR="009C5CB1" w:rsidRPr="00DF6314" w:rsidRDefault="00A708A8" w:rsidP="009C5CB1">
            <w:pPr>
              <w:pStyle w:val="a4"/>
              <w:ind w:left="394"/>
              <w:rPr>
                <w:sz w:val="22"/>
                <w:szCs w:val="22"/>
              </w:rPr>
            </w:pPr>
            <w:hyperlink r:id="rId10" w:history="1">
              <w:r w:rsidR="009C5CB1" w:rsidRPr="00DF6314">
                <w:rPr>
                  <w:rStyle w:val="a6"/>
                  <w:sz w:val="22"/>
                  <w:szCs w:val="22"/>
                </w:rPr>
                <w:t>https://www.proiectari.md/normativ-in-constructii-constructii-civile-cladiri-locative-multifamiliale-ncm-c-0-1-08-20-1-5-msn-3-1-0-1/</w:t>
              </w:r>
            </w:hyperlink>
            <w:r w:rsidR="009C5CB1">
              <w:rPr>
                <w:sz w:val="22"/>
                <w:szCs w:val="22"/>
              </w:rPr>
              <w:t>.</w:t>
            </w:r>
          </w:p>
        </w:tc>
      </w:tr>
    </w:tbl>
    <w:p w14:paraId="44C45DDD" w14:textId="77777777" w:rsidR="009C5CB1" w:rsidRPr="004D0CE7" w:rsidRDefault="009C5CB1" w:rsidP="009C5CB1">
      <w:pPr>
        <w:rPr>
          <w:sz w:val="8"/>
        </w:rPr>
      </w:pPr>
    </w:p>
    <w:p w14:paraId="255A7957" w14:textId="77777777" w:rsidR="00A2276F" w:rsidRDefault="00A2276F" w:rsidP="009C5CB1">
      <w:pPr>
        <w:spacing w:before="240" w:after="120"/>
        <w:jc w:val="center"/>
        <w:rPr>
          <w:b/>
          <w:sz w:val="22"/>
          <w:szCs w:val="22"/>
        </w:rPr>
      </w:pPr>
    </w:p>
    <w:p w14:paraId="3C51C865" w14:textId="7DF11909" w:rsidR="009C5CB1" w:rsidRPr="00975E35" w:rsidRDefault="009C5CB1" w:rsidP="009C5CB1">
      <w:pPr>
        <w:spacing w:before="240" w:after="120"/>
        <w:jc w:val="center"/>
        <w:rPr>
          <w:b/>
          <w:sz w:val="22"/>
          <w:szCs w:val="22"/>
        </w:rPr>
      </w:pPr>
      <w:r w:rsidRPr="00975E35">
        <w:rPr>
          <w:b/>
          <w:sz w:val="22"/>
          <w:szCs w:val="22"/>
        </w:rPr>
        <w:lastRenderedPageBreak/>
        <w:t xml:space="preserve">FIȘA UNITĂȚII DE CURS </w:t>
      </w:r>
    </w:p>
    <w:p w14:paraId="58638F58" w14:textId="74576647" w:rsidR="00524850" w:rsidRPr="00197237" w:rsidRDefault="009C5CB1" w:rsidP="00197237">
      <w:pPr>
        <w:spacing w:before="120" w:after="120"/>
        <w:jc w:val="center"/>
        <w:rPr>
          <w:b/>
          <w:bCs/>
          <w:sz w:val="22"/>
          <w:szCs w:val="22"/>
          <w:lang w:val="ro-RO"/>
        </w:rPr>
      </w:pPr>
      <w:r w:rsidRPr="00975E35">
        <w:rPr>
          <w:b/>
          <w:bCs/>
          <w:sz w:val="22"/>
          <w:szCs w:val="22"/>
          <w:lang w:val="ro-RO"/>
        </w:rPr>
        <w:t xml:space="preserve">STUDIUL FORMEI (1) </w:t>
      </w:r>
    </w:p>
    <w:tbl>
      <w:tblPr>
        <w:tblStyle w:val="a5"/>
        <w:tblW w:w="0" w:type="auto"/>
        <w:tblInd w:w="108" w:type="dxa"/>
        <w:tblLook w:val="04A0" w:firstRow="1" w:lastRow="0" w:firstColumn="1" w:lastColumn="0" w:noHBand="0" w:noVBand="1"/>
      </w:tblPr>
      <w:tblGrid>
        <w:gridCol w:w="4253"/>
        <w:gridCol w:w="5812"/>
      </w:tblGrid>
      <w:tr w:rsidR="009C5CB1" w:rsidRPr="009C5CB1" w14:paraId="115E998F" w14:textId="77777777" w:rsidTr="009E669E">
        <w:tc>
          <w:tcPr>
            <w:tcW w:w="4253" w:type="dxa"/>
            <w:shd w:val="clear" w:color="auto" w:fill="D9D9D9" w:themeFill="background1" w:themeFillShade="D9"/>
          </w:tcPr>
          <w:p w14:paraId="4FF164E5" w14:textId="77777777" w:rsidR="009C5CB1" w:rsidRPr="009C5CB1" w:rsidRDefault="009C5CB1" w:rsidP="009C5CB1">
            <w:pPr>
              <w:contextualSpacing/>
              <w:rPr>
                <w:rFonts w:ascii="Times New Roman" w:hAnsi="Times New Roman" w:cs="Times New Roman"/>
                <w:lang w:val="ro-RO"/>
              </w:rPr>
            </w:pPr>
            <w:r w:rsidRPr="00680DEB">
              <w:rPr>
                <w:rFonts w:ascii="Times New Roman" w:hAnsi="Times New Roman" w:cs="Times New Roman"/>
                <w:sz w:val="20"/>
                <w:szCs w:val="20"/>
                <w:lang w:val="ro-RO"/>
              </w:rPr>
              <w:t>Catedra</w:t>
            </w:r>
            <w:r w:rsidRPr="009C5CB1">
              <w:rPr>
                <w:rFonts w:ascii="Times New Roman" w:hAnsi="Times New Roman" w:cs="Times New Roman"/>
                <w:lang w:val="ro-RO"/>
              </w:rPr>
              <w:t xml:space="preserve"> responsabilă</w:t>
            </w:r>
          </w:p>
        </w:tc>
        <w:tc>
          <w:tcPr>
            <w:tcW w:w="5812" w:type="dxa"/>
            <w:shd w:val="clear" w:color="auto" w:fill="D9D9D9" w:themeFill="background1" w:themeFillShade="D9"/>
          </w:tcPr>
          <w:p w14:paraId="7AB8749D" w14:textId="77777777" w:rsidR="009C5CB1" w:rsidRPr="009C5CB1" w:rsidRDefault="009C5CB1" w:rsidP="009C5CB1">
            <w:pPr>
              <w:contextualSpacing/>
              <w:rPr>
                <w:rFonts w:ascii="Times New Roman" w:hAnsi="Times New Roman" w:cs="Times New Roman"/>
                <w:b/>
                <w:lang w:val="ro-RO"/>
              </w:rPr>
            </w:pPr>
            <w:r w:rsidRPr="009C5CB1">
              <w:rPr>
                <w:rFonts w:ascii="Times New Roman" w:hAnsi="Times New Roman" w:cs="Times New Roman"/>
                <w:b/>
                <w:lang w:val="ro-RO"/>
              </w:rPr>
              <w:t>DESIGN</w:t>
            </w:r>
          </w:p>
        </w:tc>
      </w:tr>
      <w:tr w:rsidR="009C5CB1" w:rsidRPr="009C5CB1" w14:paraId="0601B5FC" w14:textId="77777777" w:rsidTr="009E669E">
        <w:tc>
          <w:tcPr>
            <w:tcW w:w="4253" w:type="dxa"/>
            <w:shd w:val="clear" w:color="auto" w:fill="D9D9D9" w:themeFill="background1" w:themeFillShade="D9"/>
          </w:tcPr>
          <w:p w14:paraId="7535B36D" w14:textId="77777777" w:rsidR="009C5CB1" w:rsidRPr="009C5CB1" w:rsidRDefault="009C5CB1" w:rsidP="009C5CB1">
            <w:pPr>
              <w:contextualSpacing/>
              <w:rPr>
                <w:rFonts w:ascii="Times New Roman" w:hAnsi="Times New Roman" w:cs="Times New Roman"/>
                <w:lang w:val="ro-RO"/>
              </w:rPr>
            </w:pPr>
            <w:r w:rsidRPr="009C5CB1">
              <w:rPr>
                <w:rFonts w:ascii="Times New Roman" w:hAnsi="Times New Roman" w:cs="Times New Roman"/>
                <w:lang w:val="ro-RO"/>
              </w:rPr>
              <w:t>Treapta de studii</w:t>
            </w:r>
          </w:p>
        </w:tc>
        <w:tc>
          <w:tcPr>
            <w:tcW w:w="5812" w:type="dxa"/>
            <w:shd w:val="clear" w:color="auto" w:fill="D9D9D9" w:themeFill="background1" w:themeFillShade="D9"/>
          </w:tcPr>
          <w:p w14:paraId="28314A72" w14:textId="77777777" w:rsidR="009C5CB1" w:rsidRPr="009C5CB1" w:rsidRDefault="009C5CB1" w:rsidP="009C5CB1">
            <w:pPr>
              <w:contextualSpacing/>
              <w:rPr>
                <w:rFonts w:ascii="Times New Roman" w:hAnsi="Times New Roman" w:cs="Times New Roman"/>
                <w:b/>
                <w:color w:val="FF0000"/>
                <w:lang w:val="ro-RO"/>
              </w:rPr>
            </w:pPr>
            <w:r w:rsidRPr="009C5CB1">
              <w:rPr>
                <w:rFonts w:ascii="Times New Roman" w:hAnsi="Times New Roman" w:cs="Times New Roman"/>
                <w:b/>
                <w:lang w:val="ro-RO"/>
              </w:rPr>
              <w:t>Studii superioare de licenţă, ciclul I</w:t>
            </w:r>
          </w:p>
        </w:tc>
      </w:tr>
    </w:tbl>
    <w:p w14:paraId="0AAF2B5D" w14:textId="77777777" w:rsidR="009C5CB1" w:rsidRPr="00680DEB" w:rsidRDefault="009C5CB1" w:rsidP="009C5CB1">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9C5CB1" w:rsidRPr="009C5CB1" w14:paraId="36EF1173" w14:textId="77777777" w:rsidTr="009E669E">
        <w:tc>
          <w:tcPr>
            <w:tcW w:w="4253" w:type="dxa"/>
            <w:shd w:val="clear" w:color="auto" w:fill="F2F2F2" w:themeFill="background1" w:themeFillShade="F2"/>
            <w:vAlign w:val="center"/>
          </w:tcPr>
          <w:p w14:paraId="7D1F45B4"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Programul de studiu</w:t>
            </w:r>
          </w:p>
        </w:tc>
        <w:tc>
          <w:tcPr>
            <w:tcW w:w="5812" w:type="dxa"/>
            <w:vAlign w:val="center"/>
          </w:tcPr>
          <w:p w14:paraId="33C21010"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0212.2  Design interior</w:t>
            </w:r>
          </w:p>
        </w:tc>
      </w:tr>
      <w:tr w:rsidR="009C5CB1" w:rsidRPr="009C5CB1" w14:paraId="36DF86BB" w14:textId="77777777" w:rsidTr="009E669E">
        <w:tc>
          <w:tcPr>
            <w:tcW w:w="4253" w:type="dxa"/>
            <w:shd w:val="clear" w:color="auto" w:fill="F2F2F2" w:themeFill="background1" w:themeFillShade="F2"/>
            <w:vAlign w:val="center"/>
          </w:tcPr>
          <w:p w14:paraId="0C7D483D" w14:textId="77777777" w:rsidR="009C5CB1" w:rsidRPr="00680DEB" w:rsidRDefault="009C5CB1" w:rsidP="009C5CB1">
            <w:pPr>
              <w:spacing w:line="276" w:lineRule="auto"/>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 xml:space="preserve">Tipul unității de curs </w:t>
            </w:r>
          </w:p>
        </w:tc>
        <w:tc>
          <w:tcPr>
            <w:tcW w:w="5812" w:type="dxa"/>
            <w:vAlign w:val="center"/>
          </w:tcPr>
          <w:p w14:paraId="3D490F5F" w14:textId="2C6800F4" w:rsidR="009C5CB1" w:rsidRPr="009C5CB1" w:rsidRDefault="00DC1773" w:rsidP="009C5CB1">
            <w:pPr>
              <w:contextualSpacing/>
              <w:jc w:val="left"/>
              <w:rPr>
                <w:rFonts w:ascii="Times New Roman" w:hAnsi="Times New Roman" w:cs="Times New Roman"/>
                <w:b/>
                <w:lang w:val="ro-RO"/>
              </w:rPr>
            </w:pPr>
            <w:r w:rsidRPr="009C5CB1">
              <w:rPr>
                <w:rFonts w:ascii="Times New Roman" w:hAnsi="Times New Roman" w:cs="Times New Roman"/>
                <w:b/>
                <w:lang w:val="ro-RO"/>
              </w:rPr>
              <w:t>De specialitate</w:t>
            </w:r>
            <w:r>
              <w:rPr>
                <w:rFonts w:ascii="Times New Roman" w:hAnsi="Times New Roman" w:cs="Times New Roman"/>
                <w:b/>
                <w:lang w:val="ro-RO"/>
              </w:rPr>
              <w:t>, obligatorie</w:t>
            </w:r>
          </w:p>
        </w:tc>
      </w:tr>
      <w:tr w:rsidR="009C5CB1" w:rsidRPr="009C5CB1" w14:paraId="05984344" w14:textId="77777777" w:rsidTr="009E669E">
        <w:tc>
          <w:tcPr>
            <w:tcW w:w="4253" w:type="dxa"/>
            <w:shd w:val="clear" w:color="auto" w:fill="F2F2F2" w:themeFill="background1" w:themeFillShade="F2"/>
            <w:vAlign w:val="center"/>
          </w:tcPr>
          <w:p w14:paraId="384077E5"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Credite ECTS</w:t>
            </w:r>
          </w:p>
        </w:tc>
        <w:tc>
          <w:tcPr>
            <w:tcW w:w="5812" w:type="dxa"/>
            <w:vAlign w:val="center"/>
          </w:tcPr>
          <w:p w14:paraId="1C445C5E"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5</w:t>
            </w:r>
          </w:p>
        </w:tc>
      </w:tr>
      <w:tr w:rsidR="009C5CB1" w:rsidRPr="009C5CB1" w14:paraId="672C4CA0" w14:textId="77777777" w:rsidTr="009E669E">
        <w:tc>
          <w:tcPr>
            <w:tcW w:w="4253" w:type="dxa"/>
            <w:shd w:val="clear" w:color="auto" w:fill="F2F2F2" w:themeFill="background1" w:themeFillShade="F2"/>
            <w:vAlign w:val="center"/>
          </w:tcPr>
          <w:p w14:paraId="3D593543"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Numărul orelor de contact / Numărul total de ore</w:t>
            </w:r>
          </w:p>
        </w:tc>
        <w:tc>
          <w:tcPr>
            <w:tcW w:w="5812" w:type="dxa"/>
            <w:vAlign w:val="center"/>
          </w:tcPr>
          <w:p w14:paraId="225D0F9A"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60/150</w:t>
            </w:r>
          </w:p>
        </w:tc>
      </w:tr>
      <w:tr w:rsidR="009C5CB1" w:rsidRPr="009C5CB1" w14:paraId="4022E0FB" w14:textId="77777777" w:rsidTr="009E669E">
        <w:tc>
          <w:tcPr>
            <w:tcW w:w="4253" w:type="dxa"/>
            <w:shd w:val="clear" w:color="auto" w:fill="F2F2F2" w:themeFill="background1" w:themeFillShade="F2"/>
            <w:vAlign w:val="center"/>
          </w:tcPr>
          <w:p w14:paraId="2984937B"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Forma de evaluare</w:t>
            </w:r>
          </w:p>
        </w:tc>
        <w:tc>
          <w:tcPr>
            <w:tcW w:w="5812" w:type="dxa"/>
            <w:vAlign w:val="center"/>
          </w:tcPr>
          <w:p w14:paraId="5E1AAB1A"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 xml:space="preserve">Examen </w:t>
            </w:r>
          </w:p>
        </w:tc>
      </w:tr>
      <w:tr w:rsidR="009C5CB1" w:rsidRPr="009C5CB1" w14:paraId="6D6AE253" w14:textId="77777777" w:rsidTr="009E669E">
        <w:tc>
          <w:tcPr>
            <w:tcW w:w="4253" w:type="dxa"/>
            <w:shd w:val="clear" w:color="auto" w:fill="F2F2F2" w:themeFill="background1" w:themeFillShade="F2"/>
            <w:vAlign w:val="center"/>
          </w:tcPr>
          <w:p w14:paraId="151DE38A"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Anul de studiu / semestrul</w:t>
            </w:r>
          </w:p>
        </w:tc>
        <w:tc>
          <w:tcPr>
            <w:tcW w:w="5812" w:type="dxa"/>
            <w:vAlign w:val="center"/>
          </w:tcPr>
          <w:p w14:paraId="36AEDD41"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Anul II, sem. 3</w:t>
            </w:r>
          </w:p>
        </w:tc>
      </w:tr>
      <w:tr w:rsidR="009C5CB1" w:rsidRPr="009C5CB1" w14:paraId="3AB0F2CE" w14:textId="77777777" w:rsidTr="009E669E">
        <w:tc>
          <w:tcPr>
            <w:tcW w:w="4253" w:type="dxa"/>
            <w:shd w:val="clear" w:color="auto" w:fill="F2F2F2" w:themeFill="background1" w:themeFillShade="F2"/>
            <w:vAlign w:val="center"/>
          </w:tcPr>
          <w:p w14:paraId="38797095"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Limba de predare</w:t>
            </w:r>
          </w:p>
        </w:tc>
        <w:tc>
          <w:tcPr>
            <w:tcW w:w="5812" w:type="dxa"/>
            <w:vAlign w:val="center"/>
          </w:tcPr>
          <w:p w14:paraId="25E0C34C" w14:textId="77777777" w:rsidR="009C5CB1" w:rsidRPr="009C5CB1" w:rsidRDefault="009C5CB1" w:rsidP="009C5CB1">
            <w:pPr>
              <w:contextualSpacing/>
              <w:jc w:val="left"/>
              <w:rPr>
                <w:rFonts w:ascii="Times New Roman" w:hAnsi="Times New Roman" w:cs="Times New Roman"/>
                <w:b/>
                <w:lang w:val="ro-RO"/>
              </w:rPr>
            </w:pPr>
            <w:r w:rsidRPr="009C5CB1">
              <w:rPr>
                <w:rFonts w:ascii="Times New Roman" w:hAnsi="Times New Roman" w:cs="Times New Roman"/>
                <w:b/>
                <w:lang w:val="ro-RO"/>
              </w:rPr>
              <w:t>Română</w:t>
            </w:r>
            <w:r w:rsidR="005A44F1">
              <w:rPr>
                <w:rFonts w:ascii="Times New Roman" w:hAnsi="Times New Roman" w:cs="Times New Roman"/>
                <w:b/>
                <w:lang w:val="ro-RO"/>
              </w:rPr>
              <w:t>, rusă</w:t>
            </w:r>
            <w:r w:rsidRPr="009C5CB1">
              <w:rPr>
                <w:rFonts w:ascii="Times New Roman" w:hAnsi="Times New Roman" w:cs="Times New Roman"/>
                <w:b/>
                <w:lang w:val="ro-RO"/>
              </w:rPr>
              <w:t xml:space="preserve"> </w:t>
            </w:r>
          </w:p>
        </w:tc>
      </w:tr>
      <w:tr w:rsidR="009C5CB1" w:rsidRPr="009C5CB1" w14:paraId="39E688E8" w14:textId="77777777" w:rsidTr="009E669E">
        <w:tc>
          <w:tcPr>
            <w:tcW w:w="4253" w:type="dxa"/>
            <w:shd w:val="clear" w:color="auto" w:fill="F2F2F2" w:themeFill="background1" w:themeFillShade="F2"/>
            <w:vAlign w:val="center"/>
          </w:tcPr>
          <w:p w14:paraId="315FAB85" w14:textId="77777777" w:rsidR="009C5CB1" w:rsidRPr="00680DEB" w:rsidRDefault="009C5CB1" w:rsidP="009C5CB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Titularii cursului</w:t>
            </w:r>
          </w:p>
        </w:tc>
        <w:tc>
          <w:tcPr>
            <w:tcW w:w="5812" w:type="dxa"/>
            <w:vAlign w:val="center"/>
          </w:tcPr>
          <w:p w14:paraId="3E43C942" w14:textId="0A398FAD" w:rsidR="009C5CB1" w:rsidRPr="009C5CB1" w:rsidRDefault="009C5CB1" w:rsidP="009C5CB1">
            <w:pPr>
              <w:contextualSpacing/>
              <w:jc w:val="left"/>
              <w:rPr>
                <w:rFonts w:ascii="Times New Roman" w:hAnsi="Times New Roman" w:cs="Times New Roman"/>
                <w:b/>
                <w:sz w:val="18"/>
                <w:szCs w:val="18"/>
                <w:lang w:val="ro-RO"/>
              </w:rPr>
            </w:pPr>
            <w:r w:rsidRPr="009C5CB1">
              <w:rPr>
                <w:rFonts w:ascii="Times New Roman" w:hAnsi="Times New Roman" w:cs="Times New Roman"/>
                <w:b/>
                <w:sz w:val="18"/>
                <w:szCs w:val="18"/>
                <w:lang w:val="ro-RO"/>
              </w:rPr>
              <w:t xml:space="preserve">Petru BALAN, </w:t>
            </w:r>
            <w:r w:rsidR="009E669E">
              <w:rPr>
                <w:rFonts w:ascii="Times New Roman" w:hAnsi="Times New Roman" w:cs="Times New Roman"/>
                <w:b/>
                <w:sz w:val="18"/>
                <w:szCs w:val="18"/>
                <w:lang w:val="ro-RO"/>
              </w:rPr>
              <w:t>Maestru în Arta</w:t>
            </w:r>
            <w:r w:rsidR="00E06A62">
              <w:rPr>
                <w:rFonts w:ascii="Times New Roman" w:hAnsi="Times New Roman" w:cs="Times New Roman"/>
                <w:b/>
                <w:sz w:val="18"/>
                <w:szCs w:val="18"/>
                <w:lang w:val="ro-RO"/>
              </w:rPr>
              <w:t>,</w:t>
            </w:r>
            <w:r w:rsidR="00E06A62" w:rsidRPr="009C5CB1">
              <w:rPr>
                <w:rFonts w:ascii="Times New Roman" w:hAnsi="Times New Roman" w:cs="Times New Roman"/>
                <w:b/>
                <w:sz w:val="18"/>
                <w:szCs w:val="18"/>
                <w:lang w:val="ro-RO"/>
              </w:rPr>
              <w:t xml:space="preserve"> conf.</w:t>
            </w:r>
            <w:r w:rsidR="00E06A62">
              <w:rPr>
                <w:rFonts w:ascii="Times New Roman" w:hAnsi="Times New Roman" w:cs="Times New Roman"/>
                <w:b/>
                <w:sz w:val="18"/>
                <w:szCs w:val="18"/>
                <w:lang w:val="ro-RO"/>
              </w:rPr>
              <w:t xml:space="preserve"> </w:t>
            </w:r>
            <w:r w:rsidR="00E06A62" w:rsidRPr="009C5CB1">
              <w:rPr>
                <w:rFonts w:ascii="Times New Roman" w:hAnsi="Times New Roman" w:cs="Times New Roman"/>
                <w:b/>
                <w:sz w:val="18"/>
                <w:szCs w:val="18"/>
                <w:lang w:val="ro-RO"/>
              </w:rPr>
              <w:t>univ.</w:t>
            </w:r>
            <w:r w:rsidRPr="009C5CB1">
              <w:rPr>
                <w:rFonts w:ascii="Times New Roman" w:hAnsi="Times New Roman" w:cs="Times New Roman"/>
                <w:b/>
                <w:sz w:val="18"/>
                <w:szCs w:val="18"/>
                <w:lang w:val="ro-RO"/>
              </w:rPr>
              <w:t xml:space="preserve">; </w:t>
            </w:r>
          </w:p>
          <w:p w14:paraId="498CCECE" w14:textId="280B1D3D" w:rsidR="009C5CB1" w:rsidRPr="009C5CB1" w:rsidRDefault="009E669E" w:rsidP="009C5CB1">
            <w:pPr>
              <w:contextualSpacing/>
              <w:jc w:val="left"/>
              <w:rPr>
                <w:rFonts w:ascii="Times New Roman" w:hAnsi="Times New Roman" w:cs="Times New Roman"/>
                <w:b/>
                <w:lang w:val="ro-RO"/>
              </w:rPr>
            </w:pPr>
            <w:r>
              <w:rPr>
                <w:rFonts w:ascii="Times New Roman" w:hAnsi="Times New Roman" w:cs="Times New Roman"/>
                <w:b/>
                <w:sz w:val="18"/>
                <w:szCs w:val="18"/>
                <w:lang w:val="ro-RO"/>
              </w:rPr>
              <w:t>Inga Mațcan-Lîsenco</w:t>
            </w:r>
            <w:r w:rsidR="009C5CB1" w:rsidRPr="009C5CB1">
              <w:rPr>
                <w:rFonts w:ascii="Times New Roman" w:hAnsi="Times New Roman" w:cs="Times New Roman"/>
                <w:b/>
                <w:sz w:val="18"/>
                <w:szCs w:val="18"/>
                <w:lang w:val="ro-RO"/>
              </w:rPr>
              <w:t xml:space="preserve">, </w:t>
            </w:r>
            <w:r w:rsidR="00E06A62">
              <w:rPr>
                <w:rFonts w:ascii="Times New Roman" w:hAnsi="Times New Roman" w:cs="Times New Roman"/>
                <w:b/>
                <w:sz w:val="18"/>
                <w:szCs w:val="18"/>
                <w:lang w:val="ro-RO"/>
              </w:rPr>
              <w:t>drd</w:t>
            </w:r>
            <w:r w:rsidR="009C5CB1" w:rsidRPr="009C5CB1">
              <w:rPr>
                <w:rFonts w:ascii="Times New Roman" w:hAnsi="Times New Roman" w:cs="Times New Roman"/>
                <w:b/>
                <w:sz w:val="18"/>
                <w:szCs w:val="18"/>
                <w:lang w:val="ro-RO"/>
              </w:rPr>
              <w:t>., lector univ.</w:t>
            </w:r>
          </w:p>
        </w:tc>
      </w:tr>
    </w:tbl>
    <w:p w14:paraId="5C1EFE7A"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4DC80D5E" w14:textId="77777777" w:rsidTr="009E669E">
        <w:tc>
          <w:tcPr>
            <w:tcW w:w="10042" w:type="dxa"/>
            <w:shd w:val="clear" w:color="auto" w:fill="D9D9D9" w:themeFill="background1" w:themeFillShade="D9"/>
          </w:tcPr>
          <w:p w14:paraId="2C157220" w14:textId="77777777" w:rsidR="009C5CB1" w:rsidRPr="00044A0F" w:rsidRDefault="009C5CB1" w:rsidP="009C5CB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9C5CB1" w:rsidRPr="00044A0F" w14:paraId="2069DB7A" w14:textId="77777777" w:rsidTr="009C5CB1">
        <w:trPr>
          <w:trHeight w:val="1880"/>
        </w:trPr>
        <w:tc>
          <w:tcPr>
            <w:tcW w:w="10042" w:type="dxa"/>
          </w:tcPr>
          <w:p w14:paraId="0EB59D87" w14:textId="6F0DF381" w:rsidR="009C5CB1" w:rsidRPr="00815560" w:rsidRDefault="009C5CB1" w:rsidP="009C5CB1">
            <w:pPr>
              <w:rPr>
                <w:b/>
                <w:sz w:val="22"/>
                <w:szCs w:val="22"/>
                <w:lang w:val="ro-RO"/>
              </w:rPr>
            </w:pPr>
            <w:r w:rsidRPr="002F6891">
              <w:rPr>
                <w:b/>
                <w:color w:val="FF0000"/>
                <w:lang w:val="ro-RO"/>
              </w:rPr>
              <w:t xml:space="preserve"> </w:t>
            </w:r>
            <w:r w:rsidRPr="00B5166D">
              <w:rPr>
                <w:b/>
                <w:sz w:val="22"/>
                <w:szCs w:val="22"/>
                <w:lang w:val="ro-RO"/>
              </w:rPr>
              <w:t>Curs (</w:t>
            </w:r>
            <w:r>
              <w:rPr>
                <w:b/>
                <w:sz w:val="22"/>
                <w:szCs w:val="22"/>
                <w:lang w:val="ro-RO"/>
              </w:rPr>
              <w:t>teor</w:t>
            </w:r>
            <w:r w:rsidR="0001505D">
              <w:rPr>
                <w:b/>
                <w:sz w:val="22"/>
                <w:szCs w:val="22"/>
                <w:lang w:val="ro-RO"/>
              </w:rPr>
              <w:t>i</w:t>
            </w:r>
            <w:r>
              <w:rPr>
                <w:b/>
                <w:sz w:val="22"/>
                <w:szCs w:val="22"/>
                <w:lang w:val="ro-RO"/>
              </w:rPr>
              <w:t>e</w:t>
            </w:r>
            <w:r w:rsidRPr="00B5166D">
              <w:rPr>
                <w:b/>
                <w:sz w:val="22"/>
                <w:szCs w:val="22"/>
                <w:lang w:val="ro-RO"/>
              </w:rPr>
              <w:t>)</w:t>
            </w:r>
          </w:p>
          <w:p w14:paraId="6868F75E" w14:textId="77777777" w:rsidR="009C5CB1" w:rsidRPr="005A7809" w:rsidRDefault="009C5CB1" w:rsidP="00E91A74">
            <w:pPr>
              <w:pStyle w:val="a4"/>
              <w:numPr>
                <w:ilvl w:val="0"/>
                <w:numId w:val="14"/>
              </w:numPr>
              <w:jc w:val="left"/>
              <w:rPr>
                <w:i/>
                <w:sz w:val="22"/>
                <w:szCs w:val="22"/>
                <w:lang w:val="ro-RO"/>
              </w:rPr>
            </w:pPr>
            <w:r w:rsidRPr="00C65854">
              <w:rPr>
                <w:sz w:val="22"/>
                <w:szCs w:val="22"/>
                <w:lang w:val="ro-RO"/>
              </w:rPr>
              <w:t>Desen arhitectonic</w:t>
            </w:r>
            <w:r w:rsidR="00C65854">
              <w:rPr>
                <w:i/>
                <w:sz w:val="22"/>
                <w:szCs w:val="22"/>
                <w:lang w:val="ro-RO"/>
              </w:rPr>
              <w:t xml:space="preserve">. </w:t>
            </w:r>
            <w:r>
              <w:rPr>
                <w:sz w:val="22"/>
                <w:szCs w:val="22"/>
                <w:lang w:val="ro-RO"/>
              </w:rPr>
              <w:t>Desen de observație.</w:t>
            </w:r>
            <w:r>
              <w:rPr>
                <w:rFonts w:ascii="Verdana" w:hAnsi="Verdana"/>
                <w:color w:val="000000"/>
                <w:sz w:val="14"/>
                <w:szCs w:val="14"/>
                <w:shd w:val="clear" w:color="auto" w:fill="FFFFFF"/>
              </w:rPr>
              <w:t xml:space="preserve"> </w:t>
            </w:r>
            <w:r>
              <w:rPr>
                <w:color w:val="000000"/>
                <w:sz w:val="22"/>
                <w:szCs w:val="22"/>
                <w:shd w:val="clear" w:color="auto" w:fill="FFFFFF"/>
              </w:rPr>
              <w:t>R</w:t>
            </w:r>
            <w:r w:rsidRPr="005A7809">
              <w:rPr>
                <w:color w:val="000000"/>
                <w:sz w:val="22"/>
                <w:szCs w:val="22"/>
                <w:shd w:val="clear" w:color="auto" w:fill="FFFFFF"/>
              </w:rPr>
              <w:t>eprezentarea obiectelor prin desenul de observație</w:t>
            </w:r>
            <w:r>
              <w:rPr>
                <w:color w:val="000000"/>
                <w:sz w:val="22"/>
                <w:szCs w:val="22"/>
                <w:shd w:val="clear" w:color="auto" w:fill="FFFFFF"/>
              </w:rPr>
              <w:t>. Materiale și tehnici.</w:t>
            </w:r>
          </w:p>
          <w:p w14:paraId="1DE6BB40" w14:textId="77777777" w:rsidR="009C5CB1" w:rsidRPr="00BE7443" w:rsidRDefault="009C5CB1" w:rsidP="00E91A74">
            <w:pPr>
              <w:pStyle w:val="a4"/>
              <w:numPr>
                <w:ilvl w:val="0"/>
                <w:numId w:val="14"/>
              </w:numPr>
              <w:rPr>
                <w:bCs/>
                <w:i/>
                <w:sz w:val="22"/>
                <w:szCs w:val="22"/>
                <w:lang w:val="ro-RO"/>
              </w:rPr>
            </w:pPr>
            <w:r w:rsidRPr="00C65854">
              <w:rPr>
                <w:sz w:val="22"/>
                <w:szCs w:val="22"/>
                <w:lang w:val="ro-RO"/>
              </w:rPr>
              <w:t>Compoziție.</w:t>
            </w:r>
            <w:r w:rsidRPr="00BE7443">
              <w:rPr>
                <w:sz w:val="22"/>
                <w:szCs w:val="22"/>
              </w:rPr>
              <w:t xml:space="preserve"> </w:t>
            </w:r>
            <w:r w:rsidRPr="00BE7443">
              <w:rPr>
                <w:sz w:val="22"/>
                <w:szCs w:val="22"/>
                <w:lang w:val="en-US"/>
              </w:rPr>
              <w:t>Principii de</w:t>
            </w:r>
            <w:r>
              <w:rPr>
                <w:sz w:val="22"/>
                <w:szCs w:val="22"/>
                <w:lang w:val="en-US"/>
              </w:rPr>
              <w:t xml:space="preserve"> </w:t>
            </w:r>
            <w:proofErr w:type="spellStart"/>
            <w:r>
              <w:rPr>
                <w:sz w:val="22"/>
                <w:szCs w:val="22"/>
                <w:lang w:val="en-US"/>
              </w:rPr>
              <w:t>compoziție</w:t>
            </w:r>
            <w:proofErr w:type="spellEnd"/>
            <w:r>
              <w:rPr>
                <w:sz w:val="22"/>
                <w:szCs w:val="22"/>
                <w:lang w:val="en-US"/>
              </w:rPr>
              <w:t xml:space="preserve"> </w:t>
            </w:r>
            <w:proofErr w:type="spellStart"/>
            <w:r>
              <w:rPr>
                <w:sz w:val="22"/>
                <w:szCs w:val="22"/>
                <w:lang w:val="en-US"/>
              </w:rPr>
              <w:t>și</w:t>
            </w:r>
            <w:proofErr w:type="spellEnd"/>
            <w:r>
              <w:rPr>
                <w:sz w:val="22"/>
                <w:szCs w:val="22"/>
                <w:lang w:val="en-US"/>
              </w:rPr>
              <w:t xml:space="preserve"> </w:t>
            </w:r>
            <w:proofErr w:type="spellStart"/>
            <w:r>
              <w:rPr>
                <w:sz w:val="22"/>
                <w:szCs w:val="22"/>
                <w:lang w:val="en-US"/>
              </w:rPr>
              <w:t>organizare</w:t>
            </w:r>
            <w:proofErr w:type="spellEnd"/>
            <w:r>
              <w:rPr>
                <w:sz w:val="22"/>
                <w:szCs w:val="22"/>
                <w:lang w:val="en-US"/>
              </w:rPr>
              <w:t xml:space="preserve">: </w:t>
            </w:r>
            <w:proofErr w:type="spellStart"/>
            <w:r>
              <w:rPr>
                <w:sz w:val="22"/>
                <w:szCs w:val="22"/>
                <w:lang w:val="en-US"/>
              </w:rPr>
              <w:t>organică</w:t>
            </w:r>
            <w:proofErr w:type="spellEnd"/>
            <w:r>
              <w:rPr>
                <w:sz w:val="22"/>
                <w:szCs w:val="22"/>
                <w:lang w:val="en-US"/>
              </w:rPr>
              <w:t xml:space="preserve">, </w:t>
            </w:r>
            <w:proofErr w:type="spellStart"/>
            <w:r>
              <w:rPr>
                <w:sz w:val="22"/>
                <w:szCs w:val="22"/>
                <w:lang w:val="en-US"/>
              </w:rPr>
              <w:t>morfologică</w:t>
            </w:r>
            <w:proofErr w:type="spellEnd"/>
            <w:r>
              <w:rPr>
                <w:sz w:val="22"/>
                <w:szCs w:val="22"/>
                <w:lang w:val="en-US"/>
              </w:rPr>
              <w:t xml:space="preserve">, </w:t>
            </w:r>
            <w:proofErr w:type="spellStart"/>
            <w:r>
              <w:rPr>
                <w:sz w:val="22"/>
                <w:szCs w:val="22"/>
                <w:lang w:val="en-US"/>
              </w:rPr>
              <w:t>estetică</w:t>
            </w:r>
            <w:proofErr w:type="spellEnd"/>
            <w:r>
              <w:rPr>
                <w:sz w:val="22"/>
                <w:szCs w:val="22"/>
                <w:lang w:val="en-US"/>
              </w:rPr>
              <w:t xml:space="preserve">. </w:t>
            </w:r>
            <w:proofErr w:type="spellStart"/>
            <w:r>
              <w:rPr>
                <w:sz w:val="22"/>
                <w:szCs w:val="22"/>
                <w:lang w:val="en-US"/>
              </w:rPr>
              <w:t>Legile</w:t>
            </w:r>
            <w:proofErr w:type="spellEnd"/>
            <w:r>
              <w:rPr>
                <w:sz w:val="22"/>
                <w:szCs w:val="22"/>
                <w:lang w:val="en-US"/>
              </w:rPr>
              <w:t xml:space="preserve"> </w:t>
            </w:r>
            <w:proofErr w:type="spellStart"/>
            <w:r>
              <w:rPr>
                <w:sz w:val="22"/>
                <w:szCs w:val="22"/>
                <w:lang w:val="en-US"/>
              </w:rPr>
              <w:t>artei</w:t>
            </w:r>
            <w:proofErr w:type="spellEnd"/>
            <w:r>
              <w:rPr>
                <w:sz w:val="22"/>
                <w:szCs w:val="22"/>
                <w:lang w:val="en-US"/>
              </w:rPr>
              <w:t xml:space="preserve"> </w:t>
            </w:r>
            <w:proofErr w:type="spellStart"/>
            <w:r>
              <w:rPr>
                <w:sz w:val="22"/>
                <w:szCs w:val="22"/>
                <w:lang w:val="en-US"/>
              </w:rPr>
              <w:t>și</w:t>
            </w:r>
            <w:proofErr w:type="spellEnd"/>
            <w:r>
              <w:rPr>
                <w:sz w:val="22"/>
                <w:szCs w:val="22"/>
                <w:lang w:val="en-US"/>
              </w:rPr>
              <w:t xml:space="preserve"> </w:t>
            </w:r>
            <w:proofErr w:type="spellStart"/>
            <w:r>
              <w:rPr>
                <w:sz w:val="22"/>
                <w:szCs w:val="22"/>
                <w:lang w:val="en-US"/>
              </w:rPr>
              <w:t>arhitectura</w:t>
            </w:r>
            <w:proofErr w:type="spellEnd"/>
            <w:r>
              <w:rPr>
                <w:sz w:val="22"/>
                <w:szCs w:val="22"/>
                <w:lang w:val="en-US"/>
              </w:rPr>
              <w:t xml:space="preserve">. </w:t>
            </w:r>
            <w:proofErr w:type="spellStart"/>
            <w:r>
              <w:rPr>
                <w:sz w:val="22"/>
                <w:szCs w:val="22"/>
                <w:lang w:val="en-US"/>
              </w:rPr>
              <w:t>Simetria</w:t>
            </w:r>
            <w:proofErr w:type="spellEnd"/>
            <w:r>
              <w:rPr>
                <w:sz w:val="22"/>
                <w:szCs w:val="22"/>
                <w:lang w:val="en-US"/>
              </w:rPr>
              <w:t xml:space="preserve">. </w:t>
            </w:r>
            <w:proofErr w:type="spellStart"/>
            <w:r>
              <w:rPr>
                <w:sz w:val="22"/>
                <w:szCs w:val="22"/>
                <w:lang w:val="en-US"/>
              </w:rPr>
              <w:t>Ierarhia</w:t>
            </w:r>
            <w:proofErr w:type="spellEnd"/>
            <w:r>
              <w:rPr>
                <w:sz w:val="22"/>
                <w:szCs w:val="22"/>
                <w:lang w:val="en-US"/>
              </w:rPr>
              <w:t xml:space="preserve">. </w:t>
            </w:r>
            <w:proofErr w:type="spellStart"/>
            <w:r>
              <w:rPr>
                <w:sz w:val="22"/>
                <w:szCs w:val="22"/>
                <w:lang w:val="en-US"/>
              </w:rPr>
              <w:t>Ritm</w:t>
            </w:r>
            <w:proofErr w:type="spellEnd"/>
            <w:r>
              <w:rPr>
                <w:sz w:val="22"/>
                <w:szCs w:val="22"/>
                <w:lang w:val="en-US"/>
              </w:rPr>
              <w:t xml:space="preserve"> </w:t>
            </w:r>
            <w:proofErr w:type="spellStart"/>
            <w:r>
              <w:rPr>
                <w:sz w:val="22"/>
                <w:szCs w:val="22"/>
                <w:lang w:val="en-US"/>
              </w:rPr>
              <w:t>și</w:t>
            </w:r>
            <w:proofErr w:type="spellEnd"/>
            <w:r>
              <w:rPr>
                <w:sz w:val="22"/>
                <w:szCs w:val="22"/>
                <w:lang w:val="en-US"/>
              </w:rPr>
              <w:t xml:space="preserve"> </w:t>
            </w:r>
            <w:proofErr w:type="spellStart"/>
            <w:r>
              <w:rPr>
                <w:sz w:val="22"/>
                <w:szCs w:val="22"/>
                <w:lang w:val="en-US"/>
              </w:rPr>
              <w:t>repetiție</w:t>
            </w:r>
            <w:proofErr w:type="spellEnd"/>
            <w:r>
              <w:rPr>
                <w:sz w:val="22"/>
                <w:szCs w:val="22"/>
                <w:lang w:val="en-US"/>
              </w:rPr>
              <w:t xml:space="preserve">. </w:t>
            </w:r>
            <w:proofErr w:type="spellStart"/>
            <w:r>
              <w:rPr>
                <w:sz w:val="22"/>
                <w:szCs w:val="22"/>
                <w:lang w:val="en-US"/>
              </w:rPr>
              <w:t>Dominanta</w:t>
            </w:r>
            <w:proofErr w:type="spellEnd"/>
            <w:r>
              <w:rPr>
                <w:sz w:val="22"/>
                <w:szCs w:val="22"/>
                <w:lang w:val="en-US"/>
              </w:rPr>
              <w:t xml:space="preserve">. </w:t>
            </w:r>
            <w:proofErr w:type="spellStart"/>
            <w:r>
              <w:rPr>
                <w:sz w:val="22"/>
                <w:szCs w:val="22"/>
                <w:lang w:val="en-US"/>
              </w:rPr>
              <w:t>Transformația</w:t>
            </w:r>
            <w:proofErr w:type="spellEnd"/>
            <w:r>
              <w:rPr>
                <w:sz w:val="22"/>
                <w:szCs w:val="22"/>
                <w:lang w:val="en-US"/>
              </w:rPr>
              <w:t xml:space="preserve">. </w:t>
            </w:r>
            <w:proofErr w:type="spellStart"/>
            <w:r>
              <w:rPr>
                <w:sz w:val="22"/>
                <w:szCs w:val="22"/>
                <w:lang w:val="en-US"/>
              </w:rPr>
              <w:t>Armonia</w:t>
            </w:r>
            <w:proofErr w:type="spellEnd"/>
            <w:r>
              <w:rPr>
                <w:sz w:val="22"/>
                <w:szCs w:val="22"/>
                <w:lang w:val="en-US"/>
              </w:rPr>
              <w:t xml:space="preserve">. </w:t>
            </w:r>
            <w:proofErr w:type="spellStart"/>
            <w:r>
              <w:rPr>
                <w:sz w:val="22"/>
                <w:szCs w:val="22"/>
                <w:lang w:val="en-US"/>
              </w:rPr>
              <w:t>Măsura</w:t>
            </w:r>
            <w:proofErr w:type="spellEnd"/>
            <w:r>
              <w:rPr>
                <w:sz w:val="22"/>
                <w:szCs w:val="22"/>
                <w:lang w:val="en-US"/>
              </w:rPr>
              <w:t>. Forma.</w:t>
            </w:r>
            <w:r w:rsidRPr="00BE7443">
              <w:rPr>
                <w:sz w:val="22"/>
                <w:szCs w:val="22"/>
                <w:lang w:val="en-US"/>
              </w:rPr>
              <w:t xml:space="preserve"> </w:t>
            </w:r>
          </w:p>
          <w:p w14:paraId="37AA4185" w14:textId="77777777" w:rsidR="009C5CB1" w:rsidRPr="005A7809" w:rsidRDefault="009C5CB1" w:rsidP="00E91A74">
            <w:pPr>
              <w:pStyle w:val="a4"/>
              <w:numPr>
                <w:ilvl w:val="0"/>
                <w:numId w:val="14"/>
              </w:numPr>
              <w:jc w:val="left"/>
              <w:rPr>
                <w:i/>
                <w:sz w:val="22"/>
                <w:szCs w:val="22"/>
                <w:lang w:val="ro-RO"/>
              </w:rPr>
            </w:pPr>
            <w:r w:rsidRPr="00C65854">
              <w:rPr>
                <w:bCs/>
                <w:sz w:val="22"/>
                <w:szCs w:val="22"/>
                <w:lang w:val="ro-RO"/>
              </w:rPr>
              <w:t>Modelaj/machetaj.</w:t>
            </w:r>
            <w:r>
              <w:rPr>
                <w:bCs/>
                <w:i/>
                <w:sz w:val="22"/>
                <w:szCs w:val="22"/>
                <w:lang w:val="ro-RO"/>
              </w:rPr>
              <w:t xml:space="preserve"> </w:t>
            </w:r>
            <w:r w:rsidRPr="00CA7BC7">
              <w:rPr>
                <w:bCs/>
                <w:sz w:val="22"/>
                <w:szCs w:val="22"/>
                <w:lang w:val="ro-RO"/>
              </w:rPr>
              <w:t>Principii de</w:t>
            </w:r>
            <w:r>
              <w:rPr>
                <w:bCs/>
                <w:i/>
                <w:sz w:val="22"/>
                <w:szCs w:val="22"/>
                <w:lang w:val="ro-RO"/>
              </w:rPr>
              <w:t xml:space="preserve"> </w:t>
            </w:r>
            <w:r>
              <w:rPr>
                <w:color w:val="000000"/>
                <w:sz w:val="22"/>
                <w:szCs w:val="22"/>
                <w:shd w:val="clear" w:color="auto" w:fill="FFFFFF"/>
              </w:rPr>
              <w:t>exprimare</w:t>
            </w:r>
            <w:r w:rsidRPr="005A7809">
              <w:rPr>
                <w:color w:val="000000"/>
                <w:sz w:val="22"/>
                <w:szCs w:val="22"/>
                <w:shd w:val="clear" w:color="auto" w:fill="FFFFFF"/>
              </w:rPr>
              <w:t xml:space="preserve"> și manipulare</w:t>
            </w:r>
            <w:r>
              <w:rPr>
                <w:color w:val="000000"/>
                <w:sz w:val="22"/>
                <w:szCs w:val="22"/>
                <w:shd w:val="clear" w:color="auto" w:fill="FFFFFF"/>
              </w:rPr>
              <w:t xml:space="preserve"> </w:t>
            </w:r>
            <w:r w:rsidRPr="005A7809">
              <w:rPr>
                <w:color w:val="000000"/>
                <w:sz w:val="22"/>
                <w:szCs w:val="22"/>
                <w:shd w:val="clear" w:color="auto" w:fill="FFFFFF"/>
              </w:rPr>
              <w:t xml:space="preserve">a formelor </w:t>
            </w:r>
            <w:r>
              <w:rPr>
                <w:color w:val="000000"/>
                <w:sz w:val="22"/>
                <w:szCs w:val="22"/>
                <w:shd w:val="clear" w:color="auto" w:fill="FFFFFF"/>
              </w:rPr>
              <w:t xml:space="preserve">di- și </w:t>
            </w:r>
            <w:r w:rsidRPr="005A7809">
              <w:rPr>
                <w:color w:val="000000"/>
                <w:sz w:val="22"/>
                <w:szCs w:val="22"/>
                <w:shd w:val="clear" w:color="auto" w:fill="FFFFFF"/>
              </w:rPr>
              <w:t>tridimensionale prin material</w:t>
            </w:r>
            <w:r>
              <w:rPr>
                <w:color w:val="000000"/>
                <w:sz w:val="22"/>
                <w:szCs w:val="22"/>
                <w:shd w:val="clear" w:color="auto" w:fill="FFFFFF"/>
              </w:rPr>
              <w:t>.</w:t>
            </w:r>
          </w:p>
          <w:p w14:paraId="05438B6F" w14:textId="77777777" w:rsidR="0001505D" w:rsidRDefault="0001505D" w:rsidP="0001505D">
            <w:pPr>
              <w:spacing w:line="276" w:lineRule="auto"/>
              <w:rPr>
                <w:b/>
                <w:sz w:val="22"/>
                <w:szCs w:val="22"/>
                <w:lang w:val="it-IT"/>
              </w:rPr>
            </w:pPr>
            <w:r>
              <w:rPr>
                <w:b/>
                <w:sz w:val="22"/>
                <w:szCs w:val="22"/>
                <w:lang w:val="it-IT"/>
              </w:rPr>
              <w:t>Aplicații (seminar/laborator/proiect)</w:t>
            </w:r>
          </w:p>
          <w:p w14:paraId="377B368B" w14:textId="6C6480D0" w:rsidR="009C5CB1" w:rsidRPr="00B80713" w:rsidRDefault="0001505D" w:rsidP="00E91A74">
            <w:pPr>
              <w:pStyle w:val="a4"/>
              <w:numPr>
                <w:ilvl w:val="0"/>
                <w:numId w:val="2"/>
              </w:numPr>
              <w:spacing w:line="276" w:lineRule="auto"/>
              <w:rPr>
                <w:sz w:val="22"/>
                <w:szCs w:val="22"/>
                <w:lang w:val="it-IT"/>
              </w:rPr>
            </w:pPr>
            <w:r w:rsidRPr="0001505D">
              <w:rPr>
                <w:i/>
                <w:iCs/>
                <w:sz w:val="22"/>
                <w:szCs w:val="22"/>
              </w:rPr>
              <w:t>Laborator/practice.</w:t>
            </w:r>
            <w:r>
              <w:rPr>
                <w:sz w:val="22"/>
                <w:szCs w:val="22"/>
              </w:rPr>
              <w:t xml:space="preserve"> </w:t>
            </w:r>
            <w:r w:rsidR="009C5CB1" w:rsidRPr="00B80713">
              <w:rPr>
                <w:sz w:val="22"/>
                <w:szCs w:val="22"/>
              </w:rPr>
              <w:t xml:space="preserve">Desen </w:t>
            </w:r>
            <w:r w:rsidR="009C5CB1">
              <w:rPr>
                <w:sz w:val="22"/>
                <w:szCs w:val="22"/>
                <w:lang w:val="ro-RO"/>
              </w:rPr>
              <w:t xml:space="preserve">de observație </w:t>
            </w:r>
            <w:r w:rsidR="009C5CB1" w:rsidRPr="00B80713">
              <w:rPr>
                <w:sz w:val="22"/>
                <w:szCs w:val="22"/>
              </w:rPr>
              <w:t xml:space="preserve">după obiect sau grup de obiecte din lumea formelor arhitecturale și ambientale. </w:t>
            </w:r>
            <w:r w:rsidR="009C5CB1" w:rsidRPr="00B80713">
              <w:rPr>
                <w:sz w:val="22"/>
                <w:szCs w:val="22"/>
                <w:lang w:val="it-IT"/>
              </w:rPr>
              <w:t>F-A2 (creion, h</w:t>
            </w:r>
            <w:r w:rsidR="009C5CB1" w:rsidRPr="00B80713">
              <w:rPr>
                <w:sz w:val="22"/>
                <w:szCs w:val="22"/>
              </w:rPr>
              <w:t>â</w:t>
            </w:r>
            <w:r w:rsidR="009C5CB1" w:rsidRPr="00B80713">
              <w:rPr>
                <w:sz w:val="22"/>
                <w:szCs w:val="22"/>
                <w:lang w:val="it-IT"/>
              </w:rPr>
              <w:t xml:space="preserve">rtie albă sau tonată). </w:t>
            </w:r>
          </w:p>
          <w:p w14:paraId="0CE84153" w14:textId="77777777" w:rsidR="009C5CB1" w:rsidRPr="00B80713" w:rsidRDefault="009C5CB1" w:rsidP="00E91A74">
            <w:pPr>
              <w:pStyle w:val="a4"/>
              <w:numPr>
                <w:ilvl w:val="0"/>
                <w:numId w:val="2"/>
              </w:numPr>
              <w:spacing w:line="276" w:lineRule="auto"/>
              <w:rPr>
                <w:sz w:val="22"/>
                <w:szCs w:val="22"/>
                <w:lang w:val="it-IT"/>
              </w:rPr>
            </w:pPr>
            <w:r w:rsidRPr="00B80713">
              <w:rPr>
                <w:sz w:val="22"/>
                <w:szCs w:val="22"/>
              </w:rPr>
              <w:t>Percepția și selectarea unui spațiu reprezentativ. Desen de notație rapidă: crochiu plastic arhitectural; transfer figural din perspectiva liberă în ortogonal. Tehnica mixtă.</w:t>
            </w:r>
          </w:p>
          <w:p w14:paraId="451EC3ED" w14:textId="77777777" w:rsidR="009C5CB1" w:rsidRPr="00865409" w:rsidRDefault="009C5CB1" w:rsidP="00E91A74">
            <w:pPr>
              <w:pStyle w:val="a4"/>
              <w:numPr>
                <w:ilvl w:val="0"/>
                <w:numId w:val="2"/>
              </w:numPr>
              <w:spacing w:line="276" w:lineRule="auto"/>
              <w:rPr>
                <w:sz w:val="22"/>
                <w:szCs w:val="22"/>
                <w:lang w:val="it-IT"/>
              </w:rPr>
            </w:pPr>
            <w:r>
              <w:rPr>
                <w:sz w:val="22"/>
                <w:szCs w:val="22"/>
              </w:rPr>
              <w:t xml:space="preserve">Lucrări grafice. Compoziția Simetrie. Compoziția </w:t>
            </w:r>
            <w:proofErr w:type="spellStart"/>
            <w:r>
              <w:rPr>
                <w:sz w:val="22"/>
                <w:szCs w:val="22"/>
                <w:lang w:val="en-US"/>
              </w:rPr>
              <w:t>Ierarhia</w:t>
            </w:r>
            <w:proofErr w:type="spellEnd"/>
            <w:r>
              <w:rPr>
                <w:sz w:val="22"/>
                <w:szCs w:val="22"/>
              </w:rPr>
              <w:t xml:space="preserve">.Compoziția </w:t>
            </w:r>
            <w:proofErr w:type="spellStart"/>
            <w:r>
              <w:rPr>
                <w:sz w:val="22"/>
                <w:szCs w:val="22"/>
                <w:lang w:val="en-US"/>
              </w:rPr>
              <w:t>Ritm</w:t>
            </w:r>
            <w:proofErr w:type="spellEnd"/>
            <w:r>
              <w:rPr>
                <w:sz w:val="22"/>
                <w:szCs w:val="22"/>
              </w:rPr>
              <w:t xml:space="preserve">. Compoziția </w:t>
            </w:r>
            <w:proofErr w:type="spellStart"/>
            <w:r>
              <w:rPr>
                <w:sz w:val="22"/>
                <w:szCs w:val="22"/>
                <w:lang w:val="en-US"/>
              </w:rPr>
              <w:t>Dominanta</w:t>
            </w:r>
            <w:proofErr w:type="spellEnd"/>
            <w:r>
              <w:rPr>
                <w:sz w:val="22"/>
                <w:szCs w:val="22"/>
              </w:rPr>
              <w:t>.</w:t>
            </w:r>
          </w:p>
          <w:p w14:paraId="484F2C78" w14:textId="77777777" w:rsidR="009C5CB1" w:rsidRPr="00865409" w:rsidRDefault="009C5CB1" w:rsidP="00E91A74">
            <w:pPr>
              <w:pStyle w:val="a4"/>
              <w:numPr>
                <w:ilvl w:val="0"/>
                <w:numId w:val="2"/>
              </w:numPr>
              <w:spacing w:line="276" w:lineRule="auto"/>
              <w:rPr>
                <w:sz w:val="22"/>
                <w:szCs w:val="22"/>
                <w:lang w:val="it-IT"/>
              </w:rPr>
            </w:pPr>
            <w:r>
              <w:rPr>
                <w:sz w:val="22"/>
                <w:szCs w:val="22"/>
              </w:rPr>
              <w:t xml:space="preserve">Lucrări de </w:t>
            </w:r>
            <w:r>
              <w:rPr>
                <w:bCs/>
                <w:sz w:val="22"/>
                <w:szCs w:val="22"/>
                <w:lang w:val="ro-RO"/>
              </w:rPr>
              <w:t>m</w:t>
            </w:r>
            <w:r w:rsidRPr="00865409">
              <w:rPr>
                <w:bCs/>
                <w:sz w:val="22"/>
                <w:szCs w:val="22"/>
                <w:lang w:val="ro-RO"/>
              </w:rPr>
              <w:t>odelaj/machetaj</w:t>
            </w:r>
            <w:r>
              <w:rPr>
                <w:color w:val="000000"/>
                <w:sz w:val="22"/>
                <w:szCs w:val="22"/>
                <w:shd w:val="clear" w:color="auto" w:fill="FFFFFF"/>
              </w:rPr>
              <w:t xml:space="preserve">. </w:t>
            </w:r>
            <w:proofErr w:type="spellStart"/>
            <w:r>
              <w:rPr>
                <w:sz w:val="22"/>
                <w:szCs w:val="22"/>
                <w:shd w:val="clear" w:color="auto" w:fill="FFFFFF"/>
                <w:lang w:val="en-US"/>
              </w:rPr>
              <w:t>Transformări</w:t>
            </w:r>
            <w:proofErr w:type="spellEnd"/>
            <w:r>
              <w:rPr>
                <w:sz w:val="22"/>
                <w:szCs w:val="22"/>
                <w:shd w:val="clear" w:color="auto" w:fill="FFFFFF"/>
                <w:lang w:val="en-US"/>
              </w:rPr>
              <w:t xml:space="preserve"> </w:t>
            </w:r>
            <w:proofErr w:type="spellStart"/>
            <w:r>
              <w:rPr>
                <w:sz w:val="22"/>
                <w:szCs w:val="22"/>
                <w:shd w:val="clear" w:color="auto" w:fill="FFFFFF"/>
                <w:lang w:val="en-US"/>
              </w:rPr>
              <w:t>substractive</w:t>
            </w:r>
            <w:proofErr w:type="spellEnd"/>
            <w:r>
              <w:rPr>
                <w:sz w:val="22"/>
                <w:szCs w:val="22"/>
                <w:shd w:val="clear" w:color="auto" w:fill="FFFFFF"/>
                <w:lang w:val="en-US"/>
              </w:rPr>
              <w:t xml:space="preserve"> </w:t>
            </w:r>
            <w:proofErr w:type="spellStart"/>
            <w:r>
              <w:rPr>
                <w:sz w:val="22"/>
                <w:szCs w:val="22"/>
                <w:shd w:val="clear" w:color="auto" w:fill="FFFFFF"/>
                <w:lang w:val="en-US"/>
              </w:rPr>
              <w:t>și</w:t>
            </w:r>
            <w:proofErr w:type="spellEnd"/>
            <w:r>
              <w:rPr>
                <w:sz w:val="22"/>
                <w:szCs w:val="22"/>
                <w:shd w:val="clear" w:color="auto" w:fill="FFFFFF"/>
                <w:lang w:val="en-US"/>
              </w:rPr>
              <w:t xml:space="preserve"> </w:t>
            </w:r>
            <w:proofErr w:type="spellStart"/>
            <w:r>
              <w:rPr>
                <w:sz w:val="22"/>
                <w:szCs w:val="22"/>
                <w:shd w:val="clear" w:color="auto" w:fill="FFFFFF"/>
                <w:lang w:val="en-US"/>
              </w:rPr>
              <w:t>transformă</w:t>
            </w:r>
            <w:r w:rsidRPr="004933CE">
              <w:rPr>
                <w:sz w:val="22"/>
                <w:szCs w:val="22"/>
                <w:shd w:val="clear" w:color="auto" w:fill="FFFFFF"/>
                <w:lang w:val="en-US"/>
              </w:rPr>
              <w:t>ri</w:t>
            </w:r>
            <w:proofErr w:type="spellEnd"/>
            <w:r w:rsidRPr="004933CE">
              <w:rPr>
                <w:sz w:val="22"/>
                <w:szCs w:val="22"/>
                <w:shd w:val="clear" w:color="auto" w:fill="FFFFFF"/>
                <w:lang w:val="en-US"/>
              </w:rPr>
              <w:t xml:space="preserve"> </w:t>
            </w:r>
            <w:proofErr w:type="spellStart"/>
            <w:r w:rsidRPr="004933CE">
              <w:rPr>
                <w:sz w:val="22"/>
                <w:szCs w:val="22"/>
                <w:shd w:val="clear" w:color="auto" w:fill="FFFFFF"/>
                <w:lang w:val="en-US"/>
              </w:rPr>
              <w:t>aditive</w:t>
            </w:r>
            <w:proofErr w:type="spellEnd"/>
            <w:r w:rsidRPr="004933CE">
              <w:rPr>
                <w:sz w:val="22"/>
                <w:szCs w:val="22"/>
                <w:shd w:val="clear" w:color="auto" w:fill="FFFFFF"/>
                <w:lang w:val="en-US"/>
              </w:rPr>
              <w:t>.</w:t>
            </w:r>
          </w:p>
        </w:tc>
      </w:tr>
    </w:tbl>
    <w:p w14:paraId="18158FAB"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304C05F1" w14:textId="77777777" w:rsidTr="009E669E">
        <w:tc>
          <w:tcPr>
            <w:tcW w:w="10042" w:type="dxa"/>
            <w:shd w:val="clear" w:color="auto" w:fill="D9D9D9" w:themeFill="background1" w:themeFillShade="D9"/>
          </w:tcPr>
          <w:p w14:paraId="0E355D61" w14:textId="77777777" w:rsidR="009C5CB1" w:rsidRPr="00044A0F" w:rsidRDefault="009C5CB1" w:rsidP="009C5CB1">
            <w:pPr>
              <w:rPr>
                <w:b/>
                <w:sz w:val="22"/>
                <w:szCs w:val="22"/>
                <w:lang w:val="ro-RO"/>
              </w:rPr>
            </w:pPr>
            <w:r w:rsidRPr="00044A0F">
              <w:rPr>
                <w:b/>
                <w:sz w:val="22"/>
                <w:szCs w:val="22"/>
                <w:lang w:val="ro-RO"/>
              </w:rPr>
              <w:t>Finalităţi de studiu:</w:t>
            </w:r>
          </w:p>
        </w:tc>
      </w:tr>
      <w:tr w:rsidR="009C5CB1" w:rsidRPr="00044A0F" w14:paraId="7FDA40C7" w14:textId="77777777" w:rsidTr="009C5CB1">
        <w:tc>
          <w:tcPr>
            <w:tcW w:w="10042" w:type="dxa"/>
          </w:tcPr>
          <w:p w14:paraId="6F8CAEC3" w14:textId="77777777" w:rsidR="009C5CB1" w:rsidRPr="001075C7" w:rsidRDefault="009C5CB1" w:rsidP="009C5CB1">
            <w:pPr>
              <w:rPr>
                <w:sz w:val="22"/>
                <w:szCs w:val="22"/>
                <w:lang w:val="ro-RO"/>
              </w:rPr>
            </w:pPr>
            <w:r w:rsidRPr="001075C7">
              <w:rPr>
                <w:i/>
                <w:sz w:val="22"/>
                <w:szCs w:val="22"/>
                <w:lang w:val="ro-RO"/>
              </w:rPr>
              <w:t>La finalizarea acestui curs, studentul va demonstra următoarele</w:t>
            </w:r>
            <w:r w:rsidRPr="001075C7">
              <w:rPr>
                <w:sz w:val="22"/>
                <w:szCs w:val="22"/>
                <w:lang w:val="ro-RO"/>
              </w:rPr>
              <w:t xml:space="preserve"> </w:t>
            </w:r>
            <w:r w:rsidRPr="001075C7">
              <w:rPr>
                <w:i/>
                <w:sz w:val="22"/>
                <w:szCs w:val="22"/>
                <w:lang w:val="ro-RO"/>
              </w:rPr>
              <w:t>cunoştinţe, abilităţi şi competenţe</w:t>
            </w:r>
            <w:r w:rsidRPr="001075C7">
              <w:rPr>
                <w:sz w:val="22"/>
                <w:szCs w:val="22"/>
                <w:lang w:val="ro-RO"/>
              </w:rPr>
              <w:t xml:space="preserve">: </w:t>
            </w:r>
          </w:p>
          <w:p w14:paraId="0319623C" w14:textId="77777777" w:rsidR="009C5CB1" w:rsidRPr="00BF5DEC" w:rsidRDefault="009C5CB1" w:rsidP="009C5CB1">
            <w:pPr>
              <w:rPr>
                <w:color w:val="000000"/>
                <w:shd w:val="clear" w:color="auto" w:fill="FFFFFF"/>
              </w:rPr>
            </w:pPr>
            <w:r w:rsidRPr="001075C7">
              <w:rPr>
                <w:i/>
                <w:color w:val="000000"/>
                <w:sz w:val="22"/>
                <w:szCs w:val="22"/>
                <w:shd w:val="clear" w:color="auto" w:fill="FFFFFF"/>
                <w:lang w:val="ro-RO"/>
              </w:rPr>
              <w:t>v</w:t>
            </w:r>
            <w:r w:rsidRPr="001075C7">
              <w:rPr>
                <w:i/>
                <w:color w:val="000000"/>
                <w:sz w:val="22"/>
                <w:szCs w:val="22"/>
                <w:shd w:val="clear" w:color="auto" w:fill="FFFFFF"/>
              </w:rPr>
              <w:t>a întelege</w:t>
            </w:r>
            <w:r w:rsidRPr="001075C7">
              <w:rPr>
                <w:color w:val="000000"/>
                <w:sz w:val="22"/>
                <w:szCs w:val="22"/>
                <w:shd w:val="clear" w:color="auto" w:fill="FFFFFF"/>
              </w:rPr>
              <w:t xml:space="preserve"> limbajul folosit în design interior;</w:t>
            </w:r>
            <w:r w:rsidRPr="001075C7">
              <w:rPr>
                <w:color w:val="000000"/>
                <w:sz w:val="22"/>
                <w:szCs w:val="22"/>
              </w:rPr>
              <w:t xml:space="preserve"> </w:t>
            </w:r>
            <w:r w:rsidRPr="001075C7">
              <w:rPr>
                <w:i/>
                <w:color w:val="000000"/>
                <w:sz w:val="22"/>
                <w:szCs w:val="22"/>
              </w:rPr>
              <w:t xml:space="preserve">va </w:t>
            </w:r>
            <w:r w:rsidRPr="001075C7">
              <w:rPr>
                <w:i/>
                <w:color w:val="000000"/>
                <w:sz w:val="22"/>
                <w:szCs w:val="22"/>
                <w:shd w:val="clear" w:color="auto" w:fill="FFFFFF"/>
              </w:rPr>
              <w:t>însusi</w:t>
            </w:r>
            <w:r w:rsidRPr="001075C7">
              <w:rPr>
                <w:color w:val="000000"/>
                <w:sz w:val="22"/>
                <w:szCs w:val="22"/>
                <w:shd w:val="clear" w:color="auto" w:fill="FFFFFF"/>
              </w:rPr>
              <w:t xml:space="preserve"> simțul materialului, a diverselor tehnici de a imagina și controla configurații 3D, inclusiv macheta;</w:t>
            </w:r>
            <w:r w:rsidRPr="001075C7">
              <w:rPr>
                <w:color w:val="000000"/>
                <w:sz w:val="22"/>
                <w:szCs w:val="22"/>
              </w:rPr>
              <w:t xml:space="preserve"> </w:t>
            </w:r>
            <w:r w:rsidRPr="001075C7">
              <w:rPr>
                <w:i/>
                <w:color w:val="000000"/>
                <w:sz w:val="22"/>
                <w:szCs w:val="22"/>
              </w:rPr>
              <w:t xml:space="preserve">va </w:t>
            </w:r>
            <w:r w:rsidRPr="001075C7">
              <w:rPr>
                <w:i/>
                <w:color w:val="000000"/>
                <w:sz w:val="22"/>
                <w:szCs w:val="22"/>
                <w:shd w:val="clear" w:color="auto" w:fill="FFFFFF"/>
              </w:rPr>
              <w:t>dezvolta</w:t>
            </w:r>
            <w:r w:rsidRPr="001075C7">
              <w:rPr>
                <w:color w:val="000000"/>
                <w:sz w:val="22"/>
                <w:szCs w:val="22"/>
                <w:shd w:val="clear" w:color="auto" w:fill="FFFFFF"/>
              </w:rPr>
              <w:t xml:space="preserve"> simțul proporțiilor, întelegerea spațiului și stimularea creativității; </w:t>
            </w:r>
            <w:r w:rsidRPr="001075C7">
              <w:rPr>
                <w:i/>
                <w:color w:val="000000"/>
                <w:sz w:val="22"/>
                <w:szCs w:val="22"/>
              </w:rPr>
              <w:t xml:space="preserve">va </w:t>
            </w:r>
            <w:r w:rsidRPr="001075C7">
              <w:rPr>
                <w:i/>
                <w:color w:val="000000"/>
                <w:sz w:val="22"/>
                <w:szCs w:val="22"/>
                <w:shd w:val="clear" w:color="auto" w:fill="FFFFFF"/>
              </w:rPr>
              <w:t>exersa</w:t>
            </w:r>
            <w:r w:rsidRPr="001075C7">
              <w:rPr>
                <w:color w:val="000000"/>
                <w:sz w:val="22"/>
                <w:szCs w:val="22"/>
                <w:shd w:val="clear" w:color="auto" w:fill="FFFFFF"/>
              </w:rPr>
              <w:t xml:space="preserve"> diverse tehnici de reprezentare în 2D a configurațiilor spațiale 3D</w:t>
            </w:r>
            <w:r>
              <w:rPr>
                <w:color w:val="000000"/>
                <w:sz w:val="22"/>
                <w:szCs w:val="22"/>
                <w:shd w:val="clear" w:color="auto" w:fill="FFFFFF"/>
              </w:rPr>
              <w:t>.</w:t>
            </w:r>
          </w:p>
        </w:tc>
      </w:tr>
    </w:tbl>
    <w:p w14:paraId="72F42035" w14:textId="77777777" w:rsidR="009C5CB1" w:rsidRPr="004D0CE7" w:rsidRDefault="009C5CB1" w:rsidP="009C5CB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9C5CB1" w:rsidRPr="00044A0F" w14:paraId="68AADFD2" w14:textId="77777777" w:rsidTr="009E669E">
        <w:tc>
          <w:tcPr>
            <w:tcW w:w="10042" w:type="dxa"/>
            <w:shd w:val="clear" w:color="auto" w:fill="D9D9D9" w:themeFill="background1" w:themeFillShade="D9"/>
          </w:tcPr>
          <w:p w14:paraId="1A848339" w14:textId="77777777" w:rsidR="009C5CB1" w:rsidRPr="00044A0F" w:rsidRDefault="009C5CB1" w:rsidP="009C5CB1">
            <w:pPr>
              <w:rPr>
                <w:sz w:val="22"/>
                <w:szCs w:val="22"/>
                <w:lang w:val="ro-RO"/>
              </w:rPr>
            </w:pPr>
            <w:r w:rsidRPr="00044A0F">
              <w:rPr>
                <w:b/>
                <w:sz w:val="22"/>
                <w:szCs w:val="22"/>
                <w:lang w:val="ro-RO"/>
              </w:rPr>
              <w:t>Bibliografie:</w:t>
            </w:r>
          </w:p>
        </w:tc>
      </w:tr>
      <w:tr w:rsidR="009C5CB1" w:rsidRPr="00044A0F" w14:paraId="7B1DF21E" w14:textId="77777777" w:rsidTr="009C5CB1">
        <w:trPr>
          <w:trHeight w:val="1234"/>
        </w:trPr>
        <w:tc>
          <w:tcPr>
            <w:tcW w:w="10042" w:type="dxa"/>
          </w:tcPr>
          <w:p w14:paraId="7E596B61" w14:textId="77777777" w:rsidR="009C5CB1" w:rsidRPr="00413338" w:rsidRDefault="00BD5B55" w:rsidP="00E91A74">
            <w:pPr>
              <w:pStyle w:val="a4"/>
              <w:widowControl/>
              <w:numPr>
                <w:ilvl w:val="0"/>
                <w:numId w:val="26"/>
              </w:numPr>
              <w:overflowPunct/>
              <w:autoSpaceDE/>
              <w:autoSpaceDN/>
              <w:adjustRightInd/>
              <w:jc w:val="left"/>
              <w:textAlignment w:val="auto"/>
              <w:rPr>
                <w:sz w:val="22"/>
                <w:szCs w:val="22"/>
                <w:lang w:val="ro-RO"/>
              </w:rPr>
            </w:pPr>
            <w:r>
              <w:rPr>
                <w:sz w:val="22"/>
                <w:szCs w:val="22"/>
                <w:lang w:val="en-US"/>
              </w:rPr>
              <w:t>Agent D</w:t>
            </w:r>
            <w:r w:rsidR="009C5CB1" w:rsidRPr="00413338">
              <w:rPr>
                <w:sz w:val="22"/>
                <w:szCs w:val="22"/>
                <w:lang w:val="en-US"/>
              </w:rPr>
              <w:t xml:space="preserve">. </w:t>
            </w:r>
            <w:proofErr w:type="spellStart"/>
            <w:r w:rsidR="009C5CB1" w:rsidRPr="00413338">
              <w:rPr>
                <w:sz w:val="22"/>
                <w:szCs w:val="22"/>
                <w:lang w:val="en-US"/>
              </w:rPr>
              <w:t>Analiza</w:t>
            </w:r>
            <w:proofErr w:type="spellEnd"/>
            <w:r w:rsidR="009C5CB1" w:rsidRPr="00413338">
              <w:rPr>
                <w:sz w:val="22"/>
                <w:szCs w:val="22"/>
                <w:lang w:val="en-US"/>
              </w:rPr>
              <w:t xml:space="preserve"> </w:t>
            </w:r>
            <w:proofErr w:type="spellStart"/>
            <w:r w:rsidR="009C5CB1" w:rsidRPr="00413338">
              <w:rPr>
                <w:sz w:val="22"/>
                <w:szCs w:val="22"/>
                <w:lang w:val="en-US"/>
              </w:rPr>
              <w:t>Compozițională</w:t>
            </w:r>
            <w:proofErr w:type="spellEnd"/>
            <w:r w:rsidR="009C5CB1" w:rsidRPr="00413338">
              <w:rPr>
                <w:sz w:val="22"/>
                <w:szCs w:val="22"/>
                <w:lang w:val="en-US"/>
              </w:rPr>
              <w:t xml:space="preserve"> </w:t>
            </w:r>
            <w:proofErr w:type="spellStart"/>
            <w:r w:rsidR="009C5CB1" w:rsidRPr="00413338">
              <w:rPr>
                <w:sz w:val="22"/>
                <w:szCs w:val="22"/>
                <w:lang w:val="en-US"/>
              </w:rPr>
              <w:t>diagramatică</w:t>
            </w:r>
            <w:proofErr w:type="spellEnd"/>
            <w:r w:rsidR="009C5CB1" w:rsidRPr="00413338">
              <w:rPr>
                <w:sz w:val="22"/>
                <w:szCs w:val="22"/>
                <w:lang w:val="en-US"/>
              </w:rPr>
              <w:t xml:space="preserve">. Idee &amp; Forma. </w:t>
            </w:r>
            <w:proofErr w:type="spellStart"/>
            <w:r w:rsidR="009C5CB1" w:rsidRPr="00413338">
              <w:rPr>
                <w:sz w:val="22"/>
                <w:szCs w:val="22"/>
                <w:lang w:val="en-US"/>
              </w:rPr>
              <w:t>București</w:t>
            </w:r>
            <w:proofErr w:type="spellEnd"/>
            <w:r w:rsidR="009C5CB1" w:rsidRPr="00413338">
              <w:rPr>
                <w:sz w:val="22"/>
                <w:szCs w:val="22"/>
                <w:lang w:val="en-US"/>
              </w:rPr>
              <w:t xml:space="preserve">: </w:t>
            </w:r>
            <w:proofErr w:type="spellStart"/>
            <w:r w:rsidR="009C5CB1" w:rsidRPr="00413338">
              <w:rPr>
                <w:sz w:val="22"/>
                <w:szCs w:val="22"/>
                <w:lang w:val="en-US"/>
              </w:rPr>
              <w:t>Editura</w:t>
            </w:r>
            <w:proofErr w:type="spellEnd"/>
            <w:r w:rsidR="009C5CB1" w:rsidRPr="00413338">
              <w:rPr>
                <w:sz w:val="22"/>
                <w:szCs w:val="22"/>
                <w:lang w:val="en-US"/>
              </w:rPr>
              <w:t xml:space="preserve"> </w:t>
            </w:r>
            <w:proofErr w:type="spellStart"/>
            <w:r w:rsidR="009C5CB1" w:rsidRPr="00413338">
              <w:rPr>
                <w:sz w:val="22"/>
                <w:szCs w:val="22"/>
                <w:lang w:val="en-US"/>
              </w:rPr>
              <w:t>Militară</w:t>
            </w:r>
            <w:proofErr w:type="spellEnd"/>
            <w:r w:rsidR="009C5CB1" w:rsidRPr="00413338">
              <w:rPr>
                <w:sz w:val="22"/>
                <w:szCs w:val="22"/>
                <w:lang w:val="en-US"/>
              </w:rPr>
              <w:t>, 2011. 200 p.</w:t>
            </w:r>
          </w:p>
          <w:p w14:paraId="47795E40" w14:textId="77777777" w:rsidR="009C5CB1" w:rsidRPr="00413338" w:rsidRDefault="00BD5B55" w:rsidP="00E91A74">
            <w:pPr>
              <w:pStyle w:val="a4"/>
              <w:widowControl/>
              <w:numPr>
                <w:ilvl w:val="0"/>
                <w:numId w:val="26"/>
              </w:numPr>
              <w:overflowPunct/>
              <w:autoSpaceDE/>
              <w:autoSpaceDN/>
              <w:adjustRightInd/>
              <w:jc w:val="left"/>
              <w:textAlignment w:val="auto"/>
              <w:rPr>
                <w:sz w:val="22"/>
                <w:szCs w:val="22"/>
                <w:lang w:val="ro-RO"/>
              </w:rPr>
            </w:pPr>
            <w:r>
              <w:rPr>
                <w:sz w:val="22"/>
                <w:szCs w:val="22"/>
                <w:lang w:val="ro-RO"/>
              </w:rPr>
              <w:t>Bartos M.J</w:t>
            </w:r>
            <w:r w:rsidR="009C5CB1" w:rsidRPr="00413338">
              <w:rPr>
                <w:sz w:val="22"/>
                <w:szCs w:val="22"/>
                <w:lang w:val="ro-RO"/>
              </w:rPr>
              <w:t>. Compoziția în pictură. Iași: Polirom, 2009. 232 p.</w:t>
            </w:r>
          </w:p>
          <w:p w14:paraId="16219A64" w14:textId="77777777" w:rsidR="009C5CB1" w:rsidRPr="00413338" w:rsidRDefault="009C5CB1" w:rsidP="00E91A74">
            <w:pPr>
              <w:pStyle w:val="a4"/>
              <w:widowControl/>
              <w:numPr>
                <w:ilvl w:val="0"/>
                <w:numId w:val="26"/>
              </w:numPr>
              <w:overflowPunct/>
              <w:autoSpaceDE/>
              <w:autoSpaceDN/>
              <w:adjustRightInd/>
              <w:jc w:val="left"/>
              <w:textAlignment w:val="auto"/>
              <w:rPr>
                <w:sz w:val="22"/>
                <w:szCs w:val="22"/>
                <w:lang w:val="ro-RO"/>
              </w:rPr>
            </w:pPr>
            <w:r w:rsidRPr="00BD5B55">
              <w:rPr>
                <w:sz w:val="22"/>
                <w:szCs w:val="22"/>
                <w:lang w:val="ro-RO"/>
              </w:rPr>
              <w:t xml:space="preserve">Cantacuzino G.M. Întroducere la Studiul Arhitecturii.  București: Paideia, 2015. 151 p. </w:t>
            </w:r>
          </w:p>
          <w:p w14:paraId="222C9957" w14:textId="65B12620" w:rsidR="009C5CB1" w:rsidRPr="00413338" w:rsidRDefault="00D50FE8" w:rsidP="00E91A74">
            <w:pPr>
              <w:pStyle w:val="a4"/>
              <w:widowControl/>
              <w:numPr>
                <w:ilvl w:val="0"/>
                <w:numId w:val="26"/>
              </w:numPr>
              <w:overflowPunct/>
              <w:autoSpaceDE/>
              <w:autoSpaceDN/>
              <w:adjustRightInd/>
              <w:jc w:val="left"/>
              <w:textAlignment w:val="auto"/>
              <w:rPr>
                <w:sz w:val="22"/>
                <w:szCs w:val="22"/>
                <w:lang w:val="ro-RO"/>
              </w:rPr>
            </w:pPr>
            <w:r>
              <w:rPr>
                <w:sz w:val="22"/>
                <w:szCs w:val="22"/>
                <w:lang w:val="ro-RO"/>
              </w:rPr>
              <w:t xml:space="preserve">Konig </w:t>
            </w:r>
            <w:r w:rsidR="00BD5B55">
              <w:rPr>
                <w:sz w:val="22"/>
                <w:szCs w:val="22"/>
                <w:lang w:val="ro-RO"/>
              </w:rPr>
              <w:t>Frigyes</w:t>
            </w:r>
            <w:r w:rsidR="009C5CB1" w:rsidRPr="00413338">
              <w:rPr>
                <w:sz w:val="22"/>
                <w:szCs w:val="22"/>
                <w:lang w:val="ro-RO"/>
              </w:rPr>
              <w:t xml:space="preserve">. Compoziția. București: Casa, 2017. 104 p. </w:t>
            </w:r>
          </w:p>
          <w:p w14:paraId="24035C20" w14:textId="77777777" w:rsidR="009C5CB1" w:rsidRPr="00413338" w:rsidRDefault="009C5CB1" w:rsidP="00E91A74">
            <w:pPr>
              <w:pStyle w:val="a4"/>
              <w:widowControl/>
              <w:numPr>
                <w:ilvl w:val="0"/>
                <w:numId w:val="26"/>
              </w:numPr>
              <w:overflowPunct/>
              <w:autoSpaceDE/>
              <w:autoSpaceDN/>
              <w:adjustRightInd/>
              <w:jc w:val="left"/>
              <w:textAlignment w:val="auto"/>
              <w:rPr>
                <w:sz w:val="22"/>
                <w:szCs w:val="22"/>
              </w:rPr>
            </w:pPr>
            <w:r w:rsidRPr="00413338">
              <w:rPr>
                <w:sz w:val="22"/>
                <w:szCs w:val="22"/>
                <w:lang w:val="ru-RU"/>
              </w:rPr>
              <w:t>Барышева</w:t>
            </w:r>
            <w:r w:rsidRPr="00413338">
              <w:rPr>
                <w:sz w:val="22"/>
                <w:szCs w:val="22"/>
              </w:rPr>
              <w:t xml:space="preserve"> </w:t>
            </w:r>
            <w:r w:rsidRPr="00413338">
              <w:rPr>
                <w:sz w:val="22"/>
                <w:szCs w:val="22"/>
                <w:lang w:val="ru-RU"/>
              </w:rPr>
              <w:t>В</w:t>
            </w:r>
            <w:r w:rsidRPr="00413338">
              <w:rPr>
                <w:sz w:val="22"/>
                <w:szCs w:val="22"/>
              </w:rPr>
              <w:t>.</w:t>
            </w:r>
            <w:r w:rsidRPr="00413338">
              <w:rPr>
                <w:sz w:val="22"/>
                <w:szCs w:val="22"/>
                <w:lang w:val="ru-RU"/>
              </w:rPr>
              <w:t>Е</w:t>
            </w:r>
            <w:r w:rsidRPr="00413338">
              <w:rPr>
                <w:sz w:val="22"/>
                <w:szCs w:val="22"/>
              </w:rPr>
              <w:t xml:space="preserve">., </w:t>
            </w:r>
            <w:r w:rsidRPr="00413338">
              <w:rPr>
                <w:sz w:val="22"/>
                <w:szCs w:val="22"/>
                <w:lang w:val="ru-RU"/>
              </w:rPr>
              <w:t>Базилевский</w:t>
            </w:r>
            <w:r w:rsidRPr="00413338">
              <w:rPr>
                <w:sz w:val="22"/>
                <w:szCs w:val="22"/>
              </w:rPr>
              <w:t xml:space="preserve"> </w:t>
            </w:r>
            <w:r w:rsidRPr="00413338">
              <w:rPr>
                <w:sz w:val="22"/>
                <w:szCs w:val="22"/>
                <w:lang w:val="ru-RU"/>
              </w:rPr>
              <w:t>А</w:t>
            </w:r>
            <w:r w:rsidRPr="00413338">
              <w:rPr>
                <w:sz w:val="22"/>
                <w:szCs w:val="22"/>
              </w:rPr>
              <w:t>.</w:t>
            </w:r>
            <w:r w:rsidRPr="00413338">
              <w:rPr>
                <w:sz w:val="22"/>
                <w:szCs w:val="22"/>
                <w:lang w:val="ru-RU"/>
              </w:rPr>
              <w:t>А</w:t>
            </w:r>
            <w:r w:rsidRPr="00413338">
              <w:rPr>
                <w:sz w:val="22"/>
                <w:szCs w:val="22"/>
              </w:rPr>
              <w:t xml:space="preserve">. </w:t>
            </w:r>
            <w:r w:rsidRPr="00413338">
              <w:rPr>
                <w:sz w:val="22"/>
                <w:szCs w:val="22"/>
                <w:lang w:val="ru-RU"/>
              </w:rPr>
              <w:t>Дизайн</w:t>
            </w:r>
            <w:r w:rsidRPr="00413338">
              <w:rPr>
                <w:sz w:val="22"/>
                <w:szCs w:val="22"/>
              </w:rPr>
              <w:t xml:space="preserve">. </w:t>
            </w:r>
            <w:r w:rsidRPr="00413338">
              <w:rPr>
                <w:sz w:val="22"/>
                <w:szCs w:val="22"/>
                <w:lang w:val="ru-RU"/>
              </w:rPr>
              <w:t>Технология</w:t>
            </w:r>
            <w:r w:rsidRPr="00413338">
              <w:rPr>
                <w:sz w:val="22"/>
                <w:szCs w:val="22"/>
              </w:rPr>
              <w:t xml:space="preserve">. </w:t>
            </w:r>
            <w:r w:rsidRPr="00413338">
              <w:rPr>
                <w:sz w:val="22"/>
                <w:szCs w:val="22"/>
                <w:lang w:val="ru-RU"/>
              </w:rPr>
              <w:t>Форма</w:t>
            </w:r>
            <w:r w:rsidRPr="00413338">
              <w:rPr>
                <w:sz w:val="22"/>
                <w:szCs w:val="22"/>
              </w:rPr>
              <w:t xml:space="preserve">. </w:t>
            </w:r>
            <w:r w:rsidRPr="00413338">
              <w:rPr>
                <w:sz w:val="22"/>
                <w:szCs w:val="22"/>
                <w:lang w:val="ru-RU"/>
              </w:rPr>
              <w:t>М</w:t>
            </w:r>
            <w:r w:rsidRPr="00413338">
              <w:rPr>
                <w:sz w:val="22"/>
                <w:szCs w:val="22"/>
              </w:rPr>
              <w:t xml:space="preserve">.: </w:t>
            </w:r>
            <w:r w:rsidRPr="00413338">
              <w:rPr>
                <w:sz w:val="22"/>
                <w:szCs w:val="22"/>
                <w:lang w:val="ru-RU"/>
              </w:rPr>
              <w:t>Архитектура</w:t>
            </w:r>
            <w:r w:rsidRPr="00413338">
              <w:rPr>
                <w:sz w:val="22"/>
                <w:szCs w:val="22"/>
              </w:rPr>
              <w:t>-</w:t>
            </w:r>
            <w:r w:rsidRPr="00413338">
              <w:rPr>
                <w:sz w:val="22"/>
                <w:szCs w:val="22"/>
                <w:lang w:val="ru-RU"/>
              </w:rPr>
              <w:t>С</w:t>
            </w:r>
            <w:r w:rsidRPr="00413338">
              <w:rPr>
                <w:sz w:val="22"/>
                <w:szCs w:val="22"/>
              </w:rPr>
              <w:t xml:space="preserve">, 2010. 248 </w:t>
            </w:r>
            <w:r w:rsidRPr="00413338">
              <w:rPr>
                <w:sz w:val="22"/>
                <w:szCs w:val="22"/>
                <w:lang w:val="ru-RU"/>
              </w:rPr>
              <w:t>с</w:t>
            </w:r>
            <w:r w:rsidRPr="00413338">
              <w:rPr>
                <w:sz w:val="22"/>
                <w:szCs w:val="22"/>
              </w:rPr>
              <w:t>.</w:t>
            </w:r>
          </w:p>
          <w:p w14:paraId="2FF1EFF9" w14:textId="77777777" w:rsidR="009C5CB1" w:rsidRPr="00413338" w:rsidRDefault="009C5CB1" w:rsidP="00E91A74">
            <w:pPr>
              <w:pStyle w:val="a4"/>
              <w:widowControl/>
              <w:numPr>
                <w:ilvl w:val="0"/>
                <w:numId w:val="26"/>
              </w:numPr>
              <w:overflowPunct/>
              <w:autoSpaceDE/>
              <w:autoSpaceDN/>
              <w:adjustRightInd/>
              <w:jc w:val="left"/>
              <w:textAlignment w:val="auto"/>
              <w:rPr>
                <w:sz w:val="22"/>
                <w:szCs w:val="22"/>
                <w:lang w:val="ru-RU"/>
              </w:rPr>
            </w:pPr>
            <w:proofErr w:type="spellStart"/>
            <w:r w:rsidRPr="00413338">
              <w:rPr>
                <w:sz w:val="22"/>
                <w:szCs w:val="22"/>
                <w:lang w:val="ru-RU"/>
              </w:rPr>
              <w:t>Гарни</w:t>
            </w:r>
            <w:proofErr w:type="spellEnd"/>
            <w:r w:rsidRPr="00413338">
              <w:rPr>
                <w:sz w:val="22"/>
                <w:szCs w:val="22"/>
                <w:lang w:val="ru-RU"/>
              </w:rPr>
              <w:t xml:space="preserve"> Д. Цвет и свет. М.: ЭКСМО, 2013. 224 с.</w:t>
            </w:r>
          </w:p>
          <w:p w14:paraId="6F8FEDB5" w14:textId="77777777" w:rsidR="009C5CB1" w:rsidRPr="00413338" w:rsidRDefault="009C5CB1" w:rsidP="00E91A74">
            <w:pPr>
              <w:pStyle w:val="a4"/>
              <w:widowControl/>
              <w:numPr>
                <w:ilvl w:val="0"/>
                <w:numId w:val="26"/>
              </w:numPr>
              <w:overflowPunct/>
              <w:autoSpaceDE/>
              <w:autoSpaceDN/>
              <w:adjustRightInd/>
              <w:jc w:val="left"/>
              <w:textAlignment w:val="auto"/>
              <w:rPr>
                <w:sz w:val="22"/>
                <w:szCs w:val="22"/>
                <w:lang w:val="ru-RU"/>
              </w:rPr>
            </w:pPr>
            <w:r w:rsidRPr="00413338">
              <w:rPr>
                <w:sz w:val="22"/>
                <w:szCs w:val="22"/>
                <w:lang w:val="ru-RU"/>
              </w:rPr>
              <w:t>Максимова О.Г. Рисунок в архитектурном творчестве: изображение, выражение, созидание. М.: Архитектура-С, 2003. 464 с.</w:t>
            </w:r>
          </w:p>
          <w:p w14:paraId="7F9F392D" w14:textId="77777777" w:rsidR="005A44F1" w:rsidRPr="00413338" w:rsidRDefault="005A44F1" w:rsidP="00E91A74">
            <w:pPr>
              <w:pStyle w:val="a4"/>
              <w:widowControl/>
              <w:numPr>
                <w:ilvl w:val="0"/>
                <w:numId w:val="26"/>
              </w:numPr>
              <w:overflowPunct/>
              <w:autoSpaceDE/>
              <w:autoSpaceDN/>
              <w:adjustRightInd/>
              <w:jc w:val="left"/>
              <w:textAlignment w:val="auto"/>
              <w:rPr>
                <w:sz w:val="22"/>
                <w:szCs w:val="22"/>
              </w:rPr>
            </w:pPr>
            <w:r w:rsidRPr="00413338">
              <w:rPr>
                <w:sz w:val="22"/>
                <w:szCs w:val="22"/>
              </w:rPr>
              <w:t>Степанов А.</w:t>
            </w:r>
            <w:r w:rsidRPr="00413338">
              <w:rPr>
                <w:sz w:val="22"/>
                <w:szCs w:val="22"/>
                <w:lang w:val="ru-RU"/>
              </w:rPr>
              <w:t xml:space="preserve">[и др.]. </w:t>
            </w:r>
            <w:r w:rsidRPr="00413338">
              <w:rPr>
                <w:sz w:val="22"/>
                <w:szCs w:val="22"/>
              </w:rPr>
              <w:t>Объемно-пространственная композиция. М.: Архитектура-С, 2014. 256 с.</w:t>
            </w:r>
          </w:p>
          <w:p w14:paraId="1A618071" w14:textId="77777777" w:rsidR="009C5CB1" w:rsidRPr="00413338" w:rsidRDefault="009C5CB1" w:rsidP="00E91A74">
            <w:pPr>
              <w:pStyle w:val="a4"/>
              <w:widowControl/>
              <w:numPr>
                <w:ilvl w:val="0"/>
                <w:numId w:val="26"/>
              </w:numPr>
              <w:overflowPunct/>
              <w:autoSpaceDE/>
              <w:autoSpaceDN/>
              <w:adjustRightInd/>
              <w:jc w:val="left"/>
              <w:textAlignment w:val="auto"/>
              <w:rPr>
                <w:sz w:val="22"/>
                <w:szCs w:val="22"/>
                <w:lang w:val="ru-RU"/>
              </w:rPr>
            </w:pPr>
            <w:r w:rsidRPr="00413338">
              <w:rPr>
                <w:sz w:val="22"/>
                <w:szCs w:val="22"/>
                <w:lang w:val="ru-RU"/>
              </w:rPr>
              <w:t xml:space="preserve">Стасюк Н.Г. Макетирование. Учебное пособие. М.: Архитектура-С, 2010. 96 с. </w:t>
            </w:r>
          </w:p>
          <w:p w14:paraId="298923BA" w14:textId="77777777" w:rsidR="009C5CB1" w:rsidRPr="00413338" w:rsidRDefault="009C5CB1" w:rsidP="00E91A74">
            <w:pPr>
              <w:pStyle w:val="a4"/>
              <w:widowControl/>
              <w:numPr>
                <w:ilvl w:val="0"/>
                <w:numId w:val="26"/>
              </w:numPr>
              <w:overflowPunct/>
              <w:autoSpaceDE/>
              <w:autoSpaceDN/>
              <w:adjustRightInd/>
              <w:jc w:val="left"/>
              <w:textAlignment w:val="auto"/>
              <w:rPr>
                <w:sz w:val="22"/>
                <w:szCs w:val="22"/>
                <w:lang w:val="ru-RU"/>
              </w:rPr>
            </w:pPr>
            <w:r w:rsidRPr="00413338">
              <w:rPr>
                <w:sz w:val="22"/>
                <w:szCs w:val="22"/>
                <w:lang w:val="ru-RU"/>
              </w:rPr>
              <w:t xml:space="preserve">Стародуб К.И. Рисунок и живопись: от реалистического изображения к условно-стилизованному. </w:t>
            </w:r>
            <w:proofErr w:type="spellStart"/>
            <w:r w:rsidRPr="00413338">
              <w:rPr>
                <w:sz w:val="22"/>
                <w:szCs w:val="22"/>
                <w:lang w:val="ru-RU"/>
              </w:rPr>
              <w:t>Ростов</w:t>
            </w:r>
            <w:proofErr w:type="spellEnd"/>
            <w:r w:rsidRPr="00413338">
              <w:rPr>
                <w:sz w:val="22"/>
                <w:szCs w:val="22"/>
                <w:lang w:val="ru-RU"/>
              </w:rPr>
              <w:t>-на-Дону: Феникс, 2009. 191 с.</w:t>
            </w:r>
          </w:p>
          <w:p w14:paraId="0D2C64A6" w14:textId="77777777" w:rsidR="009C5CB1" w:rsidRPr="00413338" w:rsidRDefault="009C5CB1" w:rsidP="00E91A74">
            <w:pPr>
              <w:pStyle w:val="a4"/>
              <w:widowControl/>
              <w:numPr>
                <w:ilvl w:val="0"/>
                <w:numId w:val="26"/>
              </w:numPr>
              <w:overflowPunct/>
              <w:autoSpaceDE/>
              <w:autoSpaceDN/>
              <w:adjustRightInd/>
              <w:jc w:val="left"/>
              <w:textAlignment w:val="auto"/>
              <w:rPr>
                <w:sz w:val="22"/>
                <w:szCs w:val="22"/>
                <w:lang w:val="ru-RU"/>
              </w:rPr>
            </w:pPr>
            <w:proofErr w:type="spellStart"/>
            <w:r w:rsidRPr="00413338">
              <w:rPr>
                <w:sz w:val="22"/>
                <w:szCs w:val="22"/>
                <w:lang w:val="ru-RU"/>
              </w:rPr>
              <w:t>Янес</w:t>
            </w:r>
            <w:proofErr w:type="spellEnd"/>
            <w:r w:rsidRPr="00413338">
              <w:rPr>
                <w:sz w:val="22"/>
                <w:szCs w:val="22"/>
                <w:lang w:val="ru-RU"/>
              </w:rPr>
              <w:t xml:space="preserve"> М.Д., </w:t>
            </w:r>
            <w:proofErr w:type="spellStart"/>
            <w:r w:rsidRPr="00413338">
              <w:rPr>
                <w:sz w:val="22"/>
                <w:szCs w:val="22"/>
                <w:lang w:val="ru-RU"/>
              </w:rPr>
              <w:t>Домингез</w:t>
            </w:r>
            <w:proofErr w:type="spellEnd"/>
            <w:r w:rsidRPr="00413338">
              <w:rPr>
                <w:sz w:val="22"/>
                <w:szCs w:val="22"/>
                <w:lang w:val="ru-RU"/>
              </w:rPr>
              <w:t xml:space="preserve"> Э.Р. Рисунок для архитекторов. М.: А</w:t>
            </w:r>
            <w:r w:rsidR="003C117C" w:rsidRPr="00413338">
              <w:rPr>
                <w:sz w:val="22"/>
                <w:szCs w:val="22"/>
                <w:lang w:val="ru-RU"/>
              </w:rPr>
              <w:t>рт</w:t>
            </w:r>
            <w:r w:rsidRPr="00413338">
              <w:rPr>
                <w:sz w:val="22"/>
                <w:szCs w:val="22"/>
                <w:lang w:val="ru-RU"/>
              </w:rPr>
              <w:t>-Р</w:t>
            </w:r>
            <w:r w:rsidR="003C117C" w:rsidRPr="00413338">
              <w:rPr>
                <w:sz w:val="22"/>
                <w:szCs w:val="22"/>
                <w:lang w:val="ru-RU"/>
              </w:rPr>
              <w:t>одник</w:t>
            </w:r>
            <w:r w:rsidRPr="00413338">
              <w:rPr>
                <w:sz w:val="22"/>
                <w:szCs w:val="22"/>
                <w:lang w:val="ru-RU"/>
              </w:rPr>
              <w:t>, 2007. 192 с.</w:t>
            </w:r>
          </w:p>
        </w:tc>
      </w:tr>
    </w:tbl>
    <w:p w14:paraId="46DE637B" w14:textId="77777777" w:rsidR="009C5CB1" w:rsidRPr="004D0CE7" w:rsidRDefault="009C5CB1" w:rsidP="009C5CB1">
      <w:pPr>
        <w:rPr>
          <w:sz w:val="8"/>
        </w:rPr>
      </w:pPr>
    </w:p>
    <w:p w14:paraId="5C9B45D1" w14:textId="77777777" w:rsidR="009C5CB1" w:rsidRDefault="009C5CB1" w:rsidP="00A714D1">
      <w:pPr>
        <w:spacing w:after="120"/>
        <w:jc w:val="center"/>
        <w:rPr>
          <w:b/>
          <w:sz w:val="22"/>
          <w:szCs w:val="22"/>
        </w:rPr>
      </w:pPr>
    </w:p>
    <w:p w14:paraId="4BD23E7D" w14:textId="44FA7035" w:rsidR="009C5CB1" w:rsidRDefault="009C5CB1" w:rsidP="00A714D1">
      <w:pPr>
        <w:spacing w:after="120"/>
        <w:jc w:val="center"/>
        <w:rPr>
          <w:b/>
          <w:sz w:val="22"/>
          <w:szCs w:val="22"/>
        </w:rPr>
      </w:pPr>
    </w:p>
    <w:p w14:paraId="56AF6909" w14:textId="77777777" w:rsidR="00150C3A" w:rsidRDefault="00150C3A" w:rsidP="00A714D1">
      <w:pPr>
        <w:spacing w:after="120"/>
        <w:jc w:val="center"/>
        <w:rPr>
          <w:b/>
          <w:sz w:val="22"/>
          <w:szCs w:val="22"/>
        </w:rPr>
      </w:pPr>
    </w:p>
    <w:p w14:paraId="5BB419E6" w14:textId="77777777" w:rsidR="009C5CB1" w:rsidRDefault="009C5CB1" w:rsidP="00FF7D65">
      <w:pPr>
        <w:spacing w:after="120"/>
        <w:rPr>
          <w:b/>
          <w:sz w:val="22"/>
          <w:szCs w:val="22"/>
        </w:rPr>
      </w:pPr>
    </w:p>
    <w:p w14:paraId="27527A40" w14:textId="77777777" w:rsidR="001D471E" w:rsidRPr="001C4D0D" w:rsidRDefault="001D471E" w:rsidP="001D471E">
      <w:pPr>
        <w:spacing w:after="120"/>
        <w:jc w:val="center"/>
        <w:rPr>
          <w:b/>
          <w:sz w:val="22"/>
          <w:szCs w:val="22"/>
        </w:rPr>
      </w:pPr>
      <w:r w:rsidRPr="001C4D0D">
        <w:rPr>
          <w:b/>
          <w:sz w:val="22"/>
          <w:szCs w:val="22"/>
        </w:rPr>
        <w:lastRenderedPageBreak/>
        <w:t xml:space="preserve">FIȘA UNITĂȚII DE CURS </w:t>
      </w:r>
    </w:p>
    <w:p w14:paraId="1B3CF9CF" w14:textId="31A2A91B" w:rsidR="00524850" w:rsidRPr="00197237" w:rsidRDefault="001D471E" w:rsidP="00197237">
      <w:pPr>
        <w:spacing w:before="120" w:after="120"/>
        <w:jc w:val="center"/>
        <w:rPr>
          <w:b/>
          <w:sz w:val="22"/>
          <w:szCs w:val="22"/>
          <w:lang w:val="ro-RO"/>
        </w:rPr>
      </w:pPr>
      <w:r w:rsidRPr="001C4D0D">
        <w:rPr>
          <w:b/>
          <w:sz w:val="22"/>
          <w:szCs w:val="22"/>
          <w:lang w:val="ro-RO"/>
        </w:rPr>
        <w:t xml:space="preserve">ETICA ȘI CULTURA PROFESIONALĂ ÎN DESIGN INTERIOR </w:t>
      </w:r>
    </w:p>
    <w:tbl>
      <w:tblPr>
        <w:tblStyle w:val="a5"/>
        <w:tblW w:w="0" w:type="auto"/>
        <w:tblInd w:w="108" w:type="dxa"/>
        <w:tblLook w:val="04A0" w:firstRow="1" w:lastRow="0" w:firstColumn="1" w:lastColumn="0" w:noHBand="0" w:noVBand="1"/>
      </w:tblPr>
      <w:tblGrid>
        <w:gridCol w:w="4253"/>
        <w:gridCol w:w="5812"/>
      </w:tblGrid>
      <w:tr w:rsidR="001D471E" w:rsidRPr="001D471E" w14:paraId="77582EB6" w14:textId="77777777" w:rsidTr="009E669E">
        <w:tc>
          <w:tcPr>
            <w:tcW w:w="4253" w:type="dxa"/>
            <w:shd w:val="clear" w:color="auto" w:fill="D9D9D9" w:themeFill="background1" w:themeFillShade="D9"/>
          </w:tcPr>
          <w:p w14:paraId="0606294F" w14:textId="77777777" w:rsidR="001D471E" w:rsidRPr="00680DEB" w:rsidRDefault="001D471E" w:rsidP="005A44F1">
            <w:pPr>
              <w:contextualSpacing/>
              <w:rPr>
                <w:rFonts w:ascii="Times New Roman" w:hAnsi="Times New Roman" w:cs="Times New Roman"/>
                <w:sz w:val="20"/>
                <w:szCs w:val="20"/>
                <w:lang w:val="ro-RO"/>
              </w:rPr>
            </w:pPr>
            <w:r w:rsidRPr="00680DEB">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356B7AF1" w14:textId="77777777" w:rsidR="001D471E" w:rsidRPr="001D471E" w:rsidRDefault="001D471E" w:rsidP="005A44F1">
            <w:pPr>
              <w:contextualSpacing/>
              <w:rPr>
                <w:rFonts w:ascii="Times New Roman" w:hAnsi="Times New Roman" w:cs="Times New Roman"/>
                <w:b/>
                <w:lang w:val="ro-RO"/>
              </w:rPr>
            </w:pPr>
            <w:r w:rsidRPr="001D471E">
              <w:rPr>
                <w:rFonts w:ascii="Times New Roman" w:hAnsi="Times New Roman" w:cs="Times New Roman"/>
                <w:b/>
                <w:lang w:val="ro-RO"/>
              </w:rPr>
              <w:t>DESIGN</w:t>
            </w:r>
          </w:p>
        </w:tc>
      </w:tr>
      <w:tr w:rsidR="001D471E" w:rsidRPr="001D471E" w14:paraId="3B8F021C" w14:textId="77777777" w:rsidTr="009E669E">
        <w:tc>
          <w:tcPr>
            <w:tcW w:w="4253" w:type="dxa"/>
            <w:shd w:val="clear" w:color="auto" w:fill="D9D9D9" w:themeFill="background1" w:themeFillShade="D9"/>
          </w:tcPr>
          <w:p w14:paraId="0D05010B" w14:textId="77777777" w:rsidR="001D471E" w:rsidRPr="00680DEB" w:rsidRDefault="001D471E" w:rsidP="005A44F1">
            <w:pPr>
              <w:contextualSpacing/>
              <w:rPr>
                <w:rFonts w:ascii="Times New Roman" w:hAnsi="Times New Roman" w:cs="Times New Roman"/>
                <w:sz w:val="20"/>
                <w:szCs w:val="20"/>
                <w:lang w:val="ro-RO"/>
              </w:rPr>
            </w:pPr>
            <w:r w:rsidRPr="00680DEB">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1405BF77" w14:textId="77777777" w:rsidR="001D471E" w:rsidRPr="001D471E" w:rsidRDefault="001D471E" w:rsidP="005A44F1">
            <w:pPr>
              <w:contextualSpacing/>
              <w:rPr>
                <w:rFonts w:ascii="Times New Roman" w:hAnsi="Times New Roman" w:cs="Times New Roman"/>
                <w:b/>
                <w:color w:val="FF0000"/>
                <w:lang w:val="ro-RO"/>
              </w:rPr>
            </w:pPr>
            <w:r w:rsidRPr="001D471E">
              <w:rPr>
                <w:rFonts w:ascii="Times New Roman" w:hAnsi="Times New Roman" w:cs="Times New Roman"/>
                <w:b/>
                <w:lang w:val="ro-RO"/>
              </w:rPr>
              <w:t>Studii superioare de licenţă, ciclul I</w:t>
            </w:r>
          </w:p>
        </w:tc>
      </w:tr>
    </w:tbl>
    <w:p w14:paraId="7850C9C1" w14:textId="77777777" w:rsidR="001D471E" w:rsidRPr="00680DEB" w:rsidRDefault="001D471E" w:rsidP="001D471E">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1D471E" w:rsidRPr="001D471E" w14:paraId="47D41BCC" w14:textId="77777777" w:rsidTr="00B82F9F">
        <w:tc>
          <w:tcPr>
            <w:tcW w:w="4253" w:type="dxa"/>
            <w:shd w:val="clear" w:color="auto" w:fill="F2F2F2" w:themeFill="background1" w:themeFillShade="F2"/>
            <w:vAlign w:val="center"/>
          </w:tcPr>
          <w:p w14:paraId="4E58EC4B" w14:textId="77777777" w:rsidR="001D471E" w:rsidRPr="00680DEB" w:rsidRDefault="001D471E" w:rsidP="005A44F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Programul de studiu</w:t>
            </w:r>
          </w:p>
        </w:tc>
        <w:tc>
          <w:tcPr>
            <w:tcW w:w="5812" w:type="dxa"/>
            <w:vAlign w:val="center"/>
          </w:tcPr>
          <w:p w14:paraId="446DEAC3" w14:textId="77777777" w:rsidR="001D471E" w:rsidRPr="001D471E" w:rsidRDefault="001D471E" w:rsidP="005A44F1">
            <w:pPr>
              <w:contextualSpacing/>
              <w:jc w:val="left"/>
              <w:rPr>
                <w:rFonts w:ascii="Times New Roman" w:hAnsi="Times New Roman" w:cs="Times New Roman"/>
                <w:b/>
                <w:lang w:val="ro-RO"/>
              </w:rPr>
            </w:pPr>
            <w:r w:rsidRPr="001D471E">
              <w:rPr>
                <w:rFonts w:ascii="Times New Roman" w:hAnsi="Times New Roman" w:cs="Times New Roman"/>
                <w:b/>
                <w:lang w:val="ro-RO"/>
              </w:rPr>
              <w:t>0212.2  Design interior</w:t>
            </w:r>
          </w:p>
        </w:tc>
      </w:tr>
      <w:tr w:rsidR="001D471E" w:rsidRPr="001D471E" w14:paraId="5A355643" w14:textId="77777777" w:rsidTr="00B82F9F">
        <w:tc>
          <w:tcPr>
            <w:tcW w:w="4253" w:type="dxa"/>
            <w:shd w:val="clear" w:color="auto" w:fill="F2F2F2" w:themeFill="background1" w:themeFillShade="F2"/>
            <w:vAlign w:val="center"/>
          </w:tcPr>
          <w:p w14:paraId="2F3B3C99" w14:textId="77777777" w:rsidR="001D471E" w:rsidRPr="00680DEB" w:rsidRDefault="001D471E" w:rsidP="005A44F1">
            <w:pPr>
              <w:spacing w:line="276" w:lineRule="auto"/>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 xml:space="preserve">Tipul unității de curs </w:t>
            </w:r>
          </w:p>
        </w:tc>
        <w:tc>
          <w:tcPr>
            <w:tcW w:w="5812" w:type="dxa"/>
            <w:vAlign w:val="center"/>
          </w:tcPr>
          <w:p w14:paraId="0E908B1B" w14:textId="0B7746EA" w:rsidR="001D471E" w:rsidRPr="001D471E" w:rsidRDefault="00DC1773" w:rsidP="005A44F1">
            <w:pPr>
              <w:contextualSpacing/>
              <w:jc w:val="left"/>
              <w:rPr>
                <w:rFonts w:ascii="Times New Roman" w:hAnsi="Times New Roman" w:cs="Times New Roman"/>
                <w:b/>
                <w:lang w:val="ro-RO"/>
              </w:rPr>
            </w:pPr>
            <w:r>
              <w:rPr>
                <w:rFonts w:ascii="Times New Roman" w:hAnsi="Times New Roman" w:cs="Times New Roman"/>
                <w:b/>
                <w:lang w:val="ro-RO"/>
              </w:rPr>
              <w:t>Generală, obligatorie</w:t>
            </w:r>
          </w:p>
        </w:tc>
      </w:tr>
      <w:tr w:rsidR="001D471E" w:rsidRPr="001D471E" w14:paraId="136FBBEA" w14:textId="77777777" w:rsidTr="00B82F9F">
        <w:tc>
          <w:tcPr>
            <w:tcW w:w="4253" w:type="dxa"/>
            <w:shd w:val="clear" w:color="auto" w:fill="F2F2F2" w:themeFill="background1" w:themeFillShade="F2"/>
            <w:vAlign w:val="center"/>
          </w:tcPr>
          <w:p w14:paraId="4B3B1ECF" w14:textId="77777777" w:rsidR="001D471E" w:rsidRPr="00680DEB" w:rsidRDefault="001D471E" w:rsidP="005A44F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Credite ECTS</w:t>
            </w:r>
          </w:p>
        </w:tc>
        <w:tc>
          <w:tcPr>
            <w:tcW w:w="5812" w:type="dxa"/>
            <w:vAlign w:val="center"/>
          </w:tcPr>
          <w:p w14:paraId="3619B634" w14:textId="77777777" w:rsidR="001D471E" w:rsidRPr="001D471E" w:rsidRDefault="001D471E" w:rsidP="005A44F1">
            <w:pPr>
              <w:contextualSpacing/>
              <w:jc w:val="left"/>
              <w:rPr>
                <w:rFonts w:ascii="Times New Roman" w:hAnsi="Times New Roman" w:cs="Times New Roman"/>
                <w:b/>
                <w:lang w:val="ro-RO"/>
              </w:rPr>
            </w:pPr>
            <w:r w:rsidRPr="001D471E">
              <w:rPr>
                <w:rFonts w:ascii="Times New Roman" w:hAnsi="Times New Roman" w:cs="Times New Roman"/>
                <w:b/>
                <w:lang w:val="ro-RO"/>
              </w:rPr>
              <w:t>3</w:t>
            </w:r>
          </w:p>
        </w:tc>
      </w:tr>
      <w:tr w:rsidR="001D471E" w:rsidRPr="001D471E" w14:paraId="1F7E9ECE" w14:textId="77777777" w:rsidTr="00B82F9F">
        <w:tc>
          <w:tcPr>
            <w:tcW w:w="4253" w:type="dxa"/>
            <w:shd w:val="clear" w:color="auto" w:fill="F2F2F2" w:themeFill="background1" w:themeFillShade="F2"/>
            <w:vAlign w:val="center"/>
          </w:tcPr>
          <w:p w14:paraId="4088BD60" w14:textId="77777777" w:rsidR="001D471E" w:rsidRPr="00680DEB" w:rsidRDefault="001D471E" w:rsidP="005A44F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Numărul orelor de contact / Numărul total de ore</w:t>
            </w:r>
          </w:p>
        </w:tc>
        <w:tc>
          <w:tcPr>
            <w:tcW w:w="5812" w:type="dxa"/>
            <w:vAlign w:val="center"/>
          </w:tcPr>
          <w:p w14:paraId="58D5DCA6" w14:textId="77777777" w:rsidR="001D471E" w:rsidRPr="001D471E" w:rsidRDefault="001D471E" w:rsidP="005A44F1">
            <w:pPr>
              <w:contextualSpacing/>
              <w:jc w:val="left"/>
              <w:rPr>
                <w:rFonts w:ascii="Times New Roman" w:hAnsi="Times New Roman" w:cs="Times New Roman"/>
                <w:b/>
                <w:lang w:val="ro-RO"/>
              </w:rPr>
            </w:pPr>
            <w:r w:rsidRPr="001D471E">
              <w:rPr>
                <w:rFonts w:ascii="Times New Roman" w:hAnsi="Times New Roman" w:cs="Times New Roman"/>
                <w:b/>
                <w:lang w:val="ro-RO"/>
              </w:rPr>
              <w:t>30/90</w:t>
            </w:r>
          </w:p>
        </w:tc>
      </w:tr>
      <w:tr w:rsidR="001D471E" w:rsidRPr="001D471E" w14:paraId="4EBBAE73" w14:textId="77777777" w:rsidTr="00B82F9F">
        <w:tc>
          <w:tcPr>
            <w:tcW w:w="4253" w:type="dxa"/>
            <w:shd w:val="clear" w:color="auto" w:fill="F2F2F2" w:themeFill="background1" w:themeFillShade="F2"/>
            <w:vAlign w:val="center"/>
          </w:tcPr>
          <w:p w14:paraId="579EF7C9" w14:textId="77777777" w:rsidR="001D471E" w:rsidRPr="00680DEB" w:rsidRDefault="001D471E" w:rsidP="005A44F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Forma de evaluare</w:t>
            </w:r>
          </w:p>
        </w:tc>
        <w:tc>
          <w:tcPr>
            <w:tcW w:w="5812" w:type="dxa"/>
            <w:vAlign w:val="center"/>
          </w:tcPr>
          <w:p w14:paraId="0894C7A5" w14:textId="77777777" w:rsidR="001D471E" w:rsidRPr="001D471E" w:rsidRDefault="001D471E" w:rsidP="005A44F1">
            <w:pPr>
              <w:contextualSpacing/>
              <w:jc w:val="left"/>
              <w:rPr>
                <w:rFonts w:ascii="Times New Roman" w:hAnsi="Times New Roman" w:cs="Times New Roman"/>
                <w:b/>
                <w:lang w:val="ro-RO"/>
              </w:rPr>
            </w:pPr>
            <w:r w:rsidRPr="001D471E">
              <w:rPr>
                <w:rFonts w:ascii="Times New Roman" w:hAnsi="Times New Roman" w:cs="Times New Roman"/>
                <w:b/>
                <w:lang w:val="ro-RO"/>
              </w:rPr>
              <w:t xml:space="preserve">Examen </w:t>
            </w:r>
          </w:p>
        </w:tc>
      </w:tr>
      <w:tr w:rsidR="001D471E" w:rsidRPr="001D471E" w14:paraId="5576C2B9" w14:textId="77777777" w:rsidTr="00B82F9F">
        <w:tc>
          <w:tcPr>
            <w:tcW w:w="4253" w:type="dxa"/>
            <w:shd w:val="clear" w:color="auto" w:fill="F2F2F2" w:themeFill="background1" w:themeFillShade="F2"/>
            <w:vAlign w:val="center"/>
          </w:tcPr>
          <w:p w14:paraId="112063BF" w14:textId="77777777" w:rsidR="001D471E" w:rsidRPr="00680DEB" w:rsidRDefault="001D471E" w:rsidP="005A44F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Anul de studiu / semestrul</w:t>
            </w:r>
          </w:p>
        </w:tc>
        <w:tc>
          <w:tcPr>
            <w:tcW w:w="5812" w:type="dxa"/>
            <w:vAlign w:val="center"/>
          </w:tcPr>
          <w:p w14:paraId="229F546E" w14:textId="77777777" w:rsidR="001D471E" w:rsidRPr="001D471E" w:rsidRDefault="001D471E" w:rsidP="005A44F1">
            <w:pPr>
              <w:contextualSpacing/>
              <w:jc w:val="left"/>
              <w:rPr>
                <w:rFonts w:ascii="Times New Roman" w:hAnsi="Times New Roman" w:cs="Times New Roman"/>
                <w:b/>
                <w:lang w:val="ro-RO"/>
              </w:rPr>
            </w:pPr>
            <w:r w:rsidRPr="001D471E">
              <w:rPr>
                <w:rFonts w:ascii="Times New Roman" w:hAnsi="Times New Roman" w:cs="Times New Roman"/>
                <w:b/>
                <w:lang w:val="ro-RO"/>
              </w:rPr>
              <w:t>Anul II, sem. 3</w:t>
            </w:r>
          </w:p>
        </w:tc>
      </w:tr>
      <w:tr w:rsidR="001D471E" w:rsidRPr="001D471E" w14:paraId="03CE2628" w14:textId="77777777" w:rsidTr="00B82F9F">
        <w:tc>
          <w:tcPr>
            <w:tcW w:w="4253" w:type="dxa"/>
            <w:shd w:val="clear" w:color="auto" w:fill="F2F2F2" w:themeFill="background1" w:themeFillShade="F2"/>
            <w:vAlign w:val="center"/>
          </w:tcPr>
          <w:p w14:paraId="481906FA" w14:textId="77777777" w:rsidR="001D471E" w:rsidRPr="00680DEB" w:rsidRDefault="001D471E" w:rsidP="005A44F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Limba de predare</w:t>
            </w:r>
          </w:p>
        </w:tc>
        <w:tc>
          <w:tcPr>
            <w:tcW w:w="5812" w:type="dxa"/>
            <w:vAlign w:val="center"/>
          </w:tcPr>
          <w:p w14:paraId="032D8183" w14:textId="77777777" w:rsidR="001D471E" w:rsidRPr="001D471E" w:rsidRDefault="001D471E" w:rsidP="005A44F1">
            <w:pPr>
              <w:contextualSpacing/>
              <w:jc w:val="left"/>
              <w:rPr>
                <w:rFonts w:ascii="Times New Roman" w:hAnsi="Times New Roman" w:cs="Times New Roman"/>
                <w:b/>
                <w:lang w:val="ro-RO"/>
              </w:rPr>
            </w:pPr>
            <w:r w:rsidRPr="001D471E">
              <w:rPr>
                <w:rFonts w:ascii="Times New Roman" w:hAnsi="Times New Roman" w:cs="Times New Roman"/>
                <w:b/>
                <w:lang w:val="ro-RO"/>
              </w:rPr>
              <w:t>Română</w:t>
            </w:r>
            <w:r w:rsidR="005A44F1">
              <w:rPr>
                <w:rFonts w:ascii="Times New Roman" w:hAnsi="Times New Roman" w:cs="Times New Roman"/>
                <w:b/>
                <w:lang w:val="ro-RO"/>
              </w:rPr>
              <w:t>, rusă</w:t>
            </w:r>
            <w:r w:rsidRPr="001D471E">
              <w:rPr>
                <w:rFonts w:ascii="Times New Roman" w:hAnsi="Times New Roman" w:cs="Times New Roman"/>
                <w:b/>
                <w:lang w:val="ro-RO"/>
              </w:rPr>
              <w:t xml:space="preserve"> </w:t>
            </w:r>
          </w:p>
        </w:tc>
      </w:tr>
      <w:tr w:rsidR="001D471E" w:rsidRPr="001D471E" w14:paraId="2732CD20" w14:textId="77777777" w:rsidTr="00B82F9F">
        <w:tc>
          <w:tcPr>
            <w:tcW w:w="4253" w:type="dxa"/>
            <w:shd w:val="clear" w:color="auto" w:fill="F2F2F2" w:themeFill="background1" w:themeFillShade="F2"/>
            <w:vAlign w:val="center"/>
          </w:tcPr>
          <w:p w14:paraId="169A7C6A" w14:textId="77777777" w:rsidR="001D471E" w:rsidRPr="00680DEB" w:rsidRDefault="001D471E" w:rsidP="005A44F1">
            <w:pPr>
              <w:contextualSpacing/>
              <w:jc w:val="left"/>
              <w:rPr>
                <w:rFonts w:ascii="Times New Roman" w:hAnsi="Times New Roman" w:cs="Times New Roman"/>
                <w:sz w:val="20"/>
                <w:szCs w:val="20"/>
                <w:lang w:val="ro-RO"/>
              </w:rPr>
            </w:pPr>
            <w:r w:rsidRPr="00680DEB">
              <w:rPr>
                <w:rFonts w:ascii="Times New Roman" w:hAnsi="Times New Roman" w:cs="Times New Roman"/>
                <w:sz w:val="20"/>
                <w:szCs w:val="20"/>
                <w:lang w:val="ro-RO"/>
              </w:rPr>
              <w:t>Titularii cursului</w:t>
            </w:r>
          </w:p>
        </w:tc>
        <w:tc>
          <w:tcPr>
            <w:tcW w:w="5812" w:type="dxa"/>
            <w:vAlign w:val="center"/>
          </w:tcPr>
          <w:p w14:paraId="0760CA05" w14:textId="656BFD0A" w:rsidR="001D471E" w:rsidRPr="001D471E" w:rsidRDefault="001D471E" w:rsidP="005A44F1">
            <w:pPr>
              <w:contextualSpacing/>
              <w:jc w:val="left"/>
              <w:rPr>
                <w:rFonts w:ascii="Times New Roman" w:hAnsi="Times New Roman" w:cs="Times New Roman"/>
                <w:b/>
                <w:lang w:val="ro-RO"/>
              </w:rPr>
            </w:pPr>
            <w:r w:rsidRPr="005A44F1">
              <w:rPr>
                <w:rFonts w:ascii="Times New Roman" w:hAnsi="Times New Roman" w:cs="Times New Roman"/>
                <w:b/>
                <w:sz w:val="18"/>
                <w:szCs w:val="18"/>
                <w:lang w:val="ro-RO"/>
              </w:rPr>
              <w:t>Vitalie MALCOCI, dr., conf. univ.</w:t>
            </w:r>
          </w:p>
        </w:tc>
      </w:tr>
    </w:tbl>
    <w:p w14:paraId="62F41E03" w14:textId="77777777" w:rsidR="001D471E" w:rsidRPr="004D0CE7" w:rsidRDefault="001D471E" w:rsidP="001D471E">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1D471E" w:rsidRPr="00044A0F" w14:paraId="3A20D7F7" w14:textId="77777777" w:rsidTr="009E669E">
        <w:tc>
          <w:tcPr>
            <w:tcW w:w="10042" w:type="dxa"/>
            <w:shd w:val="clear" w:color="auto" w:fill="D9D9D9" w:themeFill="background1" w:themeFillShade="D9"/>
          </w:tcPr>
          <w:p w14:paraId="4A304DAE" w14:textId="77777777" w:rsidR="001D471E" w:rsidRPr="00044A0F" w:rsidRDefault="001D471E" w:rsidP="005A44F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1D471E" w:rsidRPr="00044A0F" w14:paraId="5689BA4A" w14:textId="77777777" w:rsidTr="005A44F1">
        <w:trPr>
          <w:trHeight w:val="1880"/>
        </w:trPr>
        <w:tc>
          <w:tcPr>
            <w:tcW w:w="10042" w:type="dxa"/>
          </w:tcPr>
          <w:p w14:paraId="1909EAB6" w14:textId="555E2D10" w:rsidR="001D471E" w:rsidRPr="00B5166D" w:rsidRDefault="001D471E" w:rsidP="005A44F1">
            <w:pPr>
              <w:rPr>
                <w:b/>
                <w:sz w:val="22"/>
                <w:szCs w:val="22"/>
                <w:lang w:val="ro-RO"/>
              </w:rPr>
            </w:pPr>
            <w:r w:rsidRPr="002F6891">
              <w:rPr>
                <w:b/>
                <w:color w:val="FF0000"/>
                <w:lang w:val="ro-RO"/>
              </w:rPr>
              <w:t xml:space="preserve"> </w:t>
            </w:r>
            <w:r w:rsidRPr="00B5166D">
              <w:rPr>
                <w:b/>
                <w:sz w:val="22"/>
                <w:szCs w:val="22"/>
                <w:lang w:val="ro-RO"/>
              </w:rPr>
              <w:t>Curs (</w:t>
            </w:r>
            <w:r>
              <w:rPr>
                <w:b/>
                <w:sz w:val="22"/>
                <w:szCs w:val="22"/>
                <w:lang w:val="ro-RO"/>
              </w:rPr>
              <w:t>teor</w:t>
            </w:r>
            <w:r w:rsidR="0001505D">
              <w:rPr>
                <w:b/>
                <w:sz w:val="22"/>
                <w:szCs w:val="22"/>
                <w:lang w:val="ro-RO"/>
              </w:rPr>
              <w:t>i</w:t>
            </w:r>
            <w:r>
              <w:rPr>
                <w:b/>
                <w:sz w:val="22"/>
                <w:szCs w:val="22"/>
                <w:lang w:val="ro-RO"/>
              </w:rPr>
              <w:t>e</w:t>
            </w:r>
            <w:r w:rsidRPr="00B5166D">
              <w:rPr>
                <w:b/>
                <w:sz w:val="22"/>
                <w:szCs w:val="22"/>
                <w:lang w:val="ro-RO"/>
              </w:rPr>
              <w:t>)</w:t>
            </w:r>
          </w:p>
          <w:p w14:paraId="2C7E02A3" w14:textId="77777777" w:rsidR="001D471E" w:rsidRDefault="001D471E" w:rsidP="00E91A74">
            <w:pPr>
              <w:pStyle w:val="a4"/>
              <w:numPr>
                <w:ilvl w:val="0"/>
                <w:numId w:val="15"/>
              </w:numPr>
              <w:rPr>
                <w:sz w:val="22"/>
                <w:szCs w:val="22"/>
                <w:lang w:val="it-IT"/>
              </w:rPr>
            </w:pPr>
            <w:r w:rsidRPr="00C65854">
              <w:rPr>
                <w:sz w:val="22"/>
                <w:szCs w:val="22"/>
                <w:lang w:val="it-IT"/>
              </w:rPr>
              <w:t>Competența etico-gnoseologică.</w:t>
            </w:r>
            <w:r>
              <w:rPr>
                <w:sz w:val="22"/>
                <w:szCs w:val="22"/>
                <w:lang w:val="it-IT"/>
              </w:rPr>
              <w:t xml:space="preserve"> Obiectul, funcțiile și problematica eticii. </w:t>
            </w:r>
            <w:r w:rsidRPr="009E3642">
              <w:rPr>
                <w:sz w:val="22"/>
                <w:szCs w:val="22"/>
                <w:lang w:val="it-IT"/>
              </w:rPr>
              <w:t>Etica profesională ca știință și disciplină de studiu. Carecteristici ale normelor morale. Principiile fundmentale ale eticii. Funcțiile eticii.</w:t>
            </w:r>
            <w:r>
              <w:rPr>
                <w:sz w:val="22"/>
                <w:szCs w:val="22"/>
                <w:lang w:val="it-IT"/>
              </w:rPr>
              <w:t xml:space="preserve"> Morala și etica profesională.</w:t>
            </w:r>
            <w:r>
              <w:rPr>
                <w:sz w:val="22"/>
                <w:szCs w:val="22"/>
                <w:lang w:val="en-US"/>
              </w:rPr>
              <w:t xml:space="preserve"> </w:t>
            </w:r>
            <w:proofErr w:type="spellStart"/>
            <w:r>
              <w:rPr>
                <w:sz w:val="22"/>
                <w:szCs w:val="22"/>
                <w:lang w:val="en-US"/>
              </w:rPr>
              <w:t>Codul</w:t>
            </w:r>
            <w:proofErr w:type="spellEnd"/>
            <w:r>
              <w:rPr>
                <w:sz w:val="22"/>
                <w:szCs w:val="22"/>
                <w:lang w:val="en-US"/>
              </w:rPr>
              <w:t xml:space="preserve"> </w:t>
            </w:r>
            <w:proofErr w:type="spellStart"/>
            <w:r>
              <w:rPr>
                <w:sz w:val="22"/>
                <w:szCs w:val="22"/>
                <w:lang w:val="en-US"/>
              </w:rPr>
              <w:t>deontologic</w:t>
            </w:r>
            <w:proofErr w:type="spellEnd"/>
            <w:r>
              <w:rPr>
                <w:sz w:val="22"/>
                <w:szCs w:val="22"/>
                <w:lang w:val="en-US"/>
              </w:rPr>
              <w:t xml:space="preserve"> al </w:t>
            </w:r>
            <w:proofErr w:type="spellStart"/>
            <w:r>
              <w:rPr>
                <w:sz w:val="22"/>
                <w:szCs w:val="22"/>
                <w:lang w:val="en-US"/>
              </w:rPr>
              <w:t>profesiei</w:t>
            </w:r>
            <w:proofErr w:type="spellEnd"/>
            <w:r>
              <w:rPr>
                <w:sz w:val="22"/>
                <w:szCs w:val="22"/>
                <w:lang w:val="en-US"/>
              </w:rPr>
              <w:t xml:space="preserve"> de designer interior)</w:t>
            </w:r>
            <w:r w:rsidRPr="00EE7AEF">
              <w:rPr>
                <w:sz w:val="22"/>
                <w:szCs w:val="22"/>
                <w:lang w:val="en-US"/>
              </w:rPr>
              <w:t>.</w:t>
            </w:r>
          </w:p>
          <w:p w14:paraId="7937FBBB" w14:textId="77777777" w:rsidR="001D471E" w:rsidRDefault="001D471E" w:rsidP="00E91A74">
            <w:pPr>
              <w:pStyle w:val="a4"/>
              <w:numPr>
                <w:ilvl w:val="0"/>
                <w:numId w:val="15"/>
              </w:numPr>
              <w:rPr>
                <w:sz w:val="22"/>
                <w:szCs w:val="22"/>
                <w:lang w:val="it-IT"/>
              </w:rPr>
            </w:pPr>
            <w:r w:rsidRPr="00C65854">
              <w:rPr>
                <w:sz w:val="22"/>
                <w:szCs w:val="22"/>
                <w:lang w:val="it-IT"/>
              </w:rPr>
              <w:t>Competența deotologică.</w:t>
            </w:r>
            <w:r w:rsidR="00C65854">
              <w:rPr>
                <w:b/>
                <w:sz w:val="22"/>
                <w:szCs w:val="22"/>
                <w:lang w:val="it-IT"/>
              </w:rPr>
              <w:t xml:space="preserve"> </w:t>
            </w:r>
            <w:r w:rsidRPr="000A145E">
              <w:rPr>
                <w:sz w:val="22"/>
                <w:szCs w:val="22"/>
                <w:lang w:val="it-IT"/>
              </w:rPr>
              <w:t>Particularitățile comportamentului etic.</w:t>
            </w:r>
            <w:r>
              <w:rPr>
                <w:sz w:val="22"/>
                <w:szCs w:val="22"/>
                <w:lang w:val="it-IT"/>
              </w:rPr>
              <w:t xml:space="preserve"> Sistemul de autoreglare a comportamentului etic. Categoriile eticii profesionale.</w:t>
            </w:r>
          </w:p>
          <w:p w14:paraId="73C130F0" w14:textId="77777777" w:rsidR="001D471E" w:rsidRPr="000A145E" w:rsidRDefault="001D471E" w:rsidP="00E91A74">
            <w:pPr>
              <w:pStyle w:val="a4"/>
              <w:numPr>
                <w:ilvl w:val="0"/>
                <w:numId w:val="15"/>
              </w:numPr>
              <w:rPr>
                <w:i/>
                <w:sz w:val="22"/>
                <w:szCs w:val="22"/>
                <w:lang w:val="it-IT"/>
              </w:rPr>
            </w:pPr>
            <w:r w:rsidRPr="00C65854">
              <w:rPr>
                <w:sz w:val="22"/>
                <w:szCs w:val="22"/>
                <w:lang w:val="it-IT"/>
              </w:rPr>
              <w:t>Competența</w:t>
            </w:r>
            <w:r w:rsidRPr="00C65854">
              <w:rPr>
                <w:color w:val="FF0000"/>
                <w:sz w:val="22"/>
                <w:szCs w:val="22"/>
                <w:lang w:val="it-IT"/>
              </w:rPr>
              <w:t xml:space="preserve"> </w:t>
            </w:r>
            <w:r w:rsidRPr="00C65854">
              <w:rPr>
                <w:sz w:val="22"/>
                <w:szCs w:val="22"/>
                <w:lang w:val="it-IT"/>
              </w:rPr>
              <w:t>de comunicare etică.</w:t>
            </w:r>
            <w:r>
              <w:rPr>
                <w:i/>
                <w:sz w:val="22"/>
                <w:szCs w:val="22"/>
                <w:lang w:val="it-IT"/>
              </w:rPr>
              <w:t xml:space="preserve"> </w:t>
            </w:r>
            <w:r>
              <w:rPr>
                <w:sz w:val="22"/>
                <w:szCs w:val="22"/>
                <w:lang w:val="it-IT"/>
              </w:rPr>
              <w:t>Comunicarea etică. Etica negocierii. Etica în soluționarea conflictelor.</w:t>
            </w:r>
          </w:p>
          <w:p w14:paraId="557F58B4" w14:textId="77777777" w:rsidR="001D471E" w:rsidRPr="001124D1" w:rsidRDefault="001D471E" w:rsidP="00E91A74">
            <w:pPr>
              <w:pStyle w:val="a4"/>
              <w:numPr>
                <w:ilvl w:val="0"/>
                <w:numId w:val="15"/>
              </w:numPr>
              <w:rPr>
                <w:i/>
                <w:sz w:val="22"/>
                <w:szCs w:val="22"/>
                <w:lang w:val="it-IT"/>
              </w:rPr>
            </w:pPr>
            <w:r w:rsidRPr="00C65854">
              <w:rPr>
                <w:sz w:val="22"/>
                <w:szCs w:val="22"/>
                <w:lang w:val="it-IT"/>
              </w:rPr>
              <w:t>Competența</w:t>
            </w:r>
            <w:r w:rsidRPr="00C65854">
              <w:rPr>
                <w:color w:val="FF0000"/>
                <w:sz w:val="22"/>
                <w:szCs w:val="22"/>
                <w:lang w:val="it-IT"/>
              </w:rPr>
              <w:t xml:space="preserve"> </w:t>
            </w:r>
            <w:r w:rsidRPr="00C65854">
              <w:rPr>
                <w:sz w:val="22"/>
                <w:szCs w:val="22"/>
                <w:lang w:val="it-IT"/>
              </w:rPr>
              <w:t>relațională</w:t>
            </w:r>
            <w:r w:rsidRPr="000A145E">
              <w:rPr>
                <w:i/>
                <w:sz w:val="22"/>
                <w:szCs w:val="22"/>
                <w:lang w:val="it-IT"/>
              </w:rPr>
              <w:t>.</w:t>
            </w:r>
            <w:r>
              <w:rPr>
                <w:sz w:val="22"/>
                <w:szCs w:val="22"/>
                <w:lang w:val="it-IT"/>
              </w:rPr>
              <w:t>Etica în afaceri. Colectivul de muncă.</w:t>
            </w:r>
          </w:p>
          <w:p w14:paraId="117AD26D" w14:textId="77777777" w:rsidR="001D471E" w:rsidRDefault="001D471E" w:rsidP="00E91A74">
            <w:pPr>
              <w:pStyle w:val="a4"/>
              <w:numPr>
                <w:ilvl w:val="0"/>
                <w:numId w:val="15"/>
              </w:numPr>
              <w:rPr>
                <w:sz w:val="22"/>
                <w:szCs w:val="22"/>
                <w:lang w:val="it-IT"/>
              </w:rPr>
            </w:pPr>
            <w:r w:rsidRPr="00C65854">
              <w:rPr>
                <w:sz w:val="22"/>
                <w:szCs w:val="22"/>
                <w:lang w:val="it-IT"/>
              </w:rPr>
              <w:t>Competența culturală.</w:t>
            </w:r>
            <w:r>
              <w:rPr>
                <w:i/>
                <w:sz w:val="22"/>
                <w:szCs w:val="22"/>
                <w:lang w:val="it-IT"/>
              </w:rPr>
              <w:t xml:space="preserve"> </w:t>
            </w:r>
            <w:r w:rsidRPr="001124D1">
              <w:rPr>
                <w:sz w:val="22"/>
                <w:szCs w:val="22"/>
                <w:lang w:val="it-IT"/>
              </w:rPr>
              <w:t>Etica și cultura organiza</w:t>
            </w:r>
            <w:r>
              <w:rPr>
                <w:sz w:val="22"/>
                <w:szCs w:val="22"/>
                <w:lang w:val="it-IT"/>
              </w:rPr>
              <w:t>țională. Cultura exteriorului.</w:t>
            </w:r>
          </w:p>
          <w:p w14:paraId="2FE75BB1" w14:textId="77777777" w:rsidR="001D471E" w:rsidRPr="001124D1" w:rsidRDefault="001D471E" w:rsidP="00E91A74">
            <w:pPr>
              <w:pStyle w:val="a4"/>
              <w:numPr>
                <w:ilvl w:val="0"/>
                <w:numId w:val="15"/>
              </w:numPr>
              <w:rPr>
                <w:sz w:val="22"/>
                <w:szCs w:val="22"/>
                <w:lang w:val="it-IT"/>
              </w:rPr>
            </w:pPr>
            <w:r w:rsidRPr="00C65854">
              <w:rPr>
                <w:sz w:val="22"/>
                <w:szCs w:val="22"/>
                <w:lang w:val="it-IT"/>
              </w:rPr>
              <w:t>Competența etico-managerială.</w:t>
            </w:r>
            <w:r>
              <w:rPr>
                <w:i/>
                <w:sz w:val="22"/>
                <w:szCs w:val="22"/>
                <w:lang w:val="it-IT"/>
              </w:rPr>
              <w:t xml:space="preserve"> </w:t>
            </w:r>
            <w:r w:rsidRPr="001124D1">
              <w:rPr>
                <w:sz w:val="22"/>
                <w:szCs w:val="22"/>
                <w:lang w:val="it-IT"/>
              </w:rPr>
              <w:t>Etica conducerii.</w:t>
            </w:r>
          </w:p>
          <w:p w14:paraId="18F3A5C4" w14:textId="77777777" w:rsidR="0001505D" w:rsidRDefault="0001505D" w:rsidP="0001505D">
            <w:pPr>
              <w:spacing w:line="276" w:lineRule="auto"/>
              <w:rPr>
                <w:b/>
                <w:sz w:val="22"/>
                <w:szCs w:val="22"/>
                <w:lang w:val="it-IT"/>
              </w:rPr>
            </w:pPr>
            <w:r>
              <w:rPr>
                <w:b/>
                <w:sz w:val="22"/>
                <w:szCs w:val="22"/>
                <w:lang w:val="it-IT"/>
              </w:rPr>
              <w:t>Aplicații (seminar/laborator/proiect)</w:t>
            </w:r>
          </w:p>
          <w:p w14:paraId="1E985F38" w14:textId="41EF328F" w:rsidR="001D471E" w:rsidRPr="001124D1" w:rsidRDefault="0001505D" w:rsidP="00E91A74">
            <w:pPr>
              <w:pStyle w:val="a4"/>
              <w:numPr>
                <w:ilvl w:val="0"/>
                <w:numId w:val="16"/>
              </w:numPr>
              <w:spacing w:line="276" w:lineRule="auto"/>
              <w:rPr>
                <w:sz w:val="22"/>
                <w:szCs w:val="22"/>
                <w:lang w:val="ro-RO"/>
              </w:rPr>
            </w:pPr>
            <w:r>
              <w:rPr>
                <w:i/>
                <w:iCs/>
                <w:sz w:val="22"/>
                <w:szCs w:val="22"/>
              </w:rPr>
              <w:t xml:space="preserve">Seminar. </w:t>
            </w:r>
            <w:r w:rsidRPr="0001505D">
              <w:rPr>
                <w:sz w:val="22"/>
                <w:szCs w:val="22"/>
              </w:rPr>
              <w:t>Susținerea prezentării unei teme impuse</w:t>
            </w:r>
            <w:r>
              <w:rPr>
                <w:sz w:val="22"/>
                <w:szCs w:val="22"/>
              </w:rPr>
              <w:t xml:space="preserve">. </w:t>
            </w:r>
            <w:r w:rsidR="001D471E" w:rsidRPr="001124D1">
              <w:rPr>
                <w:sz w:val="22"/>
                <w:szCs w:val="22"/>
                <w:lang w:val="ro-RO"/>
              </w:rPr>
              <w:t xml:space="preserve">Lucrări de verificare. Referate. </w:t>
            </w:r>
          </w:p>
        </w:tc>
      </w:tr>
    </w:tbl>
    <w:p w14:paraId="7CBC85A4" w14:textId="77777777" w:rsidR="001D471E" w:rsidRPr="004D0CE7" w:rsidRDefault="001D471E" w:rsidP="001D471E">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1D471E" w:rsidRPr="00044A0F" w14:paraId="641AE6F0" w14:textId="77777777" w:rsidTr="009E669E">
        <w:tc>
          <w:tcPr>
            <w:tcW w:w="10042" w:type="dxa"/>
            <w:shd w:val="clear" w:color="auto" w:fill="D9D9D9" w:themeFill="background1" w:themeFillShade="D9"/>
          </w:tcPr>
          <w:p w14:paraId="675FDFD5" w14:textId="77777777" w:rsidR="001D471E" w:rsidRPr="00044A0F" w:rsidRDefault="001D471E" w:rsidP="005A44F1">
            <w:pPr>
              <w:rPr>
                <w:b/>
                <w:sz w:val="22"/>
                <w:szCs w:val="22"/>
                <w:lang w:val="ro-RO"/>
              </w:rPr>
            </w:pPr>
            <w:r w:rsidRPr="00044A0F">
              <w:rPr>
                <w:b/>
                <w:sz w:val="22"/>
                <w:szCs w:val="22"/>
                <w:lang w:val="ro-RO"/>
              </w:rPr>
              <w:t>Finalităţi de studiu:</w:t>
            </w:r>
          </w:p>
        </w:tc>
      </w:tr>
      <w:tr w:rsidR="001D471E" w:rsidRPr="00044A0F" w14:paraId="257F57E8" w14:textId="77777777" w:rsidTr="005A44F1">
        <w:tc>
          <w:tcPr>
            <w:tcW w:w="10042" w:type="dxa"/>
          </w:tcPr>
          <w:p w14:paraId="771A68FD" w14:textId="77777777" w:rsidR="001D471E" w:rsidRPr="00481DB0" w:rsidRDefault="001D471E" w:rsidP="005A44F1">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4B3AB004" w14:textId="77777777" w:rsidR="001D471E" w:rsidRPr="008934BA" w:rsidRDefault="001D471E" w:rsidP="005A44F1">
            <w:pPr>
              <w:rPr>
                <w:color w:val="000000"/>
                <w:sz w:val="22"/>
                <w:szCs w:val="22"/>
                <w:shd w:val="clear" w:color="auto" w:fill="FFFFFF"/>
                <w:lang w:val="en-US"/>
              </w:rPr>
            </w:pPr>
            <w:proofErr w:type="spellStart"/>
            <w:r w:rsidRPr="00EE7AEF">
              <w:rPr>
                <w:i/>
                <w:color w:val="000000"/>
                <w:sz w:val="22"/>
                <w:szCs w:val="22"/>
                <w:shd w:val="clear" w:color="auto" w:fill="FFFFFF"/>
                <w:lang w:val="en-US"/>
              </w:rPr>
              <w:t>va</w:t>
            </w:r>
            <w:proofErr w:type="spellEnd"/>
            <w:r w:rsidRPr="00EE7AEF">
              <w:rPr>
                <w:i/>
                <w:color w:val="000000"/>
                <w:sz w:val="22"/>
                <w:szCs w:val="22"/>
                <w:shd w:val="clear" w:color="auto" w:fill="FFFFFF"/>
                <w:lang w:val="en-US"/>
              </w:rPr>
              <w:t xml:space="preserve"> </w:t>
            </w:r>
            <w:proofErr w:type="spellStart"/>
            <w:r w:rsidRPr="00EE7AEF">
              <w:rPr>
                <w:i/>
                <w:color w:val="000000"/>
                <w:sz w:val="22"/>
                <w:szCs w:val="22"/>
                <w:shd w:val="clear" w:color="auto" w:fill="FFFFFF"/>
                <w:lang w:val="en-US"/>
              </w:rPr>
              <w:t>demonstra</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competențe</w:t>
            </w:r>
            <w:proofErr w:type="spellEnd"/>
            <w:r>
              <w:rPr>
                <w:color w:val="000000"/>
                <w:sz w:val="22"/>
                <w:szCs w:val="22"/>
                <w:shd w:val="clear" w:color="auto" w:fill="FFFFFF"/>
                <w:lang w:val="en-US"/>
              </w:rPr>
              <w:t xml:space="preserve"> de a </w:t>
            </w:r>
            <w:proofErr w:type="spellStart"/>
            <w:r>
              <w:rPr>
                <w:color w:val="000000"/>
                <w:sz w:val="22"/>
                <w:szCs w:val="22"/>
                <w:shd w:val="clear" w:color="auto" w:fill="FFFFFF"/>
                <w:lang w:val="en-US"/>
              </w:rPr>
              <w:t>defini</w:t>
            </w:r>
            <w:proofErr w:type="spellEnd"/>
            <w:r>
              <w:rPr>
                <w:color w:val="000000"/>
                <w:sz w:val="22"/>
                <w:szCs w:val="22"/>
                <w:shd w:val="clear" w:color="auto" w:fill="FFFFFF"/>
                <w:lang w:val="en-US"/>
              </w:rPr>
              <w:t xml:space="preserve"> conceptual de </w:t>
            </w:r>
            <w:proofErr w:type="spellStart"/>
            <w:r>
              <w:rPr>
                <w:color w:val="000000"/>
                <w:sz w:val="22"/>
                <w:szCs w:val="22"/>
                <w:shd w:val="clear" w:color="auto" w:fill="FFFFFF"/>
                <w:lang w:val="en-US"/>
              </w:rPr>
              <w:t>etică</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morală</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deontologie</w:t>
            </w:r>
            <w:proofErr w:type="spellEnd"/>
            <w:r>
              <w:rPr>
                <w:color w:val="000000"/>
                <w:sz w:val="22"/>
                <w:szCs w:val="22"/>
                <w:shd w:val="clear" w:color="auto" w:fill="FFFFFF"/>
                <w:lang w:val="en-US"/>
              </w:rPr>
              <w:t xml:space="preserve">; </w:t>
            </w:r>
            <w:proofErr w:type="spellStart"/>
            <w:r w:rsidRPr="003532AD">
              <w:rPr>
                <w:i/>
                <w:color w:val="000000"/>
                <w:sz w:val="22"/>
                <w:szCs w:val="22"/>
                <w:shd w:val="clear" w:color="auto" w:fill="FFFFFF"/>
                <w:lang w:val="en-US"/>
              </w:rPr>
              <w:t>va</w:t>
            </w:r>
            <w:proofErr w:type="spellEnd"/>
            <w:r w:rsidRPr="003532AD">
              <w:rPr>
                <w:i/>
                <w:color w:val="000000"/>
                <w:sz w:val="22"/>
                <w:szCs w:val="22"/>
                <w:shd w:val="clear" w:color="auto" w:fill="FFFFFF"/>
                <w:lang w:val="en-US"/>
              </w:rPr>
              <w:t xml:space="preserve"> </w:t>
            </w:r>
            <w:proofErr w:type="spellStart"/>
            <w:r w:rsidRPr="003532AD">
              <w:rPr>
                <w:i/>
                <w:color w:val="000000"/>
                <w:sz w:val="22"/>
                <w:szCs w:val="22"/>
                <w:shd w:val="clear" w:color="auto" w:fill="FFFFFF"/>
                <w:lang w:val="en-US"/>
              </w:rPr>
              <w:t>înțelege</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etapele</w:t>
            </w:r>
            <w:proofErr w:type="spellEnd"/>
            <w:r>
              <w:rPr>
                <w:color w:val="000000"/>
                <w:sz w:val="22"/>
                <w:szCs w:val="22"/>
                <w:shd w:val="clear" w:color="auto" w:fill="FFFFFF"/>
                <w:lang w:val="en-US"/>
              </w:rPr>
              <w:t xml:space="preserve"> de </w:t>
            </w:r>
            <w:proofErr w:type="spellStart"/>
            <w:r>
              <w:rPr>
                <w:color w:val="000000"/>
                <w:sz w:val="22"/>
                <w:szCs w:val="22"/>
                <w:shd w:val="clear" w:color="auto" w:fill="FFFFFF"/>
                <w:lang w:val="en-US"/>
              </w:rPr>
              <w:t>dezvoltare</w:t>
            </w:r>
            <w:proofErr w:type="spellEnd"/>
            <w:r>
              <w:rPr>
                <w:color w:val="000000"/>
                <w:sz w:val="22"/>
                <w:szCs w:val="22"/>
                <w:shd w:val="clear" w:color="auto" w:fill="FFFFFF"/>
                <w:lang w:val="en-US"/>
              </w:rPr>
              <w:t xml:space="preserve"> ale </w:t>
            </w:r>
            <w:proofErr w:type="spellStart"/>
            <w:r>
              <w:rPr>
                <w:color w:val="000000"/>
                <w:sz w:val="22"/>
                <w:szCs w:val="22"/>
                <w:shd w:val="clear" w:color="auto" w:fill="FFFFFF"/>
                <w:lang w:val="en-US"/>
              </w:rPr>
              <w:t>eticei</w:t>
            </w:r>
            <w:proofErr w:type="spellEnd"/>
            <w:r>
              <w:rPr>
                <w:color w:val="000000"/>
                <w:sz w:val="22"/>
                <w:szCs w:val="22"/>
                <w:shd w:val="clear" w:color="auto" w:fill="FFFFFF"/>
                <w:lang w:val="en-US"/>
              </w:rPr>
              <w:t xml:space="preserve">; </w:t>
            </w:r>
            <w:proofErr w:type="spellStart"/>
            <w:r w:rsidRPr="009E3642">
              <w:rPr>
                <w:i/>
                <w:color w:val="000000"/>
                <w:sz w:val="22"/>
                <w:szCs w:val="22"/>
                <w:shd w:val="clear" w:color="auto" w:fill="FFFFFF"/>
                <w:lang w:val="en-US"/>
              </w:rPr>
              <w:t>va</w:t>
            </w:r>
            <w:proofErr w:type="spellEnd"/>
            <w:r w:rsidRPr="009E3642">
              <w:rPr>
                <w:i/>
                <w:color w:val="000000"/>
                <w:sz w:val="22"/>
                <w:szCs w:val="22"/>
                <w:shd w:val="clear" w:color="auto" w:fill="FFFFFF"/>
                <w:lang w:val="en-US"/>
              </w:rPr>
              <w:t xml:space="preserve"> </w:t>
            </w:r>
            <w:proofErr w:type="spellStart"/>
            <w:r w:rsidRPr="009E3642">
              <w:rPr>
                <w:i/>
                <w:color w:val="000000"/>
                <w:sz w:val="22"/>
                <w:szCs w:val="22"/>
                <w:shd w:val="clear" w:color="auto" w:fill="FFFFFF"/>
                <w:lang w:val="en-US"/>
              </w:rPr>
              <w:t>cunoaște</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tipurile</w:t>
            </w:r>
            <w:proofErr w:type="spellEnd"/>
            <w:r>
              <w:rPr>
                <w:color w:val="000000"/>
                <w:sz w:val="22"/>
                <w:szCs w:val="22"/>
                <w:shd w:val="clear" w:color="auto" w:fill="FFFFFF"/>
                <w:lang w:val="en-US"/>
              </w:rPr>
              <w:t xml:space="preserve"> de </w:t>
            </w:r>
            <w:proofErr w:type="spellStart"/>
            <w:r>
              <w:rPr>
                <w:color w:val="000000"/>
                <w:sz w:val="22"/>
                <w:szCs w:val="22"/>
                <w:shd w:val="clear" w:color="auto" w:fill="FFFFFF"/>
                <w:lang w:val="en-US"/>
              </w:rPr>
              <w:t>norme</w:t>
            </w:r>
            <w:proofErr w:type="spellEnd"/>
            <w:r>
              <w:rPr>
                <w:color w:val="000000"/>
                <w:sz w:val="22"/>
                <w:szCs w:val="22"/>
                <w:shd w:val="clear" w:color="auto" w:fill="FFFFFF"/>
                <w:lang w:val="en-US"/>
              </w:rPr>
              <w:t xml:space="preserve"> morale; </w:t>
            </w:r>
            <w:proofErr w:type="spellStart"/>
            <w:r w:rsidRPr="009E3642">
              <w:rPr>
                <w:i/>
                <w:color w:val="000000"/>
                <w:sz w:val="22"/>
                <w:szCs w:val="22"/>
                <w:shd w:val="clear" w:color="auto" w:fill="FFFFFF"/>
                <w:lang w:val="en-US"/>
              </w:rPr>
              <w:t>va</w:t>
            </w:r>
            <w:proofErr w:type="spellEnd"/>
            <w:r w:rsidRPr="009E3642">
              <w:rPr>
                <w:i/>
                <w:color w:val="000000"/>
                <w:sz w:val="22"/>
                <w:szCs w:val="22"/>
                <w:shd w:val="clear" w:color="auto" w:fill="FFFFFF"/>
                <w:lang w:val="en-US"/>
              </w:rPr>
              <w:t xml:space="preserve"> </w:t>
            </w:r>
            <w:proofErr w:type="spellStart"/>
            <w:r w:rsidRPr="009E3642">
              <w:rPr>
                <w:i/>
                <w:color w:val="000000"/>
                <w:sz w:val="22"/>
                <w:szCs w:val="22"/>
                <w:shd w:val="clear" w:color="auto" w:fill="FFFFFF"/>
                <w:lang w:val="en-US"/>
              </w:rPr>
              <w:t>estima</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rolul</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funcțiilor</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eticii</w:t>
            </w:r>
            <w:proofErr w:type="spellEnd"/>
            <w:r>
              <w:rPr>
                <w:color w:val="000000"/>
                <w:sz w:val="22"/>
                <w:szCs w:val="22"/>
                <w:shd w:val="clear" w:color="auto" w:fill="FFFFFF"/>
                <w:lang w:val="en-US"/>
              </w:rPr>
              <w:t xml:space="preserve">; </w:t>
            </w:r>
            <w:proofErr w:type="spellStart"/>
            <w:r w:rsidRPr="009E3642">
              <w:rPr>
                <w:i/>
                <w:color w:val="000000"/>
                <w:sz w:val="22"/>
                <w:szCs w:val="22"/>
                <w:shd w:val="clear" w:color="auto" w:fill="FFFFFF"/>
                <w:lang w:val="en-US"/>
              </w:rPr>
              <w:t>va</w:t>
            </w:r>
            <w:proofErr w:type="spellEnd"/>
            <w:r w:rsidRPr="009E3642">
              <w:rPr>
                <w:i/>
                <w:color w:val="000000"/>
                <w:sz w:val="22"/>
                <w:szCs w:val="22"/>
                <w:shd w:val="clear" w:color="auto" w:fill="FFFFFF"/>
                <w:lang w:val="en-US"/>
              </w:rPr>
              <w:t xml:space="preserve"> </w:t>
            </w:r>
            <w:proofErr w:type="spellStart"/>
            <w:r w:rsidRPr="009E3642">
              <w:rPr>
                <w:i/>
                <w:color w:val="000000"/>
                <w:sz w:val="22"/>
                <w:szCs w:val="22"/>
                <w:shd w:val="clear" w:color="auto" w:fill="FFFFFF"/>
                <w:lang w:val="en-US"/>
              </w:rPr>
              <w:t>anticipa</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problemele</w:t>
            </w:r>
            <w:proofErr w:type="spellEnd"/>
            <w:r>
              <w:rPr>
                <w:color w:val="000000"/>
                <w:sz w:val="22"/>
                <w:szCs w:val="22"/>
                <w:shd w:val="clear" w:color="auto" w:fill="FFFFFF"/>
                <w:lang w:val="en-US"/>
              </w:rPr>
              <w:t xml:space="preserve"> legate de </w:t>
            </w:r>
            <w:proofErr w:type="spellStart"/>
            <w:r>
              <w:rPr>
                <w:color w:val="000000"/>
                <w:sz w:val="22"/>
                <w:szCs w:val="22"/>
                <w:shd w:val="clear" w:color="auto" w:fill="FFFFFF"/>
                <w:lang w:val="en-US"/>
              </w:rPr>
              <w:t>comportamentul</w:t>
            </w:r>
            <w:proofErr w:type="spellEnd"/>
            <w:r>
              <w:rPr>
                <w:color w:val="000000"/>
                <w:sz w:val="22"/>
                <w:szCs w:val="22"/>
                <w:shd w:val="clear" w:color="auto" w:fill="FFFFFF"/>
                <w:lang w:val="en-US"/>
              </w:rPr>
              <w:t xml:space="preserve"> etic </w:t>
            </w:r>
            <w:proofErr w:type="spellStart"/>
            <w:r>
              <w:rPr>
                <w:color w:val="000000"/>
                <w:sz w:val="22"/>
                <w:szCs w:val="22"/>
                <w:shd w:val="clear" w:color="auto" w:fill="FFFFFF"/>
                <w:lang w:val="en-US"/>
              </w:rPr>
              <w:t>în</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activitatea</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profesională</w:t>
            </w:r>
            <w:proofErr w:type="spellEnd"/>
            <w:r>
              <w:rPr>
                <w:color w:val="000000"/>
                <w:sz w:val="22"/>
                <w:szCs w:val="22"/>
                <w:shd w:val="clear" w:color="auto" w:fill="FFFFFF"/>
                <w:lang w:val="en-US"/>
              </w:rPr>
              <w:t>.</w:t>
            </w:r>
          </w:p>
        </w:tc>
      </w:tr>
    </w:tbl>
    <w:p w14:paraId="215C1994" w14:textId="77777777" w:rsidR="001D471E" w:rsidRPr="004D0CE7" w:rsidRDefault="001D471E" w:rsidP="001D471E">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1D471E" w:rsidRPr="00044A0F" w14:paraId="7CBE253E" w14:textId="77777777" w:rsidTr="009E669E">
        <w:tc>
          <w:tcPr>
            <w:tcW w:w="10042" w:type="dxa"/>
            <w:shd w:val="clear" w:color="auto" w:fill="D9D9D9" w:themeFill="background1" w:themeFillShade="D9"/>
          </w:tcPr>
          <w:p w14:paraId="654E0261" w14:textId="77777777" w:rsidR="001D471E" w:rsidRPr="00044A0F" w:rsidRDefault="001D471E" w:rsidP="005A44F1">
            <w:pPr>
              <w:rPr>
                <w:sz w:val="22"/>
                <w:szCs w:val="22"/>
                <w:lang w:val="ro-RO"/>
              </w:rPr>
            </w:pPr>
            <w:r w:rsidRPr="00044A0F">
              <w:rPr>
                <w:b/>
                <w:sz w:val="22"/>
                <w:szCs w:val="22"/>
                <w:lang w:val="ro-RO"/>
              </w:rPr>
              <w:t>Bibliografie:</w:t>
            </w:r>
          </w:p>
        </w:tc>
      </w:tr>
      <w:tr w:rsidR="001D471E" w:rsidRPr="00044A0F" w14:paraId="251FB436" w14:textId="77777777" w:rsidTr="005A44F1">
        <w:trPr>
          <w:trHeight w:val="1234"/>
        </w:trPr>
        <w:tc>
          <w:tcPr>
            <w:tcW w:w="10042" w:type="dxa"/>
          </w:tcPr>
          <w:p w14:paraId="25A7ABD8" w14:textId="77777777" w:rsidR="001D471E" w:rsidRPr="00BD5B55" w:rsidRDefault="00BD5B55" w:rsidP="00E91A74">
            <w:pPr>
              <w:pStyle w:val="a4"/>
              <w:widowControl/>
              <w:numPr>
                <w:ilvl w:val="0"/>
                <w:numId w:val="27"/>
              </w:numPr>
              <w:overflowPunct/>
              <w:autoSpaceDE/>
              <w:autoSpaceDN/>
              <w:adjustRightInd/>
              <w:jc w:val="left"/>
              <w:textAlignment w:val="auto"/>
              <w:rPr>
                <w:sz w:val="22"/>
                <w:szCs w:val="22"/>
              </w:rPr>
            </w:pPr>
            <w:r w:rsidRPr="00BD5B55">
              <w:rPr>
                <w:sz w:val="22"/>
                <w:szCs w:val="22"/>
              </w:rPr>
              <w:t>Copoeru I.</w:t>
            </w:r>
            <w:r>
              <w:rPr>
                <w:sz w:val="22"/>
                <w:szCs w:val="22"/>
              </w:rPr>
              <w:t>, Szabo N</w:t>
            </w:r>
            <w:r w:rsidR="001D471E" w:rsidRPr="00BD5B55">
              <w:rPr>
                <w:sz w:val="22"/>
                <w:szCs w:val="22"/>
              </w:rPr>
              <w:t>. Etica și cultura profesională. Cluj-Napoca: Casa cărții de știință, 2008.</w:t>
            </w:r>
          </w:p>
          <w:p w14:paraId="2C783BBC" w14:textId="77777777" w:rsidR="001D471E" w:rsidRPr="00BD5B55" w:rsidRDefault="00BD5B55" w:rsidP="00E91A74">
            <w:pPr>
              <w:pStyle w:val="a4"/>
              <w:widowControl/>
              <w:numPr>
                <w:ilvl w:val="0"/>
                <w:numId w:val="27"/>
              </w:numPr>
              <w:overflowPunct/>
              <w:autoSpaceDE/>
              <w:autoSpaceDN/>
              <w:adjustRightInd/>
              <w:jc w:val="left"/>
              <w:textAlignment w:val="auto"/>
              <w:rPr>
                <w:sz w:val="22"/>
                <w:szCs w:val="22"/>
              </w:rPr>
            </w:pPr>
            <w:r>
              <w:rPr>
                <w:sz w:val="22"/>
                <w:szCs w:val="22"/>
              </w:rPr>
              <w:t>Miroiu M., Blebea N. G</w:t>
            </w:r>
            <w:r w:rsidR="001D471E" w:rsidRPr="00BD5B55">
              <w:rPr>
                <w:sz w:val="22"/>
                <w:szCs w:val="22"/>
              </w:rPr>
              <w:t>. Întroducere în etica profesională. Iași: Trei, 2001.</w:t>
            </w:r>
          </w:p>
          <w:p w14:paraId="1B9872F7" w14:textId="77777777" w:rsidR="001D471E" w:rsidRPr="00413338" w:rsidRDefault="00BD5B55" w:rsidP="00E91A74">
            <w:pPr>
              <w:pStyle w:val="a4"/>
              <w:widowControl/>
              <w:numPr>
                <w:ilvl w:val="0"/>
                <w:numId w:val="27"/>
              </w:numPr>
              <w:overflowPunct/>
              <w:autoSpaceDE/>
              <w:autoSpaceDN/>
              <w:adjustRightInd/>
              <w:jc w:val="left"/>
              <w:textAlignment w:val="auto"/>
              <w:rPr>
                <w:sz w:val="22"/>
                <w:szCs w:val="22"/>
                <w:lang w:val="en-US"/>
              </w:rPr>
            </w:pPr>
            <w:r>
              <w:rPr>
                <w:sz w:val="22"/>
                <w:szCs w:val="22"/>
                <w:lang w:val="ro-RO"/>
              </w:rPr>
              <w:t>Akin O</w:t>
            </w:r>
            <w:r w:rsidR="001D471E" w:rsidRPr="00413338">
              <w:rPr>
                <w:sz w:val="22"/>
                <w:szCs w:val="22"/>
                <w:lang w:val="ro-RO"/>
              </w:rPr>
              <w:t>. Ethical Decision Making in Architecture: Theories, Methods, Case Studies, Applied Ethics. Amazon: Kidle Edition, 2019. 280 p.</w:t>
            </w:r>
          </w:p>
          <w:p w14:paraId="427F3523" w14:textId="77777777" w:rsidR="001D471E" w:rsidRPr="00413338" w:rsidRDefault="00BD5B55" w:rsidP="00E91A74">
            <w:pPr>
              <w:pStyle w:val="a4"/>
              <w:widowControl/>
              <w:numPr>
                <w:ilvl w:val="0"/>
                <w:numId w:val="27"/>
              </w:numPr>
              <w:overflowPunct/>
              <w:autoSpaceDE/>
              <w:autoSpaceDN/>
              <w:adjustRightInd/>
              <w:jc w:val="left"/>
              <w:textAlignment w:val="auto"/>
              <w:rPr>
                <w:sz w:val="22"/>
                <w:szCs w:val="22"/>
                <w:lang w:val="ru-RU"/>
              </w:rPr>
            </w:pPr>
            <w:r>
              <w:rPr>
                <w:sz w:val="22"/>
                <w:szCs w:val="22"/>
                <w:lang w:val="en-US"/>
              </w:rPr>
              <w:t>Fisher Th</w:t>
            </w:r>
            <w:r w:rsidR="001D471E" w:rsidRPr="00413338">
              <w:rPr>
                <w:sz w:val="22"/>
                <w:szCs w:val="22"/>
                <w:lang w:val="ro-RO"/>
              </w:rPr>
              <w:t>. The Architecture of Ethics. Routledge, 2018. 242 p.</w:t>
            </w:r>
          </w:p>
          <w:p w14:paraId="25265D87" w14:textId="77777777" w:rsidR="001D471E" w:rsidRPr="00413338" w:rsidRDefault="00BD5B55" w:rsidP="00E91A74">
            <w:pPr>
              <w:pStyle w:val="a4"/>
              <w:widowControl/>
              <w:numPr>
                <w:ilvl w:val="0"/>
                <w:numId w:val="27"/>
              </w:numPr>
              <w:overflowPunct/>
              <w:autoSpaceDE/>
              <w:autoSpaceDN/>
              <w:adjustRightInd/>
              <w:jc w:val="left"/>
              <w:textAlignment w:val="auto"/>
              <w:rPr>
                <w:sz w:val="22"/>
                <w:szCs w:val="22"/>
                <w:lang w:val="en-US"/>
              </w:rPr>
            </w:pPr>
            <w:r>
              <w:rPr>
                <w:sz w:val="22"/>
                <w:szCs w:val="22"/>
                <w:lang w:val="en-US"/>
              </w:rPr>
              <w:t>Fisher Th</w:t>
            </w:r>
            <w:r w:rsidR="001D471E" w:rsidRPr="00413338">
              <w:rPr>
                <w:sz w:val="22"/>
                <w:szCs w:val="22"/>
                <w:lang w:val="ro-RO"/>
              </w:rPr>
              <w:t>. Architectural Design and Ethics: Tools for Survival. Architectural Press, 2008. 264 p.</w:t>
            </w:r>
          </w:p>
          <w:p w14:paraId="4BDEC767" w14:textId="77777777" w:rsidR="001D471E" w:rsidRPr="00413338" w:rsidRDefault="00BD5B55" w:rsidP="00E91A74">
            <w:pPr>
              <w:pStyle w:val="a4"/>
              <w:widowControl/>
              <w:numPr>
                <w:ilvl w:val="0"/>
                <w:numId w:val="27"/>
              </w:numPr>
              <w:overflowPunct/>
              <w:autoSpaceDE/>
              <w:autoSpaceDN/>
              <w:adjustRightInd/>
              <w:jc w:val="left"/>
              <w:textAlignment w:val="auto"/>
              <w:rPr>
                <w:sz w:val="22"/>
                <w:szCs w:val="22"/>
                <w:lang w:val="en-US"/>
              </w:rPr>
            </w:pPr>
            <w:r>
              <w:rPr>
                <w:sz w:val="22"/>
                <w:szCs w:val="22"/>
                <w:lang w:val="en-US"/>
              </w:rPr>
              <w:t>Fox W</w:t>
            </w:r>
            <w:r w:rsidR="001D471E" w:rsidRPr="00413338">
              <w:rPr>
                <w:sz w:val="22"/>
                <w:szCs w:val="22"/>
                <w:lang w:val="en-US"/>
              </w:rPr>
              <w:t xml:space="preserve">. </w:t>
            </w:r>
            <w:r w:rsidR="001D471E" w:rsidRPr="00413338">
              <w:rPr>
                <w:sz w:val="22"/>
                <w:szCs w:val="22"/>
                <w:lang w:val="ro-RO"/>
              </w:rPr>
              <w:t>Ethics and the Built Environment (Professional Ethics). Routledge, 2000. 260 p.</w:t>
            </w:r>
          </w:p>
          <w:p w14:paraId="3C949F92" w14:textId="77777777" w:rsidR="001D471E" w:rsidRPr="00413338" w:rsidRDefault="001D471E" w:rsidP="00E91A74">
            <w:pPr>
              <w:pStyle w:val="a4"/>
              <w:widowControl/>
              <w:numPr>
                <w:ilvl w:val="0"/>
                <w:numId w:val="27"/>
              </w:numPr>
              <w:overflowPunct/>
              <w:autoSpaceDE/>
              <w:autoSpaceDN/>
              <w:adjustRightInd/>
              <w:jc w:val="left"/>
              <w:textAlignment w:val="auto"/>
              <w:rPr>
                <w:sz w:val="22"/>
                <w:szCs w:val="22"/>
                <w:lang w:val="ru-RU"/>
              </w:rPr>
            </w:pPr>
            <w:r w:rsidRPr="00413338">
              <w:rPr>
                <w:sz w:val="22"/>
                <w:szCs w:val="22"/>
                <w:lang w:val="ru-RU"/>
              </w:rPr>
              <w:t xml:space="preserve">Егоров П.А., Руднев В.Н. Основы этики и эстетики. М.: </w:t>
            </w:r>
            <w:proofErr w:type="spellStart"/>
            <w:r w:rsidRPr="00413338">
              <w:rPr>
                <w:sz w:val="22"/>
                <w:szCs w:val="22"/>
                <w:lang w:val="ru-RU"/>
              </w:rPr>
              <w:t>Кнорус</w:t>
            </w:r>
            <w:proofErr w:type="spellEnd"/>
            <w:r w:rsidRPr="00413338">
              <w:rPr>
                <w:sz w:val="22"/>
                <w:szCs w:val="22"/>
                <w:lang w:val="ru-RU"/>
              </w:rPr>
              <w:t>, 2018. 222 с.</w:t>
            </w:r>
          </w:p>
          <w:p w14:paraId="2CBA861F" w14:textId="77777777" w:rsidR="001D471E" w:rsidRPr="00413338" w:rsidRDefault="001D471E" w:rsidP="00E91A74">
            <w:pPr>
              <w:pStyle w:val="a4"/>
              <w:widowControl/>
              <w:numPr>
                <w:ilvl w:val="0"/>
                <w:numId w:val="27"/>
              </w:numPr>
              <w:overflowPunct/>
              <w:autoSpaceDE/>
              <w:autoSpaceDN/>
              <w:adjustRightInd/>
              <w:jc w:val="left"/>
              <w:textAlignment w:val="auto"/>
              <w:rPr>
                <w:sz w:val="22"/>
                <w:szCs w:val="22"/>
                <w:lang w:val="ru-RU"/>
              </w:rPr>
            </w:pPr>
            <w:r w:rsidRPr="00413338">
              <w:rPr>
                <w:sz w:val="22"/>
                <w:szCs w:val="22"/>
                <w:lang w:val="ru-RU"/>
              </w:rPr>
              <w:t>Орлова Ю.Л. Этика. Для тех, кто хочет все успеть. М.: Эксмо-Пресс, 2016. 128 с.</w:t>
            </w:r>
          </w:p>
          <w:p w14:paraId="0AB82430" w14:textId="77777777" w:rsidR="001D471E" w:rsidRPr="00413338" w:rsidRDefault="001D471E" w:rsidP="00E91A74">
            <w:pPr>
              <w:pStyle w:val="a4"/>
              <w:widowControl/>
              <w:numPr>
                <w:ilvl w:val="0"/>
                <w:numId w:val="27"/>
              </w:numPr>
              <w:overflowPunct/>
              <w:autoSpaceDE/>
              <w:autoSpaceDN/>
              <w:adjustRightInd/>
              <w:jc w:val="left"/>
              <w:textAlignment w:val="auto"/>
              <w:rPr>
                <w:sz w:val="22"/>
                <w:szCs w:val="22"/>
                <w:lang w:val="ru-RU"/>
              </w:rPr>
            </w:pPr>
            <w:r w:rsidRPr="00413338">
              <w:rPr>
                <w:sz w:val="22"/>
                <w:szCs w:val="22"/>
                <w:lang w:val="ru-RU"/>
              </w:rPr>
              <w:t xml:space="preserve">Родыгина Н.Ю. Этика деловых отношений. М.: </w:t>
            </w:r>
            <w:proofErr w:type="spellStart"/>
            <w:r w:rsidRPr="00413338">
              <w:rPr>
                <w:sz w:val="22"/>
                <w:szCs w:val="22"/>
                <w:lang w:val="ru-RU"/>
              </w:rPr>
              <w:t>Юрайт</w:t>
            </w:r>
            <w:proofErr w:type="spellEnd"/>
            <w:r w:rsidRPr="00413338">
              <w:rPr>
                <w:sz w:val="22"/>
                <w:szCs w:val="22"/>
                <w:lang w:val="ru-RU"/>
              </w:rPr>
              <w:t>, 2019. 431 с.</w:t>
            </w:r>
          </w:p>
          <w:p w14:paraId="5550FF82" w14:textId="77777777" w:rsidR="001D471E" w:rsidRPr="00413338" w:rsidRDefault="001D471E" w:rsidP="00E91A74">
            <w:pPr>
              <w:pStyle w:val="a4"/>
              <w:widowControl/>
              <w:numPr>
                <w:ilvl w:val="0"/>
                <w:numId w:val="27"/>
              </w:numPr>
              <w:overflowPunct/>
              <w:autoSpaceDE/>
              <w:autoSpaceDN/>
              <w:adjustRightInd/>
              <w:jc w:val="left"/>
              <w:textAlignment w:val="auto"/>
              <w:rPr>
                <w:sz w:val="22"/>
                <w:szCs w:val="22"/>
                <w:lang w:val="en-US"/>
              </w:rPr>
            </w:pPr>
            <w:proofErr w:type="spellStart"/>
            <w:r w:rsidRPr="00413338">
              <w:rPr>
                <w:sz w:val="22"/>
                <w:szCs w:val="22"/>
                <w:lang w:val="en-US"/>
              </w:rPr>
              <w:t>Codul</w:t>
            </w:r>
            <w:proofErr w:type="spellEnd"/>
            <w:r w:rsidRPr="00413338">
              <w:rPr>
                <w:sz w:val="22"/>
                <w:szCs w:val="22"/>
                <w:lang w:val="en-US"/>
              </w:rPr>
              <w:t xml:space="preserve"> </w:t>
            </w:r>
            <w:proofErr w:type="spellStart"/>
            <w:r w:rsidRPr="00413338">
              <w:rPr>
                <w:sz w:val="22"/>
                <w:szCs w:val="22"/>
                <w:lang w:val="en-US"/>
              </w:rPr>
              <w:t>deontologic</w:t>
            </w:r>
            <w:proofErr w:type="spellEnd"/>
            <w:r w:rsidRPr="00413338">
              <w:rPr>
                <w:sz w:val="22"/>
                <w:szCs w:val="22"/>
                <w:lang w:val="en-US"/>
              </w:rPr>
              <w:t xml:space="preserve"> al </w:t>
            </w:r>
            <w:proofErr w:type="spellStart"/>
            <w:r w:rsidRPr="00413338">
              <w:rPr>
                <w:sz w:val="22"/>
                <w:szCs w:val="22"/>
                <w:lang w:val="en-US"/>
              </w:rPr>
              <w:t>profesiei</w:t>
            </w:r>
            <w:proofErr w:type="spellEnd"/>
            <w:r w:rsidRPr="00413338">
              <w:rPr>
                <w:sz w:val="22"/>
                <w:szCs w:val="22"/>
                <w:lang w:val="en-US"/>
              </w:rPr>
              <w:t xml:space="preserve"> de </w:t>
            </w:r>
            <w:proofErr w:type="spellStart"/>
            <w:r w:rsidRPr="00413338">
              <w:rPr>
                <w:sz w:val="22"/>
                <w:szCs w:val="22"/>
                <w:lang w:val="en-US"/>
              </w:rPr>
              <w:t>arhitect</w:t>
            </w:r>
            <w:proofErr w:type="spellEnd"/>
            <w:r w:rsidRPr="00413338">
              <w:rPr>
                <w:sz w:val="22"/>
                <w:szCs w:val="22"/>
                <w:lang w:val="en-US"/>
              </w:rPr>
              <w:t>.</w:t>
            </w:r>
            <w:r w:rsidRPr="00413338">
              <w:rPr>
                <w:sz w:val="22"/>
                <w:szCs w:val="22"/>
              </w:rPr>
              <w:t xml:space="preserve"> Disponobil pe: </w:t>
            </w:r>
            <w:r w:rsidR="00E06A62">
              <w:fldChar w:fldCharType="begin"/>
            </w:r>
            <w:r w:rsidR="00E06A62">
              <w:instrText xml:space="preserve"> HYPERLINK "https://ru.scribd.com/doc/55760142/Cod-Deontologic-Final" </w:instrText>
            </w:r>
            <w:r w:rsidR="00E06A62">
              <w:fldChar w:fldCharType="separate"/>
            </w:r>
            <w:r w:rsidRPr="00413338">
              <w:rPr>
                <w:rStyle w:val="a6"/>
                <w:sz w:val="22"/>
                <w:szCs w:val="22"/>
              </w:rPr>
              <w:t>https://ru.scribd.com/doc/55760142/Cod-Deontologic-Final</w:t>
            </w:r>
            <w:r w:rsidR="00E06A62">
              <w:rPr>
                <w:rStyle w:val="a6"/>
                <w:sz w:val="22"/>
                <w:szCs w:val="22"/>
              </w:rPr>
              <w:fldChar w:fldCharType="end"/>
            </w:r>
            <w:r w:rsidRPr="00413338">
              <w:rPr>
                <w:sz w:val="22"/>
                <w:szCs w:val="22"/>
              </w:rPr>
              <w:t>.</w:t>
            </w:r>
          </w:p>
          <w:p w14:paraId="1F66EF4D" w14:textId="70C843F2" w:rsidR="001D471E" w:rsidRPr="00413338" w:rsidRDefault="00BD5B55" w:rsidP="00E91A74">
            <w:pPr>
              <w:pStyle w:val="a4"/>
              <w:widowControl/>
              <w:numPr>
                <w:ilvl w:val="0"/>
                <w:numId w:val="27"/>
              </w:numPr>
              <w:overflowPunct/>
              <w:autoSpaceDE/>
              <w:autoSpaceDN/>
              <w:adjustRightInd/>
              <w:jc w:val="left"/>
              <w:textAlignment w:val="auto"/>
              <w:rPr>
                <w:sz w:val="22"/>
                <w:szCs w:val="22"/>
                <w:lang w:val="en-US"/>
              </w:rPr>
            </w:pPr>
            <w:proofErr w:type="spellStart"/>
            <w:r>
              <w:rPr>
                <w:sz w:val="22"/>
                <w:szCs w:val="22"/>
                <w:lang w:val="en-US"/>
              </w:rPr>
              <w:t>Daj</w:t>
            </w:r>
            <w:proofErr w:type="spellEnd"/>
            <w:r>
              <w:rPr>
                <w:sz w:val="22"/>
                <w:szCs w:val="22"/>
                <w:lang w:val="en-US"/>
              </w:rPr>
              <w:t xml:space="preserve"> I</w:t>
            </w:r>
            <w:r w:rsidR="001D471E" w:rsidRPr="00413338">
              <w:rPr>
                <w:sz w:val="22"/>
                <w:szCs w:val="22"/>
                <w:lang w:val="en-US"/>
              </w:rPr>
              <w:t xml:space="preserve">. </w:t>
            </w:r>
            <w:proofErr w:type="spellStart"/>
            <w:r w:rsidR="001D471E" w:rsidRPr="00413338">
              <w:rPr>
                <w:sz w:val="22"/>
                <w:szCs w:val="22"/>
                <w:lang w:val="en-US"/>
              </w:rPr>
              <w:t>Educație</w:t>
            </w:r>
            <w:proofErr w:type="spellEnd"/>
            <w:r w:rsidR="001D471E" w:rsidRPr="00413338">
              <w:rPr>
                <w:sz w:val="22"/>
                <w:szCs w:val="22"/>
                <w:lang w:val="en-US"/>
              </w:rPr>
              <w:t xml:space="preserve"> </w:t>
            </w:r>
            <w:proofErr w:type="spellStart"/>
            <w:r w:rsidR="001D471E" w:rsidRPr="00413338">
              <w:rPr>
                <w:sz w:val="22"/>
                <w:szCs w:val="22"/>
                <w:lang w:val="en-US"/>
              </w:rPr>
              <w:t>deontologică</w:t>
            </w:r>
            <w:proofErr w:type="spellEnd"/>
            <w:r w:rsidR="001D471E" w:rsidRPr="00413338">
              <w:rPr>
                <w:sz w:val="22"/>
                <w:szCs w:val="22"/>
                <w:lang w:val="en-US"/>
              </w:rPr>
              <w:t xml:space="preserve"> </w:t>
            </w:r>
            <w:proofErr w:type="spellStart"/>
            <w:r w:rsidR="001D471E" w:rsidRPr="00413338">
              <w:rPr>
                <w:sz w:val="22"/>
                <w:szCs w:val="22"/>
                <w:lang w:val="en-US"/>
              </w:rPr>
              <w:t>și</w:t>
            </w:r>
            <w:proofErr w:type="spellEnd"/>
            <w:r w:rsidR="001D471E" w:rsidRPr="00413338">
              <w:rPr>
                <w:sz w:val="22"/>
                <w:szCs w:val="22"/>
                <w:lang w:val="en-US"/>
              </w:rPr>
              <w:t xml:space="preserve"> </w:t>
            </w:r>
            <w:proofErr w:type="spellStart"/>
            <w:r w:rsidR="001D471E" w:rsidRPr="00413338">
              <w:rPr>
                <w:sz w:val="22"/>
                <w:szCs w:val="22"/>
                <w:lang w:val="en-US"/>
              </w:rPr>
              <w:t>formare</w:t>
            </w:r>
            <w:proofErr w:type="spellEnd"/>
            <w:r w:rsidR="001D471E" w:rsidRPr="00413338">
              <w:rPr>
                <w:sz w:val="22"/>
                <w:szCs w:val="22"/>
                <w:lang w:val="en-US"/>
              </w:rPr>
              <w:t xml:space="preserve"> </w:t>
            </w:r>
            <w:proofErr w:type="spellStart"/>
            <w:r w:rsidR="001D471E" w:rsidRPr="00413338">
              <w:rPr>
                <w:sz w:val="22"/>
                <w:szCs w:val="22"/>
                <w:lang w:val="en-US"/>
              </w:rPr>
              <w:t>profesională</w:t>
            </w:r>
            <w:proofErr w:type="spellEnd"/>
            <w:r w:rsidR="001D471E" w:rsidRPr="00413338">
              <w:rPr>
                <w:sz w:val="22"/>
                <w:szCs w:val="22"/>
                <w:lang w:val="en-US"/>
              </w:rPr>
              <w:t xml:space="preserve"> </w:t>
            </w:r>
            <w:proofErr w:type="spellStart"/>
            <w:r w:rsidR="001D471E" w:rsidRPr="00413338">
              <w:rPr>
                <w:sz w:val="22"/>
                <w:szCs w:val="22"/>
                <w:lang w:val="en-US"/>
              </w:rPr>
              <w:t>în</w:t>
            </w:r>
            <w:proofErr w:type="spellEnd"/>
            <w:r w:rsidR="001D471E" w:rsidRPr="00413338">
              <w:rPr>
                <w:sz w:val="22"/>
                <w:szCs w:val="22"/>
                <w:lang w:val="en-US"/>
              </w:rPr>
              <w:t xml:space="preserve"> </w:t>
            </w:r>
            <w:proofErr w:type="spellStart"/>
            <w:r w:rsidR="001D471E" w:rsidRPr="00413338">
              <w:rPr>
                <w:sz w:val="22"/>
                <w:szCs w:val="22"/>
                <w:lang w:val="en-US"/>
              </w:rPr>
              <w:t>designul</w:t>
            </w:r>
            <w:proofErr w:type="spellEnd"/>
            <w:r w:rsidR="001D471E" w:rsidRPr="00413338">
              <w:rPr>
                <w:sz w:val="22"/>
                <w:szCs w:val="22"/>
                <w:lang w:val="en-US"/>
              </w:rPr>
              <w:t>.</w:t>
            </w:r>
            <w:r w:rsidR="001D471E" w:rsidRPr="00413338">
              <w:rPr>
                <w:sz w:val="22"/>
                <w:szCs w:val="22"/>
              </w:rPr>
              <w:t xml:space="preserve"> Disponobil pe: </w:t>
            </w:r>
            <w:r w:rsidR="00E06A62">
              <w:fldChar w:fldCharType="begin"/>
            </w:r>
            <w:r w:rsidR="00E06A62">
              <w:instrText xml:space="preserve"> HYPERLINK "http://www.agir.ro/buletine/680.pdf" </w:instrText>
            </w:r>
            <w:r w:rsidR="00E06A62">
              <w:fldChar w:fldCharType="separate"/>
            </w:r>
            <w:r w:rsidR="001D471E" w:rsidRPr="00413338">
              <w:rPr>
                <w:rStyle w:val="a6"/>
                <w:sz w:val="22"/>
                <w:szCs w:val="22"/>
              </w:rPr>
              <w:t>http://www.agir.ro/buletine/680.pdf</w:t>
            </w:r>
            <w:r w:rsidR="00E06A62">
              <w:rPr>
                <w:rStyle w:val="a6"/>
                <w:sz w:val="22"/>
                <w:szCs w:val="22"/>
              </w:rPr>
              <w:fldChar w:fldCharType="end"/>
            </w:r>
            <w:r w:rsidR="001D471E" w:rsidRPr="00413338">
              <w:rPr>
                <w:sz w:val="22"/>
                <w:szCs w:val="22"/>
              </w:rPr>
              <w:t>.</w:t>
            </w:r>
          </w:p>
          <w:p w14:paraId="4AF724FA" w14:textId="77777777" w:rsidR="00413338" w:rsidRPr="00413338" w:rsidRDefault="00BD5B55" w:rsidP="00E91A74">
            <w:pPr>
              <w:pStyle w:val="a4"/>
              <w:widowControl/>
              <w:numPr>
                <w:ilvl w:val="0"/>
                <w:numId w:val="27"/>
              </w:numPr>
              <w:overflowPunct/>
              <w:autoSpaceDE/>
              <w:autoSpaceDN/>
              <w:adjustRightInd/>
              <w:jc w:val="left"/>
              <w:textAlignment w:val="auto"/>
              <w:rPr>
                <w:sz w:val="22"/>
                <w:szCs w:val="22"/>
                <w:lang w:val="en-US"/>
              </w:rPr>
            </w:pPr>
            <w:r>
              <w:rPr>
                <w:sz w:val="22"/>
                <w:szCs w:val="22"/>
                <w:lang w:val="en-US"/>
              </w:rPr>
              <w:t>Lungu V</w:t>
            </w:r>
            <w:r w:rsidR="00413338" w:rsidRPr="00413338">
              <w:rPr>
                <w:sz w:val="22"/>
                <w:szCs w:val="22"/>
                <w:lang w:val="en-US"/>
              </w:rPr>
              <w:t xml:space="preserve">. </w:t>
            </w:r>
            <w:proofErr w:type="spellStart"/>
            <w:r w:rsidR="00413338" w:rsidRPr="00413338">
              <w:rPr>
                <w:sz w:val="22"/>
                <w:szCs w:val="22"/>
                <w:lang w:val="en-US"/>
              </w:rPr>
              <w:t>Etica</w:t>
            </w:r>
            <w:proofErr w:type="spellEnd"/>
            <w:r w:rsidR="00413338" w:rsidRPr="00413338">
              <w:rPr>
                <w:sz w:val="22"/>
                <w:szCs w:val="22"/>
                <w:lang w:val="en-US"/>
              </w:rPr>
              <w:t xml:space="preserve"> </w:t>
            </w:r>
            <w:proofErr w:type="spellStart"/>
            <w:r w:rsidR="00413338" w:rsidRPr="00413338">
              <w:rPr>
                <w:sz w:val="22"/>
                <w:szCs w:val="22"/>
                <w:lang w:val="en-US"/>
              </w:rPr>
              <w:t>profesională</w:t>
            </w:r>
            <w:proofErr w:type="spellEnd"/>
            <w:r w:rsidR="00413338" w:rsidRPr="00413338">
              <w:rPr>
                <w:sz w:val="22"/>
                <w:szCs w:val="22"/>
                <w:lang w:val="en-US"/>
              </w:rPr>
              <w:t xml:space="preserve">. </w:t>
            </w:r>
            <w:proofErr w:type="spellStart"/>
            <w:r w:rsidR="00413338" w:rsidRPr="00413338">
              <w:rPr>
                <w:sz w:val="22"/>
                <w:szCs w:val="22"/>
                <w:lang w:val="en-US"/>
              </w:rPr>
              <w:t>Suport</w:t>
            </w:r>
            <w:proofErr w:type="spellEnd"/>
            <w:r w:rsidR="00413338" w:rsidRPr="00413338">
              <w:rPr>
                <w:sz w:val="22"/>
                <w:szCs w:val="22"/>
                <w:lang w:val="en-US"/>
              </w:rPr>
              <w:t xml:space="preserve"> de curs. </w:t>
            </w:r>
            <w:proofErr w:type="spellStart"/>
            <w:r w:rsidR="00413338" w:rsidRPr="00413338">
              <w:rPr>
                <w:sz w:val="22"/>
                <w:szCs w:val="22"/>
                <w:lang w:val="en-US"/>
              </w:rPr>
              <w:t>Chișinău</w:t>
            </w:r>
            <w:proofErr w:type="spellEnd"/>
            <w:r w:rsidR="00413338" w:rsidRPr="00413338">
              <w:rPr>
                <w:sz w:val="22"/>
                <w:szCs w:val="22"/>
                <w:lang w:val="en-US"/>
              </w:rPr>
              <w:t>: CEP USM, 2011. 192 p.</w:t>
            </w:r>
            <w:r w:rsidR="00413338" w:rsidRPr="00413338">
              <w:rPr>
                <w:sz w:val="22"/>
                <w:szCs w:val="22"/>
              </w:rPr>
              <w:t xml:space="preserve"> </w:t>
            </w:r>
            <w:hyperlink r:id="rId11" w:history="1">
              <w:r w:rsidR="00413338" w:rsidRPr="00413338">
                <w:rPr>
                  <w:rStyle w:val="a6"/>
                  <w:sz w:val="22"/>
                  <w:szCs w:val="22"/>
                </w:rPr>
                <w:t>https://www.academia.edu/20222592/ETICA_PROFESIONALA</w:t>
              </w:r>
            </w:hyperlink>
            <w:r w:rsidR="00413338" w:rsidRPr="00413338">
              <w:rPr>
                <w:sz w:val="22"/>
                <w:szCs w:val="22"/>
              </w:rPr>
              <w:t>.</w:t>
            </w:r>
          </w:p>
          <w:p w14:paraId="06527A05" w14:textId="77777777" w:rsidR="001D471E" w:rsidRPr="00413338" w:rsidRDefault="001D471E" w:rsidP="00E91A74">
            <w:pPr>
              <w:pStyle w:val="a4"/>
              <w:widowControl/>
              <w:numPr>
                <w:ilvl w:val="0"/>
                <w:numId w:val="27"/>
              </w:numPr>
              <w:overflowPunct/>
              <w:autoSpaceDE/>
              <w:autoSpaceDN/>
              <w:adjustRightInd/>
              <w:jc w:val="left"/>
              <w:textAlignment w:val="auto"/>
              <w:rPr>
                <w:sz w:val="22"/>
                <w:szCs w:val="22"/>
                <w:lang w:val="en-US"/>
              </w:rPr>
            </w:pPr>
            <w:r w:rsidRPr="00413338">
              <w:rPr>
                <w:sz w:val="22"/>
                <w:szCs w:val="22"/>
              </w:rPr>
              <w:t xml:space="preserve">Lege privind organizarea și exercitarea profesiei de designer. Disponobil pe: </w:t>
            </w:r>
            <w:r w:rsidR="00E06A62">
              <w:fldChar w:fldCharType="begin"/>
            </w:r>
            <w:r w:rsidR="00E06A62">
              <w:instrText xml:space="preserve"> HYPERLINK "http://creatives.ro/blog/lege-privind-organizarea-si-exercitarea-profesiei-de-designer/index.html" </w:instrText>
            </w:r>
            <w:r w:rsidR="00E06A62">
              <w:fldChar w:fldCharType="separate"/>
            </w:r>
            <w:r w:rsidRPr="00413338">
              <w:rPr>
                <w:rStyle w:val="a6"/>
                <w:sz w:val="22"/>
                <w:szCs w:val="22"/>
              </w:rPr>
              <w:t>http://creatives.ro/blog/lege-privind-organizarea-si-exercitarea-profesiei-de-designer/index.html</w:t>
            </w:r>
            <w:r w:rsidR="00E06A62">
              <w:rPr>
                <w:rStyle w:val="a6"/>
                <w:sz w:val="22"/>
                <w:szCs w:val="22"/>
              </w:rPr>
              <w:fldChar w:fldCharType="end"/>
            </w:r>
            <w:r w:rsidRPr="00413338">
              <w:rPr>
                <w:sz w:val="22"/>
                <w:szCs w:val="22"/>
              </w:rPr>
              <w:t>.</w:t>
            </w:r>
          </w:p>
        </w:tc>
      </w:tr>
    </w:tbl>
    <w:p w14:paraId="14CF7F36" w14:textId="043296F7" w:rsidR="00A2276F" w:rsidRDefault="00A2276F" w:rsidP="00524850">
      <w:pPr>
        <w:spacing w:after="120"/>
        <w:rPr>
          <w:b/>
          <w:sz w:val="22"/>
          <w:szCs w:val="22"/>
        </w:rPr>
      </w:pPr>
    </w:p>
    <w:p w14:paraId="23D63AC1" w14:textId="483E4A59" w:rsidR="00D858A8" w:rsidRDefault="00D858A8" w:rsidP="00524850">
      <w:pPr>
        <w:spacing w:after="120"/>
        <w:rPr>
          <w:b/>
          <w:sz w:val="22"/>
          <w:szCs w:val="22"/>
        </w:rPr>
      </w:pPr>
    </w:p>
    <w:p w14:paraId="18B7147F" w14:textId="77777777" w:rsidR="00197237" w:rsidRDefault="00197237" w:rsidP="00524850">
      <w:pPr>
        <w:spacing w:after="120"/>
        <w:rPr>
          <w:b/>
          <w:sz w:val="22"/>
          <w:szCs w:val="22"/>
        </w:rPr>
      </w:pPr>
    </w:p>
    <w:p w14:paraId="12C83FD6" w14:textId="65E3B394" w:rsidR="00A714D1" w:rsidRPr="00E834FF" w:rsidRDefault="00A714D1" w:rsidP="00D50FE8">
      <w:pPr>
        <w:spacing w:after="120"/>
        <w:jc w:val="center"/>
        <w:rPr>
          <w:b/>
          <w:sz w:val="22"/>
          <w:szCs w:val="22"/>
        </w:rPr>
      </w:pPr>
      <w:r w:rsidRPr="00E834FF">
        <w:rPr>
          <w:b/>
          <w:sz w:val="22"/>
          <w:szCs w:val="22"/>
        </w:rPr>
        <w:lastRenderedPageBreak/>
        <w:t>FIȘA UNITĂȚII DE CURS</w:t>
      </w:r>
    </w:p>
    <w:p w14:paraId="398F18C5" w14:textId="429A0FA6" w:rsidR="001D471E" w:rsidRPr="00197237" w:rsidRDefault="001D471E" w:rsidP="00197237">
      <w:pPr>
        <w:spacing w:after="240"/>
        <w:jc w:val="center"/>
        <w:rPr>
          <w:b/>
          <w:sz w:val="22"/>
          <w:szCs w:val="22"/>
          <w:lang w:val="ro-RO"/>
        </w:rPr>
      </w:pPr>
      <w:r w:rsidRPr="004B155D">
        <w:rPr>
          <w:b/>
          <w:sz w:val="22"/>
          <w:szCs w:val="22"/>
          <w:lang w:val="ro-RO"/>
        </w:rPr>
        <w:t xml:space="preserve">CONSTRUCȚIA EUROPEANĂ  </w:t>
      </w:r>
    </w:p>
    <w:tbl>
      <w:tblPr>
        <w:tblStyle w:val="a5"/>
        <w:tblW w:w="0" w:type="auto"/>
        <w:tblInd w:w="108" w:type="dxa"/>
        <w:tblLook w:val="04A0" w:firstRow="1" w:lastRow="0" w:firstColumn="1" w:lastColumn="0" w:noHBand="0" w:noVBand="1"/>
      </w:tblPr>
      <w:tblGrid>
        <w:gridCol w:w="4253"/>
        <w:gridCol w:w="5812"/>
      </w:tblGrid>
      <w:tr w:rsidR="00A714D1" w:rsidRPr="00B01E30" w14:paraId="0ED376B1" w14:textId="77777777" w:rsidTr="00E06A62">
        <w:tc>
          <w:tcPr>
            <w:tcW w:w="4253" w:type="dxa"/>
            <w:shd w:val="clear" w:color="auto" w:fill="D9D9D9" w:themeFill="background1" w:themeFillShade="D9"/>
          </w:tcPr>
          <w:p w14:paraId="41B6195B" w14:textId="77777777" w:rsidR="00A714D1" w:rsidRPr="00B01E30" w:rsidRDefault="00A714D1" w:rsidP="00FB75AC">
            <w:pPr>
              <w:contextualSpacing/>
              <w:rPr>
                <w:rFonts w:ascii="Times New Roman" w:hAnsi="Times New Roman" w:cs="Times New Roman"/>
                <w:sz w:val="20"/>
                <w:szCs w:val="20"/>
                <w:lang w:val="ro-RO"/>
              </w:rPr>
            </w:pPr>
            <w:r w:rsidRPr="00B01E30">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01F77F18" w14:textId="77777777" w:rsidR="00A714D1" w:rsidRPr="00B01E30" w:rsidRDefault="00A714D1" w:rsidP="00FB75AC">
            <w:pPr>
              <w:contextualSpacing/>
              <w:rPr>
                <w:rFonts w:ascii="Times New Roman" w:hAnsi="Times New Roman" w:cs="Times New Roman"/>
                <w:b/>
                <w:lang w:val="ro-RO"/>
              </w:rPr>
            </w:pPr>
            <w:r w:rsidRPr="00B01E30">
              <w:rPr>
                <w:rFonts w:ascii="Times New Roman" w:hAnsi="Times New Roman" w:cs="Times New Roman"/>
                <w:b/>
                <w:lang w:val="ro-RO"/>
              </w:rPr>
              <w:t>DESIGN</w:t>
            </w:r>
          </w:p>
        </w:tc>
      </w:tr>
      <w:tr w:rsidR="00A714D1" w:rsidRPr="00B01E30" w14:paraId="1AA54427" w14:textId="77777777" w:rsidTr="00E06A62">
        <w:tc>
          <w:tcPr>
            <w:tcW w:w="4253" w:type="dxa"/>
            <w:shd w:val="clear" w:color="auto" w:fill="D9D9D9" w:themeFill="background1" w:themeFillShade="D9"/>
          </w:tcPr>
          <w:p w14:paraId="617D15E7" w14:textId="77777777" w:rsidR="00A714D1" w:rsidRPr="00B01E30" w:rsidRDefault="00A714D1" w:rsidP="00FB75AC">
            <w:pPr>
              <w:contextualSpacing/>
              <w:rPr>
                <w:rFonts w:ascii="Times New Roman" w:hAnsi="Times New Roman" w:cs="Times New Roman"/>
                <w:sz w:val="20"/>
                <w:szCs w:val="20"/>
                <w:lang w:val="ro-RO"/>
              </w:rPr>
            </w:pPr>
            <w:r w:rsidRPr="00B01E30">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16BE3934" w14:textId="77777777" w:rsidR="00A714D1" w:rsidRPr="00B01E30" w:rsidRDefault="00A714D1" w:rsidP="00FB75AC">
            <w:pPr>
              <w:contextualSpacing/>
              <w:rPr>
                <w:rFonts w:ascii="Times New Roman" w:hAnsi="Times New Roman" w:cs="Times New Roman"/>
                <w:b/>
                <w:color w:val="FF0000"/>
                <w:lang w:val="ro-RO"/>
              </w:rPr>
            </w:pPr>
            <w:r w:rsidRPr="00B01E30">
              <w:rPr>
                <w:rFonts w:ascii="Times New Roman" w:hAnsi="Times New Roman" w:cs="Times New Roman"/>
                <w:b/>
                <w:lang w:val="ro-RO"/>
              </w:rPr>
              <w:t>Studii superioare de licenţă, ciclul I</w:t>
            </w:r>
          </w:p>
        </w:tc>
      </w:tr>
    </w:tbl>
    <w:p w14:paraId="513451DA" w14:textId="77777777" w:rsidR="00A714D1" w:rsidRPr="00B01E30" w:rsidRDefault="00A714D1" w:rsidP="00A714D1">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A714D1" w:rsidRPr="00B01E30" w14:paraId="105A8319" w14:textId="77777777" w:rsidTr="00E06A62">
        <w:tc>
          <w:tcPr>
            <w:tcW w:w="4253" w:type="dxa"/>
            <w:shd w:val="clear" w:color="auto" w:fill="F2F2F2" w:themeFill="background1" w:themeFillShade="F2"/>
            <w:vAlign w:val="center"/>
          </w:tcPr>
          <w:p w14:paraId="5F34EF2F" w14:textId="77777777" w:rsidR="00A714D1" w:rsidRPr="00B01E30" w:rsidRDefault="00A714D1" w:rsidP="00FB75AC">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Programul de studiu</w:t>
            </w:r>
          </w:p>
        </w:tc>
        <w:tc>
          <w:tcPr>
            <w:tcW w:w="5812" w:type="dxa"/>
            <w:vAlign w:val="center"/>
          </w:tcPr>
          <w:p w14:paraId="0CC8D9DC" w14:textId="77777777" w:rsidR="00A714D1" w:rsidRPr="00B01E30" w:rsidRDefault="00A714D1" w:rsidP="00FB75AC">
            <w:pPr>
              <w:contextualSpacing/>
              <w:jc w:val="left"/>
              <w:rPr>
                <w:rFonts w:ascii="Times New Roman" w:hAnsi="Times New Roman" w:cs="Times New Roman"/>
                <w:b/>
                <w:lang w:val="ro-RO"/>
              </w:rPr>
            </w:pPr>
            <w:r w:rsidRPr="00B01E30">
              <w:rPr>
                <w:rFonts w:ascii="Times New Roman" w:hAnsi="Times New Roman" w:cs="Times New Roman"/>
                <w:b/>
                <w:lang w:val="ro-RO"/>
              </w:rPr>
              <w:t>0212.2  Design interior</w:t>
            </w:r>
          </w:p>
        </w:tc>
      </w:tr>
      <w:tr w:rsidR="00A714D1" w:rsidRPr="00B01E30" w14:paraId="6F0EB4F7" w14:textId="77777777" w:rsidTr="00E06A62">
        <w:tc>
          <w:tcPr>
            <w:tcW w:w="4253" w:type="dxa"/>
            <w:shd w:val="clear" w:color="auto" w:fill="F2F2F2" w:themeFill="background1" w:themeFillShade="F2"/>
            <w:vAlign w:val="center"/>
          </w:tcPr>
          <w:p w14:paraId="7B641611" w14:textId="77777777" w:rsidR="00A714D1" w:rsidRPr="00B01E30" w:rsidRDefault="00A714D1" w:rsidP="00FB75AC">
            <w:pPr>
              <w:spacing w:line="276" w:lineRule="auto"/>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 xml:space="preserve">Tipul unității de curs </w:t>
            </w:r>
          </w:p>
        </w:tc>
        <w:tc>
          <w:tcPr>
            <w:tcW w:w="5812" w:type="dxa"/>
            <w:vAlign w:val="center"/>
          </w:tcPr>
          <w:p w14:paraId="49AF8F06" w14:textId="5C8A554A" w:rsidR="00A714D1" w:rsidRPr="00B01E30" w:rsidRDefault="00DC1773" w:rsidP="00FB75AC">
            <w:pPr>
              <w:contextualSpacing/>
              <w:jc w:val="left"/>
              <w:rPr>
                <w:rFonts w:ascii="Times New Roman" w:hAnsi="Times New Roman" w:cs="Times New Roman"/>
                <w:b/>
                <w:lang w:val="ro-RO"/>
              </w:rPr>
            </w:pPr>
            <w:r w:rsidRPr="00F76C34">
              <w:rPr>
                <w:rFonts w:ascii="Times New Roman" w:hAnsi="Times New Roman" w:cs="Times New Roman"/>
                <w:b/>
                <w:lang w:val="ro-RO"/>
              </w:rPr>
              <w:t>Socio-umanistică</w:t>
            </w:r>
            <w:r w:rsidRPr="00F76C34">
              <w:rPr>
                <w:rFonts w:ascii="Times New Roman" w:hAnsi="Times New Roman" w:cs="Times New Roman"/>
                <w:b/>
                <w:lang w:val="ro-MD"/>
              </w:rPr>
              <w:t xml:space="preserve">, </w:t>
            </w:r>
            <w:r w:rsidRPr="00F76C34">
              <w:rPr>
                <w:rFonts w:ascii="Times New Roman" w:eastAsia="Times New Roman" w:hAnsi="Times New Roman" w:cs="Times New Roman"/>
                <w:lang w:val="ro-RO" w:eastAsia="ru-RU"/>
              </w:rPr>
              <w:t xml:space="preserve"> </w:t>
            </w:r>
            <w:r w:rsidRPr="00F76C34">
              <w:rPr>
                <w:rFonts w:ascii="Times New Roman" w:hAnsi="Times New Roman" w:cs="Times New Roman"/>
                <w:b/>
                <w:lang w:val="ro-RO"/>
              </w:rPr>
              <w:t>opţională</w:t>
            </w:r>
          </w:p>
        </w:tc>
      </w:tr>
      <w:tr w:rsidR="00A714D1" w:rsidRPr="00B01E30" w14:paraId="1C31C7F9" w14:textId="77777777" w:rsidTr="00E06A62">
        <w:tc>
          <w:tcPr>
            <w:tcW w:w="4253" w:type="dxa"/>
            <w:shd w:val="clear" w:color="auto" w:fill="F2F2F2" w:themeFill="background1" w:themeFillShade="F2"/>
            <w:vAlign w:val="center"/>
          </w:tcPr>
          <w:p w14:paraId="22415521" w14:textId="77777777" w:rsidR="00A714D1" w:rsidRPr="00B01E30" w:rsidRDefault="00A714D1" w:rsidP="00FB75AC">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Credite ECTS</w:t>
            </w:r>
          </w:p>
        </w:tc>
        <w:tc>
          <w:tcPr>
            <w:tcW w:w="5812" w:type="dxa"/>
            <w:vAlign w:val="center"/>
          </w:tcPr>
          <w:p w14:paraId="3F6B8DF5" w14:textId="77777777" w:rsidR="00A714D1" w:rsidRPr="00B01E30" w:rsidRDefault="005848EC" w:rsidP="00FB75AC">
            <w:pPr>
              <w:contextualSpacing/>
              <w:jc w:val="left"/>
              <w:rPr>
                <w:rFonts w:ascii="Times New Roman" w:hAnsi="Times New Roman" w:cs="Times New Roman"/>
                <w:b/>
                <w:lang w:val="ro-RO"/>
              </w:rPr>
            </w:pPr>
            <w:r>
              <w:rPr>
                <w:rFonts w:ascii="Times New Roman" w:hAnsi="Times New Roman" w:cs="Times New Roman"/>
                <w:b/>
                <w:lang w:val="ro-RO"/>
              </w:rPr>
              <w:t>3</w:t>
            </w:r>
          </w:p>
        </w:tc>
      </w:tr>
      <w:tr w:rsidR="00A714D1" w:rsidRPr="00B01E30" w14:paraId="736B17BF" w14:textId="77777777" w:rsidTr="00E06A62">
        <w:tc>
          <w:tcPr>
            <w:tcW w:w="4253" w:type="dxa"/>
            <w:shd w:val="clear" w:color="auto" w:fill="F2F2F2" w:themeFill="background1" w:themeFillShade="F2"/>
            <w:vAlign w:val="center"/>
          </w:tcPr>
          <w:p w14:paraId="3CD15860" w14:textId="77777777" w:rsidR="00A714D1" w:rsidRPr="00B01E30" w:rsidRDefault="00A714D1" w:rsidP="00FB75AC">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Numărul orelor de contact / Numărul total de ore</w:t>
            </w:r>
          </w:p>
        </w:tc>
        <w:tc>
          <w:tcPr>
            <w:tcW w:w="5812" w:type="dxa"/>
            <w:vAlign w:val="center"/>
          </w:tcPr>
          <w:p w14:paraId="46382833" w14:textId="77777777" w:rsidR="00A714D1" w:rsidRPr="00B01E30" w:rsidRDefault="00A714D1" w:rsidP="00FB75AC">
            <w:pPr>
              <w:contextualSpacing/>
              <w:jc w:val="left"/>
              <w:rPr>
                <w:rFonts w:ascii="Times New Roman" w:hAnsi="Times New Roman" w:cs="Times New Roman"/>
                <w:b/>
                <w:lang w:val="ro-RO"/>
              </w:rPr>
            </w:pPr>
            <w:r w:rsidRPr="00B01E30">
              <w:rPr>
                <w:rFonts w:ascii="Times New Roman" w:hAnsi="Times New Roman" w:cs="Times New Roman"/>
                <w:b/>
                <w:lang w:val="ro-RO"/>
              </w:rPr>
              <w:t>30/90</w:t>
            </w:r>
          </w:p>
        </w:tc>
      </w:tr>
      <w:tr w:rsidR="00A714D1" w:rsidRPr="00B01E30" w14:paraId="58E63A4B" w14:textId="77777777" w:rsidTr="00E06A62">
        <w:tc>
          <w:tcPr>
            <w:tcW w:w="4253" w:type="dxa"/>
            <w:shd w:val="clear" w:color="auto" w:fill="F2F2F2" w:themeFill="background1" w:themeFillShade="F2"/>
            <w:vAlign w:val="center"/>
          </w:tcPr>
          <w:p w14:paraId="6E7AF7D0" w14:textId="77777777" w:rsidR="00A714D1" w:rsidRPr="00B01E30" w:rsidRDefault="00A714D1" w:rsidP="00FB75AC">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Forma de evaluare</w:t>
            </w:r>
          </w:p>
        </w:tc>
        <w:tc>
          <w:tcPr>
            <w:tcW w:w="5812" w:type="dxa"/>
            <w:vAlign w:val="center"/>
          </w:tcPr>
          <w:p w14:paraId="7E81E975" w14:textId="77777777" w:rsidR="00A714D1" w:rsidRPr="00B01E30" w:rsidRDefault="00A714D1" w:rsidP="00FB75AC">
            <w:pPr>
              <w:contextualSpacing/>
              <w:jc w:val="left"/>
              <w:rPr>
                <w:rFonts w:ascii="Times New Roman" w:hAnsi="Times New Roman" w:cs="Times New Roman"/>
                <w:b/>
                <w:lang w:val="ro-RO"/>
              </w:rPr>
            </w:pPr>
            <w:r w:rsidRPr="00B01E30">
              <w:rPr>
                <w:rFonts w:ascii="Times New Roman" w:hAnsi="Times New Roman" w:cs="Times New Roman"/>
                <w:b/>
                <w:lang w:val="ro-RO"/>
              </w:rPr>
              <w:t xml:space="preserve">Examen </w:t>
            </w:r>
          </w:p>
        </w:tc>
      </w:tr>
      <w:tr w:rsidR="00A714D1" w:rsidRPr="00B01E30" w14:paraId="26EB9418" w14:textId="77777777" w:rsidTr="00E06A62">
        <w:tc>
          <w:tcPr>
            <w:tcW w:w="4253" w:type="dxa"/>
            <w:shd w:val="clear" w:color="auto" w:fill="F2F2F2" w:themeFill="background1" w:themeFillShade="F2"/>
            <w:vAlign w:val="center"/>
          </w:tcPr>
          <w:p w14:paraId="135734C7" w14:textId="77777777" w:rsidR="00A714D1" w:rsidRPr="00B01E30" w:rsidRDefault="00A714D1" w:rsidP="00FB75AC">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Anul de studiu / semestrul</w:t>
            </w:r>
          </w:p>
        </w:tc>
        <w:tc>
          <w:tcPr>
            <w:tcW w:w="5812" w:type="dxa"/>
            <w:vAlign w:val="center"/>
          </w:tcPr>
          <w:p w14:paraId="13906E7E" w14:textId="77777777" w:rsidR="00A714D1" w:rsidRPr="00B01E30" w:rsidRDefault="00A714D1" w:rsidP="00FB75AC">
            <w:pPr>
              <w:contextualSpacing/>
              <w:jc w:val="left"/>
              <w:rPr>
                <w:rFonts w:ascii="Times New Roman" w:hAnsi="Times New Roman" w:cs="Times New Roman"/>
                <w:b/>
                <w:lang w:val="ro-RO"/>
              </w:rPr>
            </w:pPr>
            <w:r w:rsidRPr="00B01E30">
              <w:rPr>
                <w:rFonts w:ascii="Times New Roman" w:hAnsi="Times New Roman" w:cs="Times New Roman"/>
                <w:b/>
                <w:lang w:val="ro-RO"/>
              </w:rPr>
              <w:t>Anul I</w:t>
            </w:r>
            <w:r w:rsidR="001D471E">
              <w:rPr>
                <w:rFonts w:ascii="Times New Roman" w:hAnsi="Times New Roman" w:cs="Times New Roman"/>
                <w:b/>
                <w:lang w:val="ro-RO"/>
              </w:rPr>
              <w:t>I, sem. 3</w:t>
            </w:r>
          </w:p>
        </w:tc>
      </w:tr>
      <w:tr w:rsidR="00A714D1" w:rsidRPr="00B01E30" w14:paraId="687DEBC6" w14:textId="77777777" w:rsidTr="00E06A62">
        <w:tc>
          <w:tcPr>
            <w:tcW w:w="4253" w:type="dxa"/>
            <w:shd w:val="clear" w:color="auto" w:fill="F2F2F2" w:themeFill="background1" w:themeFillShade="F2"/>
            <w:vAlign w:val="center"/>
          </w:tcPr>
          <w:p w14:paraId="369D18AA" w14:textId="77777777" w:rsidR="00A714D1" w:rsidRPr="00B01E30" w:rsidRDefault="00A714D1" w:rsidP="00FB75AC">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Limba de predare</w:t>
            </w:r>
          </w:p>
        </w:tc>
        <w:tc>
          <w:tcPr>
            <w:tcW w:w="5812" w:type="dxa"/>
            <w:vAlign w:val="center"/>
          </w:tcPr>
          <w:p w14:paraId="43C7F139" w14:textId="77777777" w:rsidR="00A714D1" w:rsidRPr="00B01E30" w:rsidRDefault="00A714D1" w:rsidP="00FB75AC">
            <w:pPr>
              <w:contextualSpacing/>
              <w:jc w:val="left"/>
              <w:rPr>
                <w:rFonts w:ascii="Times New Roman" w:hAnsi="Times New Roman" w:cs="Times New Roman"/>
                <w:b/>
                <w:lang w:val="ro-RO"/>
              </w:rPr>
            </w:pPr>
            <w:r w:rsidRPr="00B01E30">
              <w:rPr>
                <w:rFonts w:ascii="Times New Roman" w:hAnsi="Times New Roman" w:cs="Times New Roman"/>
                <w:b/>
                <w:lang w:val="ro-RO"/>
              </w:rPr>
              <w:t xml:space="preserve">Română, rusă </w:t>
            </w:r>
          </w:p>
        </w:tc>
      </w:tr>
      <w:tr w:rsidR="00A714D1" w:rsidRPr="00B01E30" w14:paraId="6DC833B8" w14:textId="77777777" w:rsidTr="00E06A62">
        <w:tc>
          <w:tcPr>
            <w:tcW w:w="4253" w:type="dxa"/>
            <w:shd w:val="clear" w:color="auto" w:fill="F2F2F2" w:themeFill="background1" w:themeFillShade="F2"/>
            <w:vAlign w:val="center"/>
          </w:tcPr>
          <w:p w14:paraId="41CB037D" w14:textId="77777777" w:rsidR="00A714D1" w:rsidRPr="00B01E30" w:rsidRDefault="00A714D1" w:rsidP="00FB75AC">
            <w:pPr>
              <w:contextualSpacing/>
              <w:jc w:val="left"/>
              <w:rPr>
                <w:rFonts w:ascii="Times New Roman" w:hAnsi="Times New Roman" w:cs="Times New Roman"/>
                <w:sz w:val="20"/>
                <w:szCs w:val="20"/>
                <w:lang w:val="ro-RO"/>
              </w:rPr>
            </w:pPr>
            <w:r w:rsidRPr="00B01E30">
              <w:rPr>
                <w:rFonts w:ascii="Times New Roman" w:hAnsi="Times New Roman" w:cs="Times New Roman"/>
                <w:sz w:val="20"/>
                <w:szCs w:val="20"/>
                <w:lang w:val="ro-RO"/>
              </w:rPr>
              <w:t>Titularii cursului</w:t>
            </w:r>
          </w:p>
        </w:tc>
        <w:tc>
          <w:tcPr>
            <w:tcW w:w="5812" w:type="dxa"/>
            <w:vAlign w:val="center"/>
          </w:tcPr>
          <w:p w14:paraId="2451B637" w14:textId="459FBE5E" w:rsidR="00A714D1" w:rsidRPr="004B155D" w:rsidRDefault="004B155D" w:rsidP="00FB75AC">
            <w:pPr>
              <w:contextualSpacing/>
              <w:jc w:val="left"/>
              <w:rPr>
                <w:rFonts w:ascii="Times New Roman" w:hAnsi="Times New Roman" w:cs="Times New Roman"/>
                <w:b/>
                <w:color w:val="FF0000"/>
                <w:sz w:val="18"/>
                <w:szCs w:val="18"/>
                <w:lang w:val="ro-RO"/>
              </w:rPr>
            </w:pPr>
            <w:r w:rsidRPr="004B155D">
              <w:rPr>
                <w:rFonts w:ascii="Times New Roman" w:hAnsi="Times New Roman" w:cs="Times New Roman"/>
                <w:b/>
                <w:sz w:val="18"/>
                <w:szCs w:val="18"/>
                <w:lang w:val="ro-RO"/>
              </w:rPr>
              <w:t xml:space="preserve">Mihai </w:t>
            </w:r>
            <w:r w:rsidRPr="00455D84">
              <w:rPr>
                <w:rFonts w:ascii="Times New Roman" w:hAnsi="Times New Roman" w:cs="Times New Roman"/>
                <w:b/>
                <w:sz w:val="18"/>
                <w:szCs w:val="18"/>
                <w:lang w:val="ro-RO"/>
              </w:rPr>
              <w:t>CERNENC</w:t>
            </w:r>
            <w:r w:rsidR="00972BF1">
              <w:rPr>
                <w:rFonts w:ascii="Times New Roman" w:hAnsi="Times New Roman" w:cs="Times New Roman"/>
                <w:b/>
                <w:sz w:val="18"/>
                <w:szCs w:val="18"/>
                <w:lang w:val="ro-RO"/>
              </w:rPr>
              <w:t>O</w:t>
            </w:r>
            <w:r w:rsidRPr="004B155D">
              <w:rPr>
                <w:rFonts w:ascii="Times New Roman" w:hAnsi="Times New Roman" w:cs="Times New Roman"/>
                <w:b/>
                <w:sz w:val="18"/>
                <w:szCs w:val="18"/>
                <w:lang w:val="ro-RO"/>
              </w:rPr>
              <w:t>, dr., conf. univ</w:t>
            </w:r>
            <w:r>
              <w:rPr>
                <w:rFonts w:ascii="Times New Roman" w:hAnsi="Times New Roman" w:cs="Times New Roman"/>
                <w:b/>
                <w:sz w:val="18"/>
                <w:szCs w:val="18"/>
                <w:lang w:val="ro-RO"/>
              </w:rPr>
              <w:t>.</w:t>
            </w:r>
          </w:p>
        </w:tc>
      </w:tr>
    </w:tbl>
    <w:p w14:paraId="34750E95" w14:textId="77777777" w:rsidR="00A714D1" w:rsidRPr="004D0CE7" w:rsidRDefault="00A714D1" w:rsidP="00A714D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A714D1" w:rsidRPr="00044A0F" w14:paraId="3CE552C4" w14:textId="77777777" w:rsidTr="00E06A62">
        <w:tc>
          <w:tcPr>
            <w:tcW w:w="10042" w:type="dxa"/>
            <w:shd w:val="clear" w:color="auto" w:fill="D9D9D9" w:themeFill="background1" w:themeFillShade="D9"/>
          </w:tcPr>
          <w:p w14:paraId="09BD43F9" w14:textId="77777777" w:rsidR="00A714D1" w:rsidRPr="00044A0F" w:rsidRDefault="00A714D1" w:rsidP="00FB75AC">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A714D1" w:rsidRPr="00044A0F" w14:paraId="5CB5457D" w14:textId="77777777" w:rsidTr="00FB75AC">
        <w:trPr>
          <w:trHeight w:val="1880"/>
        </w:trPr>
        <w:tc>
          <w:tcPr>
            <w:tcW w:w="10042" w:type="dxa"/>
          </w:tcPr>
          <w:p w14:paraId="44A50298" w14:textId="12A10D6A" w:rsidR="00A714D1" w:rsidRDefault="00A714D1" w:rsidP="00FB75AC">
            <w:pPr>
              <w:rPr>
                <w:b/>
                <w:color w:val="FF0000"/>
                <w:lang w:val="ro-RO"/>
              </w:rPr>
            </w:pPr>
            <w:r w:rsidRPr="00130C79">
              <w:rPr>
                <w:b/>
                <w:sz w:val="22"/>
                <w:szCs w:val="22"/>
                <w:lang w:val="ro-RO"/>
              </w:rPr>
              <w:t>Curs (</w:t>
            </w:r>
            <w:r>
              <w:rPr>
                <w:b/>
                <w:sz w:val="22"/>
                <w:szCs w:val="22"/>
                <w:lang w:val="ro-RO"/>
              </w:rPr>
              <w:t>teor</w:t>
            </w:r>
            <w:r w:rsidR="0001505D">
              <w:rPr>
                <w:b/>
                <w:sz w:val="22"/>
                <w:szCs w:val="22"/>
                <w:lang w:val="ro-RO"/>
              </w:rPr>
              <w:t>i</w:t>
            </w:r>
            <w:r>
              <w:rPr>
                <w:b/>
                <w:sz w:val="22"/>
                <w:szCs w:val="22"/>
                <w:lang w:val="ro-RO"/>
              </w:rPr>
              <w:t>e</w:t>
            </w:r>
            <w:r w:rsidRPr="00130C79">
              <w:rPr>
                <w:b/>
                <w:sz w:val="22"/>
                <w:szCs w:val="22"/>
                <w:lang w:val="ro-RO"/>
              </w:rPr>
              <w:t>)</w:t>
            </w:r>
          </w:p>
          <w:p w14:paraId="4176D305" w14:textId="11A3E03B" w:rsidR="00016BCF" w:rsidRPr="00150C3A" w:rsidRDefault="00016BCF" w:rsidP="00016BCF">
            <w:pPr>
              <w:pStyle w:val="a4"/>
              <w:widowControl/>
              <w:numPr>
                <w:ilvl w:val="0"/>
                <w:numId w:val="35"/>
              </w:numPr>
              <w:rPr>
                <w:lang w:val="en-US"/>
              </w:rPr>
            </w:pPr>
            <w:r w:rsidRPr="00150C3A">
              <w:t xml:space="preserve">Ideia unităţii europene – de la antichitate la modernitate. Declarația din 9 mai </w:t>
            </w:r>
            <w:smartTag w:uri="urn:schemas-microsoft-com:office:smarttags" w:element="metricconverter">
              <w:smartTagPr>
                <w:attr w:name="ProductID" w:val="1950 a"/>
              </w:smartTagPr>
              <w:r w:rsidRPr="00150C3A">
                <w:t>1950 a</w:t>
              </w:r>
            </w:smartTag>
            <w:r w:rsidR="0000594C" w:rsidRPr="00150C3A">
              <w:t xml:space="preserve"> lui </w:t>
            </w:r>
            <w:r w:rsidRPr="00150C3A">
              <w:t>Robert Schuman.</w:t>
            </w:r>
            <w:r w:rsidRPr="00150C3A">
              <w:rPr>
                <w:lang w:val="ro-RO"/>
              </w:rPr>
              <w:t xml:space="preserve"> Primele structuri de cooperare europeană (1945-1950). Mişcarea europenă, planul Marshall</w:t>
            </w:r>
            <w:r w:rsidRPr="00150C3A">
              <w:rPr>
                <w:lang w:val="en-US"/>
              </w:rPr>
              <w:t>.</w:t>
            </w:r>
          </w:p>
          <w:p w14:paraId="068A2C34" w14:textId="208193DA" w:rsidR="00016BCF" w:rsidRPr="00150C3A" w:rsidRDefault="00016BCF" w:rsidP="00016BCF">
            <w:pPr>
              <w:pStyle w:val="a4"/>
              <w:widowControl/>
              <w:numPr>
                <w:ilvl w:val="0"/>
                <w:numId w:val="35"/>
              </w:numPr>
              <w:rPr>
                <w:lang w:val="it-IT"/>
              </w:rPr>
            </w:pPr>
            <w:r w:rsidRPr="00150C3A">
              <w:rPr>
                <w:lang w:val="it-IT"/>
              </w:rPr>
              <w:t>Pe calea constructiei europene. Crearea Comunităţilor Europene.</w:t>
            </w:r>
          </w:p>
          <w:p w14:paraId="7DCE8201" w14:textId="07E19280" w:rsidR="00016BCF" w:rsidRPr="00150C3A" w:rsidRDefault="00016BCF" w:rsidP="00016BCF">
            <w:pPr>
              <w:pStyle w:val="a4"/>
              <w:widowControl/>
              <w:numPr>
                <w:ilvl w:val="0"/>
                <w:numId w:val="35"/>
              </w:numPr>
              <w:rPr>
                <w:lang w:val="it-IT"/>
              </w:rPr>
            </w:pPr>
            <w:r w:rsidRPr="00150C3A">
              <w:rPr>
                <w:lang w:val="it-IT"/>
              </w:rPr>
              <w:t>Extinderea comunităților europene în perioada 1970-1979.</w:t>
            </w:r>
          </w:p>
          <w:p w14:paraId="765E6CA0" w14:textId="20C9D945" w:rsidR="00016BCF" w:rsidRPr="00150C3A" w:rsidRDefault="00016BCF" w:rsidP="00016BCF">
            <w:pPr>
              <w:pStyle w:val="a4"/>
              <w:widowControl/>
              <w:numPr>
                <w:ilvl w:val="0"/>
                <w:numId w:val="35"/>
              </w:numPr>
            </w:pPr>
            <w:r w:rsidRPr="00150C3A">
              <w:t>De la Comunităţi la Actul Unic European. Aprofundarea construcției europene.</w:t>
            </w:r>
          </w:p>
          <w:p w14:paraId="1F7A3787" w14:textId="7744979A" w:rsidR="00016BCF" w:rsidRPr="00150C3A" w:rsidRDefault="00016BCF" w:rsidP="00016BCF">
            <w:pPr>
              <w:pStyle w:val="a4"/>
              <w:widowControl/>
              <w:numPr>
                <w:ilvl w:val="0"/>
                <w:numId w:val="35"/>
              </w:numPr>
            </w:pPr>
            <w:r w:rsidRPr="00150C3A">
              <w:t>Con</w:t>
            </w:r>
            <w:r w:rsidR="0000594C" w:rsidRPr="00150C3A">
              <w:t xml:space="preserve">solidarea constructiei europene. </w:t>
            </w:r>
            <w:r w:rsidRPr="00150C3A">
              <w:t>Tratatele de la Maastricht, Amsterdam şi Nisa.</w:t>
            </w:r>
          </w:p>
          <w:p w14:paraId="2EB10432" w14:textId="37B45C10" w:rsidR="00016BCF" w:rsidRPr="00150C3A" w:rsidRDefault="00016BCF" w:rsidP="00016BCF">
            <w:pPr>
              <w:pStyle w:val="a4"/>
              <w:numPr>
                <w:ilvl w:val="0"/>
                <w:numId w:val="35"/>
              </w:numPr>
            </w:pPr>
            <w:r w:rsidRPr="00150C3A">
              <w:rPr>
                <w:lang w:val="ro-RO"/>
              </w:rPr>
              <w:t xml:space="preserve">Instituţiile comunitare europene. </w:t>
            </w:r>
            <w:r w:rsidRPr="00150C3A">
              <w:rPr>
                <w:bCs/>
                <w:lang w:val="it-IT"/>
              </w:rPr>
              <w:t>Consiliul European.</w:t>
            </w:r>
            <w:r w:rsidRPr="00150C3A">
              <w:t xml:space="preserve"> </w:t>
            </w:r>
            <w:r w:rsidRPr="00150C3A">
              <w:rPr>
                <w:lang w:val="ro-RO"/>
              </w:rPr>
              <w:t>Comisia Europeană.</w:t>
            </w:r>
          </w:p>
          <w:p w14:paraId="57FAB6F2" w14:textId="7AA0F14D" w:rsidR="00016BCF" w:rsidRPr="00150C3A" w:rsidRDefault="00016BCF" w:rsidP="00016BCF">
            <w:pPr>
              <w:pStyle w:val="a4"/>
              <w:numPr>
                <w:ilvl w:val="0"/>
                <w:numId w:val="35"/>
              </w:numPr>
            </w:pPr>
            <w:r w:rsidRPr="00150C3A">
              <w:rPr>
                <w:lang w:val="ro-RO"/>
              </w:rPr>
              <w:t>Parlamentul European.</w:t>
            </w:r>
          </w:p>
          <w:p w14:paraId="48495860" w14:textId="33AF7F1D" w:rsidR="00016BCF" w:rsidRPr="00150C3A" w:rsidRDefault="00016BCF" w:rsidP="00016BCF">
            <w:pPr>
              <w:pStyle w:val="a4"/>
              <w:numPr>
                <w:ilvl w:val="0"/>
                <w:numId w:val="35"/>
              </w:numPr>
            </w:pPr>
            <w:r w:rsidRPr="00150C3A">
              <w:t>Curtea de Jusiție.</w:t>
            </w:r>
          </w:p>
          <w:p w14:paraId="40D03B62" w14:textId="43EB0BAC" w:rsidR="00016BCF" w:rsidRPr="00150C3A" w:rsidRDefault="00016BCF" w:rsidP="00016BCF">
            <w:pPr>
              <w:pStyle w:val="a4"/>
              <w:numPr>
                <w:ilvl w:val="0"/>
                <w:numId w:val="35"/>
              </w:numPr>
            </w:pPr>
            <w:r w:rsidRPr="00150C3A">
              <w:t>Poliici europene.</w:t>
            </w:r>
          </w:p>
          <w:p w14:paraId="09614F73" w14:textId="7F1D226B" w:rsidR="00FB75AC" w:rsidRPr="00150C3A" w:rsidRDefault="00016BCF" w:rsidP="00016BCF">
            <w:pPr>
              <w:pStyle w:val="a4"/>
              <w:numPr>
                <w:ilvl w:val="0"/>
                <w:numId w:val="35"/>
              </w:numPr>
              <w:spacing w:line="276" w:lineRule="auto"/>
              <w:rPr>
                <w:b/>
                <w:lang w:val="it-IT"/>
              </w:rPr>
            </w:pPr>
            <w:r w:rsidRPr="00150C3A">
              <w:rPr>
                <w:lang w:val="ro-RO"/>
              </w:rPr>
              <w:t>Cadrul politico-juridic al relaţiilor Republicii Moldova cu UE</w:t>
            </w:r>
            <w:r w:rsidRPr="00150C3A">
              <w:t>. Acordul de Asociere UE și RM.</w:t>
            </w:r>
          </w:p>
          <w:p w14:paraId="23D1B153" w14:textId="77777777" w:rsidR="0001505D" w:rsidRPr="00185AFC" w:rsidRDefault="0001505D" w:rsidP="0001505D">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42DE1415" w14:textId="31984FF6" w:rsidR="00FB75AC" w:rsidRPr="0001505D" w:rsidRDefault="0001505D" w:rsidP="0001505D">
            <w:pPr>
              <w:spacing w:line="276" w:lineRule="auto"/>
              <w:rPr>
                <w:b/>
                <w:lang w:val="it-IT"/>
              </w:rPr>
            </w:pPr>
            <w:r w:rsidRPr="0001505D">
              <w:rPr>
                <w:i/>
                <w:iCs/>
              </w:rPr>
              <w:t xml:space="preserve">Seminar. </w:t>
            </w:r>
            <w:r w:rsidRPr="0001505D">
              <w:t>Susținerea prezentării unei teme impuse. Referat.</w:t>
            </w:r>
          </w:p>
        </w:tc>
      </w:tr>
    </w:tbl>
    <w:p w14:paraId="3137C0C6" w14:textId="77777777" w:rsidR="00A714D1" w:rsidRPr="004D0CE7" w:rsidRDefault="00A714D1" w:rsidP="00A714D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A714D1" w:rsidRPr="00044A0F" w14:paraId="5761C26B" w14:textId="77777777" w:rsidTr="00E06A62">
        <w:tc>
          <w:tcPr>
            <w:tcW w:w="10042" w:type="dxa"/>
            <w:shd w:val="clear" w:color="auto" w:fill="D9D9D9" w:themeFill="background1" w:themeFillShade="D9"/>
          </w:tcPr>
          <w:p w14:paraId="42EB4924" w14:textId="77777777" w:rsidR="00A714D1" w:rsidRPr="00044A0F" w:rsidRDefault="00A714D1" w:rsidP="00FB75AC">
            <w:pPr>
              <w:rPr>
                <w:b/>
                <w:sz w:val="22"/>
                <w:szCs w:val="22"/>
                <w:lang w:val="ro-RO"/>
              </w:rPr>
            </w:pPr>
            <w:r w:rsidRPr="00044A0F">
              <w:rPr>
                <w:b/>
                <w:sz w:val="22"/>
                <w:szCs w:val="22"/>
                <w:lang w:val="ro-RO"/>
              </w:rPr>
              <w:t>Finalităţi de studiu:</w:t>
            </w:r>
          </w:p>
        </w:tc>
      </w:tr>
      <w:tr w:rsidR="00A714D1" w:rsidRPr="00044A0F" w14:paraId="465B8CFD" w14:textId="77777777" w:rsidTr="00FB75AC">
        <w:tc>
          <w:tcPr>
            <w:tcW w:w="10042" w:type="dxa"/>
          </w:tcPr>
          <w:p w14:paraId="5C6C62A1" w14:textId="1B13B938" w:rsidR="00A714D1" w:rsidRDefault="00A714D1" w:rsidP="00FB75AC">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20343F60" w14:textId="7717405D" w:rsidR="0000594C" w:rsidRPr="00877B3A" w:rsidRDefault="0000594C" w:rsidP="0000594C">
            <w:pPr>
              <w:rPr>
                <w:lang w:val="ro-RO"/>
              </w:rPr>
            </w:pPr>
            <w:r w:rsidRPr="00877B3A">
              <w:rPr>
                <w:i/>
                <w:lang w:val="ro-RO"/>
              </w:rPr>
              <w:t>să</w:t>
            </w:r>
            <w:r w:rsidRPr="00877B3A">
              <w:rPr>
                <w:i/>
              </w:rPr>
              <w:t xml:space="preserve"> </w:t>
            </w:r>
            <w:r w:rsidRPr="00877B3A">
              <w:rPr>
                <w:i/>
                <w:lang w:val="ro-RO"/>
              </w:rPr>
              <w:t>posede</w:t>
            </w:r>
            <w:r w:rsidRPr="00877B3A">
              <w:rPr>
                <w:lang w:val="ro-RO"/>
              </w:rPr>
              <w:t xml:space="preserve"> cunostinţe de bază privind fenomenele integraţioniste regionale şi în particular, procesele integraţioniste europene; </w:t>
            </w:r>
            <w:r w:rsidRPr="00877B3A">
              <w:rPr>
                <w:i/>
                <w:lang w:val="ro-RO"/>
              </w:rPr>
              <w:t>să</w:t>
            </w:r>
            <w:r w:rsidRPr="00877B3A">
              <w:rPr>
                <w:i/>
              </w:rPr>
              <w:t xml:space="preserve"> </w:t>
            </w:r>
            <w:r w:rsidRPr="00877B3A">
              <w:rPr>
                <w:i/>
                <w:lang w:val="ro-RO"/>
              </w:rPr>
              <w:t>înţeleagă</w:t>
            </w:r>
            <w:r w:rsidRPr="00877B3A">
              <w:rPr>
                <w:lang w:val="ro-RO"/>
              </w:rPr>
              <w:t xml:space="preserve"> temeinic,</w:t>
            </w:r>
            <w:r w:rsidRPr="00877B3A">
              <w:t xml:space="preserve"> să </w:t>
            </w:r>
            <w:r w:rsidRPr="00877B3A">
              <w:rPr>
                <w:lang w:val="ro-RO"/>
              </w:rPr>
              <w:t xml:space="preserve">poată interpreta, compara dar şi evalua problemele şi elementele-cheie ale politicilor mondiale şi regionale, imclusiv procesele integraţioniste în Europa de Vest, Europa Centrală şi de Est din sec. XX şi XXI-lea; </w:t>
            </w:r>
            <w:r w:rsidRPr="00877B3A">
              <w:rPr>
                <w:i/>
                <w:lang w:val="ro-RO"/>
              </w:rPr>
              <w:t>să perceapă</w:t>
            </w:r>
            <w:r w:rsidRPr="00877B3A">
              <w:rPr>
                <w:lang w:val="ro-RO"/>
              </w:rPr>
              <w:t xml:space="preserve">  interacţiunea şi interdependenţa dintre procesele integraţioniste europeane şi dezvoltarea globală dar şi cea regională; </w:t>
            </w:r>
            <w:r w:rsidRPr="00877B3A">
              <w:rPr>
                <w:i/>
                <w:lang w:val="ro-RO"/>
              </w:rPr>
              <w:t>să poată</w:t>
            </w:r>
            <w:r w:rsidRPr="00877B3A">
              <w:rPr>
                <w:lang w:val="ro-RO"/>
              </w:rPr>
              <w:t xml:space="preserve"> sesiza necesitatea cooperării - interstatale şi interregionale şi avantajele acestor fenomene, semnificaţia participarii Republicii Moldova în aceste procese; </w:t>
            </w:r>
            <w:r w:rsidRPr="00877B3A">
              <w:rPr>
                <w:i/>
                <w:lang w:val="ro-RO"/>
              </w:rPr>
              <w:t>să fie capabil</w:t>
            </w:r>
            <w:r w:rsidRPr="00877B3A">
              <w:rPr>
                <w:lang w:val="ro-RO"/>
              </w:rPr>
              <w:t xml:space="preserve"> de a percepe interacţiunea şi interdependenţa dintre procesele integraţioniste europeane şi dezvoltarea globală dar şi cea regională; </w:t>
            </w:r>
            <w:r w:rsidRPr="00877B3A">
              <w:rPr>
                <w:i/>
                <w:lang w:val="ro-RO"/>
              </w:rPr>
              <w:t>să aplice</w:t>
            </w:r>
            <w:r w:rsidRPr="00877B3A">
              <w:rPr>
                <w:lang w:val="ro-RO"/>
              </w:rPr>
              <w:t xml:space="preserve"> cunoştinţele acumulate în domeniul constructiei europene - utilizând cunoştinţele dobândite la diverse intruniri, participări la conferinţe ştiinţifice, dar şi în diverse contexte şi situaţii, inclusiv </w:t>
            </w:r>
            <w:r w:rsidRPr="00877B3A">
              <w:rPr>
                <w:i/>
                <w:lang w:val="ro-RO"/>
              </w:rPr>
              <w:t>să explice</w:t>
            </w:r>
            <w:r w:rsidRPr="00877B3A">
              <w:rPr>
                <w:lang w:val="ro-RO"/>
              </w:rPr>
              <w:t xml:space="preserve"> necesitatea participării la procesele de integrare ale Republicii Moldova în spaţiul comunitar; </w:t>
            </w:r>
            <w:r w:rsidRPr="00877B3A">
              <w:rPr>
                <w:i/>
                <w:lang w:val="ro-RO"/>
              </w:rPr>
              <w:t>să sintetizeze</w:t>
            </w:r>
            <w:r w:rsidRPr="00877B3A">
              <w:rPr>
                <w:lang w:val="ro-RO"/>
              </w:rPr>
              <w:t xml:space="preserve"> şi să dezvolta idei, judecăţi, soluţii; </w:t>
            </w:r>
            <w:r w:rsidRPr="00877B3A">
              <w:rPr>
                <w:i/>
                <w:lang w:val="ro-RO"/>
              </w:rPr>
              <w:t>să elaboreze</w:t>
            </w:r>
            <w:r w:rsidRPr="00877B3A">
              <w:rPr>
                <w:lang w:val="ro-RO"/>
              </w:rPr>
              <w:t xml:space="preserve"> scenarii privind dezvoltarea Uniunii Europene și să fie capabil de a prognoza evoluţiile şi tendinţele integraţioniste europene şi locul Republicii Moldova în aceste procese; să dispună de capacităţi, de evaluare a proceselor integraţioniste din perspectiva influenţei asupra diferitor fenomene politice ce cotribuie la realizarea acestor procese;</w:t>
            </w:r>
          </w:p>
          <w:p w14:paraId="0A464F44" w14:textId="4FD38961" w:rsidR="00FB75AC" w:rsidRPr="00877B3A" w:rsidRDefault="00877B3A" w:rsidP="00FB75AC">
            <w:pPr>
              <w:rPr>
                <w:sz w:val="22"/>
                <w:szCs w:val="22"/>
                <w:lang w:val="ro-RO"/>
              </w:rPr>
            </w:pPr>
            <w:r w:rsidRPr="00877B3A">
              <w:rPr>
                <w:i/>
                <w:lang w:val="ro-RO"/>
              </w:rPr>
              <w:t>să desfăşoare</w:t>
            </w:r>
            <w:r w:rsidR="0000594C" w:rsidRPr="00877B3A">
              <w:rPr>
                <w:lang w:val="ro-RO"/>
              </w:rPr>
              <w:t xml:space="preserve"> activităţi individuale cum ar fi recenzarea de lucrări, pregătirea referatelor, </w:t>
            </w:r>
            <w:r w:rsidRPr="00877B3A">
              <w:rPr>
                <w:lang w:val="ro-RO"/>
              </w:rPr>
              <w:t>expuneri la conferinţe studenţeș</w:t>
            </w:r>
            <w:r w:rsidR="0000594C" w:rsidRPr="00877B3A">
              <w:rPr>
                <w:lang w:val="ro-RO"/>
              </w:rPr>
              <w:t xml:space="preserve">ti tematice, participarea la diferite concursuri cu tematica fenomenelor </w:t>
            </w:r>
            <w:r w:rsidRPr="00877B3A">
              <w:rPr>
                <w:lang w:val="ro-RO"/>
              </w:rPr>
              <w:t xml:space="preserve">integraționiste </w:t>
            </w:r>
            <w:r w:rsidR="0000594C" w:rsidRPr="00877B3A">
              <w:rPr>
                <w:lang w:val="ro-RO"/>
              </w:rPr>
              <w:t>în mod autonom şi responsabi.</w:t>
            </w:r>
          </w:p>
        </w:tc>
      </w:tr>
    </w:tbl>
    <w:p w14:paraId="413CA2F9" w14:textId="77777777" w:rsidR="00A714D1" w:rsidRPr="004D0CE7" w:rsidRDefault="00A714D1" w:rsidP="00A714D1">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A714D1" w:rsidRPr="00044A0F" w14:paraId="467283EC" w14:textId="77777777" w:rsidTr="00E06A62">
        <w:tc>
          <w:tcPr>
            <w:tcW w:w="10042" w:type="dxa"/>
            <w:shd w:val="clear" w:color="auto" w:fill="D9D9D9" w:themeFill="background1" w:themeFillShade="D9"/>
          </w:tcPr>
          <w:p w14:paraId="4E44F4DC" w14:textId="77777777" w:rsidR="00A714D1" w:rsidRPr="00044A0F" w:rsidRDefault="00A714D1" w:rsidP="00FB75AC">
            <w:pPr>
              <w:rPr>
                <w:sz w:val="22"/>
                <w:szCs w:val="22"/>
                <w:lang w:val="ro-RO"/>
              </w:rPr>
            </w:pPr>
            <w:r w:rsidRPr="00044A0F">
              <w:rPr>
                <w:b/>
                <w:sz w:val="22"/>
                <w:szCs w:val="22"/>
                <w:lang w:val="ro-RO"/>
              </w:rPr>
              <w:t>Bibliografie:</w:t>
            </w:r>
          </w:p>
        </w:tc>
      </w:tr>
      <w:tr w:rsidR="00A714D1" w:rsidRPr="00044A0F" w14:paraId="5C3300DE" w14:textId="77777777" w:rsidTr="00FB75AC">
        <w:trPr>
          <w:trHeight w:val="1234"/>
        </w:trPr>
        <w:tc>
          <w:tcPr>
            <w:tcW w:w="10042" w:type="dxa"/>
          </w:tcPr>
          <w:p w14:paraId="511855E8" w14:textId="06F80778" w:rsidR="00877B3A" w:rsidRPr="004B155D" w:rsidRDefault="00877B3A" w:rsidP="00877B3A">
            <w:pPr>
              <w:pStyle w:val="a4"/>
              <w:numPr>
                <w:ilvl w:val="0"/>
                <w:numId w:val="36"/>
              </w:numPr>
              <w:rPr>
                <w:sz w:val="16"/>
                <w:szCs w:val="16"/>
                <w:lang w:val="it-IT"/>
              </w:rPr>
            </w:pPr>
            <w:r w:rsidRPr="004B155D">
              <w:rPr>
                <w:sz w:val="16"/>
                <w:szCs w:val="16"/>
                <w:lang w:val="it-IT"/>
              </w:rPr>
              <w:t xml:space="preserve">Balche I., George S. Politica in Uniunea Europeana. </w:t>
            </w:r>
            <w:r w:rsidRPr="004B155D">
              <w:rPr>
                <w:sz w:val="16"/>
                <w:szCs w:val="16"/>
                <w:lang w:val="ro-RO"/>
              </w:rPr>
              <w:t>Chişinău</w:t>
            </w:r>
            <w:r w:rsidRPr="004B155D">
              <w:rPr>
                <w:sz w:val="16"/>
                <w:szCs w:val="16"/>
                <w:lang w:val="it-IT"/>
              </w:rPr>
              <w:t>: Epigraf, 2009. 662 p.</w:t>
            </w:r>
          </w:p>
          <w:p w14:paraId="2DA4959A" w14:textId="1C3751E6" w:rsidR="00877B3A" w:rsidRPr="004B155D" w:rsidRDefault="00877B3A" w:rsidP="00877B3A">
            <w:pPr>
              <w:pStyle w:val="a4"/>
              <w:numPr>
                <w:ilvl w:val="0"/>
                <w:numId w:val="36"/>
              </w:numPr>
              <w:rPr>
                <w:sz w:val="16"/>
                <w:szCs w:val="16"/>
                <w:lang w:val="it-IT"/>
              </w:rPr>
            </w:pPr>
            <w:r w:rsidRPr="004B155D">
              <w:rPr>
                <w:sz w:val="16"/>
                <w:szCs w:val="16"/>
                <w:lang w:val="it-IT"/>
              </w:rPr>
              <w:t xml:space="preserve">Bulmer S., Lequesne C. Statele membre ale Uniunii Europene. </w:t>
            </w:r>
            <w:r w:rsidRPr="004B155D">
              <w:rPr>
                <w:sz w:val="16"/>
                <w:szCs w:val="16"/>
                <w:lang w:val="ro-RO"/>
              </w:rPr>
              <w:t>Chişinău</w:t>
            </w:r>
            <w:r w:rsidRPr="004B155D">
              <w:rPr>
                <w:sz w:val="16"/>
                <w:szCs w:val="16"/>
                <w:lang w:val="it-IT"/>
              </w:rPr>
              <w:t>: Cartier, 2009. 488 p.</w:t>
            </w:r>
          </w:p>
          <w:p w14:paraId="4B7B566A" w14:textId="53342968" w:rsidR="00877B3A" w:rsidRPr="004B155D" w:rsidRDefault="00877B3A" w:rsidP="00877B3A">
            <w:pPr>
              <w:pStyle w:val="a4"/>
              <w:numPr>
                <w:ilvl w:val="0"/>
                <w:numId w:val="36"/>
              </w:numPr>
              <w:rPr>
                <w:sz w:val="16"/>
                <w:szCs w:val="16"/>
                <w:lang w:val="it-IT"/>
              </w:rPr>
            </w:pPr>
            <w:r w:rsidRPr="004B155D">
              <w:rPr>
                <w:sz w:val="16"/>
                <w:szCs w:val="16"/>
                <w:lang w:val="it-IT"/>
              </w:rPr>
              <w:t xml:space="preserve">Dinan D. Originea și evoluția Uniunii Europene. </w:t>
            </w:r>
            <w:r w:rsidRPr="004B155D">
              <w:rPr>
                <w:sz w:val="16"/>
                <w:szCs w:val="16"/>
                <w:lang w:val="ro-RO"/>
              </w:rPr>
              <w:t>Chişinău</w:t>
            </w:r>
            <w:r w:rsidRPr="004B155D">
              <w:rPr>
                <w:sz w:val="16"/>
                <w:szCs w:val="16"/>
                <w:lang w:val="it-IT"/>
              </w:rPr>
              <w:t>: Stiinta, 2010. 376 p.</w:t>
            </w:r>
          </w:p>
          <w:p w14:paraId="55AEEC09" w14:textId="555D0146" w:rsidR="00877B3A" w:rsidRPr="004B155D" w:rsidRDefault="00877B3A" w:rsidP="00877B3A">
            <w:pPr>
              <w:pStyle w:val="a4"/>
              <w:numPr>
                <w:ilvl w:val="0"/>
                <w:numId w:val="36"/>
              </w:numPr>
              <w:rPr>
                <w:sz w:val="16"/>
                <w:szCs w:val="16"/>
                <w:lang w:val="it-IT"/>
              </w:rPr>
            </w:pPr>
            <w:r w:rsidRPr="004B155D">
              <w:rPr>
                <w:sz w:val="16"/>
                <w:szCs w:val="16"/>
                <w:lang w:val="it-IT"/>
              </w:rPr>
              <w:t xml:space="preserve">Fuerea A. Manualul Uniunii Europene. Ed. II. </w:t>
            </w:r>
            <w:r w:rsidR="004B155D" w:rsidRPr="004B155D">
              <w:rPr>
                <w:sz w:val="16"/>
                <w:szCs w:val="16"/>
                <w:lang w:val="it-IT"/>
              </w:rPr>
              <w:t xml:space="preserve">Bucuresti, 2004. </w:t>
            </w:r>
            <w:r w:rsidRPr="004B155D">
              <w:rPr>
                <w:sz w:val="16"/>
                <w:szCs w:val="16"/>
                <w:lang w:val="it-IT"/>
              </w:rPr>
              <w:t>320 p.</w:t>
            </w:r>
          </w:p>
          <w:p w14:paraId="32A1F2B5" w14:textId="65FC86C8" w:rsidR="00877B3A" w:rsidRPr="004B155D" w:rsidRDefault="00877B3A" w:rsidP="00877B3A">
            <w:pPr>
              <w:pStyle w:val="a4"/>
              <w:numPr>
                <w:ilvl w:val="0"/>
                <w:numId w:val="36"/>
              </w:numPr>
              <w:rPr>
                <w:sz w:val="16"/>
                <w:szCs w:val="16"/>
                <w:lang w:val="it-IT"/>
              </w:rPr>
            </w:pPr>
            <w:r w:rsidRPr="004B155D">
              <w:rPr>
                <w:sz w:val="16"/>
                <w:szCs w:val="16"/>
                <w:lang w:val="it-IT"/>
              </w:rPr>
              <w:t>Ivan A-L. Sub zodia Statelor Unite ale Europei. De la ideea europeană la Comunităţile Economice Europene.Cluj-Napoca: CA Publishing, 2009. 407 p.</w:t>
            </w:r>
          </w:p>
          <w:p w14:paraId="09E8D0A4" w14:textId="65811742" w:rsidR="00877B3A" w:rsidRPr="004B155D" w:rsidRDefault="00877B3A" w:rsidP="00877B3A">
            <w:pPr>
              <w:pStyle w:val="a4"/>
              <w:numPr>
                <w:ilvl w:val="0"/>
                <w:numId w:val="36"/>
              </w:numPr>
              <w:rPr>
                <w:sz w:val="16"/>
                <w:szCs w:val="16"/>
              </w:rPr>
            </w:pPr>
            <w:r w:rsidRPr="004B155D">
              <w:rPr>
                <w:sz w:val="16"/>
                <w:szCs w:val="16"/>
                <w:lang w:val="ro-RO"/>
              </w:rPr>
              <w:t>Bălăţel A. (red.). Moldova şi UE în contextul Politicii Europene de Vecinătate. Chişinău: Arc, 2008. 180 p.</w:t>
            </w:r>
          </w:p>
          <w:p w14:paraId="5D136D6F" w14:textId="3FA8388D" w:rsidR="00877B3A" w:rsidRPr="004B155D" w:rsidRDefault="00877B3A" w:rsidP="00877B3A">
            <w:pPr>
              <w:pStyle w:val="a4"/>
              <w:ind w:left="360"/>
              <w:rPr>
                <w:sz w:val="16"/>
                <w:szCs w:val="16"/>
                <w:lang w:val="ro-RO"/>
              </w:rPr>
            </w:pPr>
            <w:r w:rsidRPr="004B155D">
              <w:rPr>
                <w:sz w:val="16"/>
                <w:szCs w:val="16"/>
              </w:rPr>
              <w:t>Mo</w:t>
            </w:r>
            <w:r w:rsidRPr="004B155D">
              <w:rPr>
                <w:sz w:val="16"/>
                <w:szCs w:val="16"/>
                <w:lang w:val="ro-RO"/>
              </w:rPr>
              <w:t xml:space="preserve">d de acces: </w:t>
            </w:r>
            <w:hyperlink r:id="rId12" w:history="1">
              <w:r w:rsidRPr="004B155D">
                <w:rPr>
                  <w:color w:val="0000FF"/>
                  <w:sz w:val="16"/>
                  <w:szCs w:val="16"/>
                  <w:u w:val="single"/>
                </w:rPr>
                <w:t>http://www.e-democracy.md/files/realizarea-pauem.pdf</w:t>
              </w:r>
            </w:hyperlink>
            <w:r w:rsidRPr="004B155D">
              <w:rPr>
                <w:sz w:val="16"/>
                <w:szCs w:val="16"/>
                <w:lang w:val="ro-RO"/>
              </w:rPr>
              <w:t xml:space="preserve"> </w:t>
            </w:r>
          </w:p>
          <w:p w14:paraId="5A55AF1C" w14:textId="77777777" w:rsidR="00877B3A" w:rsidRPr="004B155D" w:rsidRDefault="00877B3A" w:rsidP="004B155D">
            <w:pPr>
              <w:pStyle w:val="a4"/>
              <w:ind w:left="360"/>
              <w:rPr>
                <w:b/>
                <w:sz w:val="16"/>
                <w:szCs w:val="16"/>
                <w:lang w:val="ro-RO"/>
              </w:rPr>
            </w:pPr>
            <w:r w:rsidRPr="004B155D">
              <w:rPr>
                <w:b/>
                <w:sz w:val="16"/>
                <w:szCs w:val="16"/>
                <w:lang w:val="ro-RO"/>
              </w:rPr>
              <w:t>Linc-uri</w:t>
            </w:r>
          </w:p>
          <w:p w14:paraId="242BAC93" w14:textId="77777777" w:rsidR="00877B3A" w:rsidRPr="004B155D" w:rsidRDefault="00877B3A" w:rsidP="00877B3A">
            <w:pPr>
              <w:pStyle w:val="a4"/>
              <w:numPr>
                <w:ilvl w:val="0"/>
                <w:numId w:val="36"/>
              </w:numPr>
              <w:rPr>
                <w:sz w:val="16"/>
                <w:szCs w:val="16"/>
                <w:lang w:val="it-IT"/>
              </w:rPr>
            </w:pPr>
            <w:r w:rsidRPr="004B155D">
              <w:rPr>
                <w:sz w:val="16"/>
                <w:szCs w:val="16"/>
                <w:lang w:val="it-IT"/>
              </w:rPr>
              <w:t xml:space="preserve">Pagina web a  Consiliului European </w:t>
            </w:r>
            <w:hyperlink r:id="rId13" w:history="1">
              <w:r w:rsidRPr="004B155D">
                <w:rPr>
                  <w:color w:val="0000FF"/>
                  <w:sz w:val="16"/>
                  <w:szCs w:val="16"/>
                  <w:u w:val="single"/>
                  <w:lang w:val="it-IT"/>
                </w:rPr>
                <w:t>http://www.european-council.europa.eu/home-page.aspx? Lan g=ro</w:t>
              </w:r>
            </w:hyperlink>
          </w:p>
          <w:p w14:paraId="3A88505B" w14:textId="77777777" w:rsidR="00877B3A" w:rsidRPr="004B155D" w:rsidRDefault="00877B3A" w:rsidP="00877B3A">
            <w:pPr>
              <w:pStyle w:val="a4"/>
              <w:numPr>
                <w:ilvl w:val="0"/>
                <w:numId w:val="36"/>
              </w:numPr>
              <w:rPr>
                <w:sz w:val="16"/>
                <w:szCs w:val="16"/>
                <w:lang w:val="it-IT"/>
              </w:rPr>
            </w:pPr>
            <w:r w:rsidRPr="004B155D">
              <w:rPr>
                <w:sz w:val="16"/>
                <w:szCs w:val="16"/>
                <w:lang w:val="it-IT"/>
              </w:rPr>
              <w:t>Pagina web a Comisiei Europen</w:t>
            </w:r>
            <w:r w:rsidRPr="004B155D">
              <w:rPr>
                <w:sz w:val="16"/>
                <w:szCs w:val="16"/>
                <w:lang w:val="ro-RO"/>
              </w:rPr>
              <w:t>e</w:t>
            </w:r>
            <w:r w:rsidRPr="004B155D">
              <w:rPr>
                <w:sz w:val="16"/>
                <w:szCs w:val="16"/>
                <w:lang w:val="it-IT"/>
              </w:rPr>
              <w:t xml:space="preserve"> </w:t>
            </w:r>
            <w:hyperlink r:id="rId14" w:history="1">
              <w:r w:rsidRPr="004B155D">
                <w:rPr>
                  <w:color w:val="0000FF"/>
                  <w:sz w:val="16"/>
                  <w:szCs w:val="16"/>
                  <w:u w:val="single"/>
                  <w:lang w:val="it-IT"/>
                </w:rPr>
                <w:t>http://ec.europa.eu/index_ro.htm</w:t>
              </w:r>
            </w:hyperlink>
          </w:p>
          <w:p w14:paraId="1A7F7B71" w14:textId="77777777" w:rsidR="00877B3A" w:rsidRPr="004B155D" w:rsidRDefault="00877B3A" w:rsidP="00877B3A">
            <w:pPr>
              <w:pStyle w:val="a4"/>
              <w:numPr>
                <w:ilvl w:val="0"/>
                <w:numId w:val="36"/>
              </w:numPr>
              <w:rPr>
                <w:sz w:val="16"/>
                <w:szCs w:val="16"/>
                <w:lang w:val="it-IT"/>
              </w:rPr>
            </w:pPr>
            <w:r w:rsidRPr="004B155D">
              <w:rPr>
                <w:sz w:val="16"/>
                <w:szCs w:val="16"/>
                <w:lang w:val="it-IT"/>
              </w:rPr>
              <w:t xml:space="preserve">Pagina web a Parlamentului european </w:t>
            </w:r>
            <w:hyperlink r:id="rId15" w:history="1">
              <w:r w:rsidRPr="004B155D">
                <w:rPr>
                  <w:color w:val="0000FF"/>
                  <w:sz w:val="16"/>
                  <w:szCs w:val="16"/>
                  <w:u w:val="single"/>
                  <w:lang w:val="it-IT"/>
                </w:rPr>
                <w:t>http://www.europarl.europa.eu/news/ro</w:t>
              </w:r>
            </w:hyperlink>
          </w:p>
          <w:p w14:paraId="4FC88F6C" w14:textId="48080A6C" w:rsidR="00FB75AC" w:rsidRPr="004B155D" w:rsidRDefault="00877B3A" w:rsidP="004B155D">
            <w:pPr>
              <w:pStyle w:val="a4"/>
              <w:numPr>
                <w:ilvl w:val="0"/>
                <w:numId w:val="36"/>
              </w:numPr>
              <w:rPr>
                <w:sz w:val="16"/>
                <w:szCs w:val="16"/>
                <w:lang w:val="it-IT"/>
              </w:rPr>
            </w:pPr>
            <w:r w:rsidRPr="004B155D">
              <w:rPr>
                <w:sz w:val="16"/>
                <w:szCs w:val="16"/>
                <w:lang w:val="it-IT"/>
              </w:rPr>
              <w:t xml:space="preserve">Pagina web a Consiliul Uniunii Europene  </w:t>
            </w:r>
            <w:r w:rsidRPr="004B155D">
              <w:rPr>
                <w:color w:val="0000FF"/>
                <w:sz w:val="16"/>
                <w:szCs w:val="16"/>
                <w:u w:val="single"/>
                <w:lang w:val="it-IT"/>
              </w:rPr>
              <w:t>http://europa.eu/about-eu/institutions-bodies/council-eu/ index_ro.htm</w:t>
            </w:r>
          </w:p>
        </w:tc>
      </w:tr>
    </w:tbl>
    <w:p w14:paraId="2BB52E4D" w14:textId="77777777" w:rsidR="00A714D1" w:rsidRPr="004D0CE7" w:rsidRDefault="00A714D1" w:rsidP="00A714D1">
      <w:pPr>
        <w:rPr>
          <w:sz w:val="8"/>
        </w:rPr>
      </w:pPr>
    </w:p>
    <w:p w14:paraId="60BDF7CB" w14:textId="77777777" w:rsidR="002454EB" w:rsidRPr="00B3551F" w:rsidRDefault="002454EB" w:rsidP="002454EB">
      <w:pPr>
        <w:spacing w:before="240" w:after="120"/>
        <w:jc w:val="center"/>
        <w:rPr>
          <w:b/>
          <w:sz w:val="22"/>
          <w:szCs w:val="22"/>
        </w:rPr>
      </w:pPr>
      <w:bookmarkStart w:id="0" w:name="_Hlk70633674"/>
      <w:r>
        <w:rPr>
          <w:b/>
          <w:sz w:val="22"/>
          <w:szCs w:val="22"/>
        </w:rPr>
        <w:lastRenderedPageBreak/>
        <w:t>FIȘA UNITĂ</w:t>
      </w:r>
      <w:r w:rsidRPr="00B3551F">
        <w:rPr>
          <w:b/>
          <w:sz w:val="22"/>
          <w:szCs w:val="22"/>
        </w:rPr>
        <w:t xml:space="preserve">ȚII DE CURS </w:t>
      </w:r>
    </w:p>
    <w:p w14:paraId="5FA912A6" w14:textId="57FB9E5D" w:rsidR="00524850" w:rsidRPr="00197237" w:rsidRDefault="002454EB" w:rsidP="00197237">
      <w:pPr>
        <w:spacing w:before="120" w:after="120"/>
        <w:jc w:val="center"/>
        <w:rPr>
          <w:b/>
          <w:sz w:val="22"/>
          <w:szCs w:val="22"/>
          <w:lang w:val="ro-RO"/>
        </w:rPr>
      </w:pPr>
      <w:r w:rsidRPr="00B3551F">
        <w:rPr>
          <w:b/>
          <w:sz w:val="22"/>
          <w:szCs w:val="22"/>
          <w:lang w:val="ro-RO"/>
        </w:rPr>
        <w:t>ISTORIA DESIGNULUI</w:t>
      </w:r>
      <w:r w:rsidR="00A2276F">
        <w:rPr>
          <w:b/>
          <w:sz w:val="22"/>
          <w:szCs w:val="22"/>
          <w:lang w:val="ro-RO"/>
        </w:rPr>
        <w:t>, MOBILIERULUI ȘI A ORNAMENTULUI</w:t>
      </w:r>
      <w:r w:rsidR="00A2276F" w:rsidRPr="00B3551F">
        <w:rPr>
          <w:b/>
          <w:sz w:val="22"/>
          <w:szCs w:val="22"/>
          <w:lang w:val="ro-RO"/>
        </w:rPr>
        <w:t xml:space="preserve"> </w:t>
      </w:r>
    </w:p>
    <w:tbl>
      <w:tblPr>
        <w:tblStyle w:val="a5"/>
        <w:tblW w:w="0" w:type="auto"/>
        <w:tblInd w:w="108" w:type="dxa"/>
        <w:tblLook w:val="04A0" w:firstRow="1" w:lastRow="0" w:firstColumn="1" w:lastColumn="0" w:noHBand="0" w:noVBand="1"/>
      </w:tblPr>
      <w:tblGrid>
        <w:gridCol w:w="4253"/>
        <w:gridCol w:w="5812"/>
      </w:tblGrid>
      <w:tr w:rsidR="002454EB" w:rsidRPr="002454EB" w14:paraId="6C9A5D15" w14:textId="77777777" w:rsidTr="00B82F9F">
        <w:tc>
          <w:tcPr>
            <w:tcW w:w="4253" w:type="dxa"/>
            <w:shd w:val="clear" w:color="auto" w:fill="D9D9D9" w:themeFill="background1" w:themeFillShade="D9"/>
          </w:tcPr>
          <w:p w14:paraId="6B2800AE" w14:textId="77777777" w:rsidR="002454EB" w:rsidRPr="00D858A8" w:rsidRDefault="002454EB" w:rsidP="005A44F1">
            <w:pPr>
              <w:contextualSpacing/>
              <w:rPr>
                <w:rFonts w:ascii="Times New Roman" w:hAnsi="Times New Roman" w:cs="Times New Roman"/>
                <w:sz w:val="20"/>
                <w:szCs w:val="20"/>
                <w:lang w:val="ro-RO"/>
              </w:rPr>
            </w:pPr>
            <w:r w:rsidRPr="00D858A8">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78AEFFDB" w14:textId="77777777" w:rsidR="002454EB" w:rsidRPr="002454EB" w:rsidRDefault="002454EB" w:rsidP="005A44F1">
            <w:pPr>
              <w:contextualSpacing/>
              <w:rPr>
                <w:rFonts w:ascii="Times New Roman" w:hAnsi="Times New Roman" w:cs="Times New Roman"/>
                <w:b/>
                <w:lang w:val="ro-RO"/>
              </w:rPr>
            </w:pPr>
            <w:r w:rsidRPr="002454EB">
              <w:rPr>
                <w:rFonts w:ascii="Times New Roman" w:hAnsi="Times New Roman" w:cs="Times New Roman"/>
                <w:b/>
                <w:lang w:val="ro-RO"/>
              </w:rPr>
              <w:t>DESIGN</w:t>
            </w:r>
          </w:p>
        </w:tc>
      </w:tr>
      <w:tr w:rsidR="002454EB" w:rsidRPr="002454EB" w14:paraId="5D39252B" w14:textId="77777777" w:rsidTr="00B82F9F">
        <w:tc>
          <w:tcPr>
            <w:tcW w:w="4253" w:type="dxa"/>
            <w:shd w:val="clear" w:color="auto" w:fill="D9D9D9" w:themeFill="background1" w:themeFillShade="D9"/>
          </w:tcPr>
          <w:p w14:paraId="78F1D773" w14:textId="77777777" w:rsidR="002454EB" w:rsidRPr="00D858A8" w:rsidRDefault="002454EB" w:rsidP="005A44F1">
            <w:pPr>
              <w:contextualSpacing/>
              <w:rPr>
                <w:rFonts w:ascii="Times New Roman" w:hAnsi="Times New Roman" w:cs="Times New Roman"/>
                <w:sz w:val="20"/>
                <w:szCs w:val="20"/>
                <w:lang w:val="ro-RO"/>
              </w:rPr>
            </w:pPr>
            <w:r w:rsidRPr="00D858A8">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70E35B79" w14:textId="77777777" w:rsidR="002454EB" w:rsidRPr="002454EB" w:rsidRDefault="002454EB" w:rsidP="005A44F1">
            <w:pPr>
              <w:contextualSpacing/>
              <w:rPr>
                <w:rFonts w:ascii="Times New Roman" w:hAnsi="Times New Roman" w:cs="Times New Roman"/>
                <w:b/>
                <w:color w:val="FF0000"/>
                <w:lang w:val="ro-RO"/>
              </w:rPr>
            </w:pPr>
            <w:r w:rsidRPr="002454EB">
              <w:rPr>
                <w:rFonts w:ascii="Times New Roman" w:hAnsi="Times New Roman" w:cs="Times New Roman"/>
                <w:b/>
                <w:lang w:val="ro-RO"/>
              </w:rPr>
              <w:t>Studii superioare de licenţă, ciclul I</w:t>
            </w:r>
          </w:p>
        </w:tc>
      </w:tr>
    </w:tbl>
    <w:p w14:paraId="7453D855" w14:textId="77777777" w:rsidR="002454EB" w:rsidRPr="00D858A8" w:rsidRDefault="002454EB" w:rsidP="002454EB">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2454EB" w:rsidRPr="002454EB" w14:paraId="2F386514" w14:textId="77777777" w:rsidTr="00B82F9F">
        <w:tc>
          <w:tcPr>
            <w:tcW w:w="4253" w:type="dxa"/>
            <w:shd w:val="clear" w:color="auto" w:fill="F2F2F2" w:themeFill="background1" w:themeFillShade="F2"/>
            <w:vAlign w:val="center"/>
          </w:tcPr>
          <w:p w14:paraId="4F9F1C6E"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Programul de studiu</w:t>
            </w:r>
          </w:p>
        </w:tc>
        <w:tc>
          <w:tcPr>
            <w:tcW w:w="5812" w:type="dxa"/>
            <w:vAlign w:val="center"/>
          </w:tcPr>
          <w:p w14:paraId="26128300"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0212.2  Design interior</w:t>
            </w:r>
          </w:p>
        </w:tc>
      </w:tr>
      <w:tr w:rsidR="002454EB" w:rsidRPr="002454EB" w14:paraId="69D737F6" w14:textId="77777777" w:rsidTr="00B82F9F">
        <w:tc>
          <w:tcPr>
            <w:tcW w:w="4253" w:type="dxa"/>
            <w:shd w:val="clear" w:color="auto" w:fill="F2F2F2" w:themeFill="background1" w:themeFillShade="F2"/>
            <w:vAlign w:val="center"/>
          </w:tcPr>
          <w:p w14:paraId="218A6E15" w14:textId="77777777" w:rsidR="002454EB" w:rsidRPr="00D858A8" w:rsidRDefault="002454EB" w:rsidP="005A44F1">
            <w:pPr>
              <w:spacing w:line="276" w:lineRule="auto"/>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 xml:space="preserve">Tipul unității de curs </w:t>
            </w:r>
          </w:p>
        </w:tc>
        <w:tc>
          <w:tcPr>
            <w:tcW w:w="5812" w:type="dxa"/>
            <w:vAlign w:val="center"/>
          </w:tcPr>
          <w:p w14:paraId="56ADEFD9" w14:textId="7B9CA2CB" w:rsidR="002454EB" w:rsidRPr="002454EB" w:rsidRDefault="00DC1773" w:rsidP="005A44F1">
            <w:pPr>
              <w:contextualSpacing/>
              <w:jc w:val="left"/>
              <w:rPr>
                <w:rFonts w:ascii="Times New Roman" w:hAnsi="Times New Roman" w:cs="Times New Roman"/>
                <w:b/>
                <w:lang w:val="ro-RO"/>
              </w:rPr>
            </w:pPr>
            <w:r w:rsidRPr="00F76C34">
              <w:rPr>
                <w:rFonts w:ascii="Times New Roman" w:hAnsi="Times New Roman" w:cs="Times New Roman"/>
                <w:b/>
                <w:lang w:val="ro-RO"/>
              </w:rPr>
              <w:t>Fundamentală, obligatorie</w:t>
            </w:r>
          </w:p>
        </w:tc>
      </w:tr>
      <w:tr w:rsidR="002454EB" w:rsidRPr="002454EB" w14:paraId="1BFDE4FF" w14:textId="77777777" w:rsidTr="00B82F9F">
        <w:tc>
          <w:tcPr>
            <w:tcW w:w="4253" w:type="dxa"/>
            <w:shd w:val="clear" w:color="auto" w:fill="F2F2F2" w:themeFill="background1" w:themeFillShade="F2"/>
            <w:vAlign w:val="center"/>
          </w:tcPr>
          <w:p w14:paraId="008ADA4C"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Credite ECTS</w:t>
            </w:r>
          </w:p>
        </w:tc>
        <w:tc>
          <w:tcPr>
            <w:tcW w:w="5812" w:type="dxa"/>
            <w:vAlign w:val="center"/>
          </w:tcPr>
          <w:p w14:paraId="69E547BC"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5</w:t>
            </w:r>
          </w:p>
        </w:tc>
      </w:tr>
      <w:tr w:rsidR="002454EB" w:rsidRPr="002454EB" w14:paraId="0372F85E" w14:textId="77777777" w:rsidTr="00B82F9F">
        <w:tc>
          <w:tcPr>
            <w:tcW w:w="4253" w:type="dxa"/>
            <w:shd w:val="clear" w:color="auto" w:fill="F2F2F2" w:themeFill="background1" w:themeFillShade="F2"/>
            <w:vAlign w:val="center"/>
          </w:tcPr>
          <w:p w14:paraId="7646C694"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Numărul orelor de contact / Numărul total de ore</w:t>
            </w:r>
          </w:p>
        </w:tc>
        <w:tc>
          <w:tcPr>
            <w:tcW w:w="5812" w:type="dxa"/>
            <w:vAlign w:val="center"/>
          </w:tcPr>
          <w:p w14:paraId="143D0199"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60/150</w:t>
            </w:r>
          </w:p>
        </w:tc>
      </w:tr>
      <w:tr w:rsidR="002454EB" w:rsidRPr="002454EB" w14:paraId="5D9D1A8E" w14:textId="77777777" w:rsidTr="00B82F9F">
        <w:tc>
          <w:tcPr>
            <w:tcW w:w="4253" w:type="dxa"/>
            <w:shd w:val="clear" w:color="auto" w:fill="F2F2F2" w:themeFill="background1" w:themeFillShade="F2"/>
            <w:vAlign w:val="center"/>
          </w:tcPr>
          <w:p w14:paraId="6CAEE0F3"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Forma de evaluare</w:t>
            </w:r>
          </w:p>
        </w:tc>
        <w:tc>
          <w:tcPr>
            <w:tcW w:w="5812" w:type="dxa"/>
            <w:vAlign w:val="center"/>
          </w:tcPr>
          <w:p w14:paraId="0BF8A9F7"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 xml:space="preserve">Examen </w:t>
            </w:r>
          </w:p>
        </w:tc>
      </w:tr>
      <w:tr w:rsidR="002454EB" w:rsidRPr="002454EB" w14:paraId="5B684C3F" w14:textId="77777777" w:rsidTr="00B82F9F">
        <w:tc>
          <w:tcPr>
            <w:tcW w:w="4253" w:type="dxa"/>
            <w:shd w:val="clear" w:color="auto" w:fill="F2F2F2" w:themeFill="background1" w:themeFillShade="F2"/>
            <w:vAlign w:val="center"/>
          </w:tcPr>
          <w:p w14:paraId="6F10B1C5"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Anul de studiu / semestrul</w:t>
            </w:r>
          </w:p>
        </w:tc>
        <w:tc>
          <w:tcPr>
            <w:tcW w:w="5812" w:type="dxa"/>
            <w:vAlign w:val="center"/>
          </w:tcPr>
          <w:p w14:paraId="6E80B9E4"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Anul II, sem. 4</w:t>
            </w:r>
          </w:p>
        </w:tc>
      </w:tr>
      <w:tr w:rsidR="002454EB" w:rsidRPr="002454EB" w14:paraId="3869101E" w14:textId="77777777" w:rsidTr="00B82F9F">
        <w:tc>
          <w:tcPr>
            <w:tcW w:w="4253" w:type="dxa"/>
            <w:shd w:val="clear" w:color="auto" w:fill="F2F2F2" w:themeFill="background1" w:themeFillShade="F2"/>
            <w:vAlign w:val="center"/>
          </w:tcPr>
          <w:p w14:paraId="4B4206CB"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Limba de predare</w:t>
            </w:r>
          </w:p>
        </w:tc>
        <w:tc>
          <w:tcPr>
            <w:tcW w:w="5812" w:type="dxa"/>
            <w:vAlign w:val="center"/>
          </w:tcPr>
          <w:p w14:paraId="3F0B87E4"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Română</w:t>
            </w:r>
            <w:r w:rsidR="00413338">
              <w:rPr>
                <w:rFonts w:ascii="Times New Roman" w:hAnsi="Times New Roman" w:cs="Times New Roman"/>
                <w:b/>
                <w:lang w:val="ro-RO"/>
              </w:rPr>
              <w:t>, rusă</w:t>
            </w:r>
            <w:r w:rsidRPr="002454EB">
              <w:rPr>
                <w:rFonts w:ascii="Times New Roman" w:hAnsi="Times New Roman" w:cs="Times New Roman"/>
                <w:b/>
                <w:lang w:val="ro-RO"/>
              </w:rPr>
              <w:t xml:space="preserve"> </w:t>
            </w:r>
          </w:p>
        </w:tc>
      </w:tr>
      <w:tr w:rsidR="002454EB" w:rsidRPr="002454EB" w14:paraId="6E0CF284" w14:textId="77777777" w:rsidTr="00B82F9F">
        <w:tc>
          <w:tcPr>
            <w:tcW w:w="4253" w:type="dxa"/>
            <w:shd w:val="clear" w:color="auto" w:fill="F2F2F2" w:themeFill="background1" w:themeFillShade="F2"/>
            <w:vAlign w:val="center"/>
          </w:tcPr>
          <w:p w14:paraId="319C2405"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Titularii cursului</w:t>
            </w:r>
          </w:p>
        </w:tc>
        <w:tc>
          <w:tcPr>
            <w:tcW w:w="5812" w:type="dxa"/>
            <w:vAlign w:val="center"/>
          </w:tcPr>
          <w:p w14:paraId="06330329" w14:textId="2D818E36" w:rsidR="002454EB" w:rsidRPr="00455D84" w:rsidRDefault="002454EB" w:rsidP="005A44F1">
            <w:pPr>
              <w:contextualSpacing/>
              <w:jc w:val="left"/>
              <w:rPr>
                <w:rFonts w:ascii="Times New Roman" w:hAnsi="Times New Roman" w:cs="Times New Roman"/>
                <w:b/>
                <w:sz w:val="18"/>
                <w:szCs w:val="18"/>
                <w:lang w:val="ro-RO"/>
              </w:rPr>
            </w:pPr>
            <w:r w:rsidRPr="002454EB">
              <w:rPr>
                <w:rFonts w:ascii="Times New Roman" w:hAnsi="Times New Roman" w:cs="Times New Roman"/>
                <w:b/>
                <w:sz w:val="18"/>
                <w:szCs w:val="18"/>
                <w:lang w:val="ro-RO"/>
              </w:rPr>
              <w:t>Vi</w:t>
            </w:r>
            <w:r w:rsidR="00865196">
              <w:rPr>
                <w:rFonts w:ascii="Times New Roman" w:hAnsi="Times New Roman" w:cs="Times New Roman"/>
                <w:b/>
                <w:sz w:val="18"/>
                <w:szCs w:val="18"/>
                <w:lang w:val="ro-RO"/>
              </w:rPr>
              <w:t>talie</w:t>
            </w:r>
            <w:r w:rsidRPr="002454EB">
              <w:rPr>
                <w:rFonts w:ascii="Times New Roman" w:hAnsi="Times New Roman" w:cs="Times New Roman"/>
                <w:b/>
                <w:sz w:val="18"/>
                <w:szCs w:val="18"/>
                <w:lang w:val="ro-RO"/>
              </w:rPr>
              <w:t xml:space="preserve"> MALCOCI, dr., conf. univ.</w:t>
            </w:r>
          </w:p>
        </w:tc>
      </w:tr>
    </w:tbl>
    <w:p w14:paraId="01C09BC2"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614248F9" w14:textId="77777777" w:rsidTr="00B82F9F">
        <w:tc>
          <w:tcPr>
            <w:tcW w:w="10042" w:type="dxa"/>
            <w:shd w:val="clear" w:color="auto" w:fill="D9D9D9" w:themeFill="background1" w:themeFillShade="D9"/>
          </w:tcPr>
          <w:p w14:paraId="552400DF" w14:textId="77777777" w:rsidR="002454EB" w:rsidRPr="00044A0F" w:rsidRDefault="002454EB" w:rsidP="005A44F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2454EB" w:rsidRPr="00044A0F" w14:paraId="3358059B" w14:textId="77777777" w:rsidTr="005A44F1">
        <w:trPr>
          <w:trHeight w:val="1880"/>
        </w:trPr>
        <w:tc>
          <w:tcPr>
            <w:tcW w:w="10042" w:type="dxa"/>
          </w:tcPr>
          <w:p w14:paraId="46F660C2" w14:textId="38FB93ED" w:rsidR="002454EB" w:rsidRPr="00124A00" w:rsidRDefault="002454EB" w:rsidP="005A44F1">
            <w:pPr>
              <w:rPr>
                <w:b/>
                <w:sz w:val="22"/>
                <w:szCs w:val="22"/>
                <w:lang w:val="ro-RO"/>
              </w:rPr>
            </w:pPr>
            <w:r w:rsidRPr="00B5166D">
              <w:rPr>
                <w:b/>
                <w:sz w:val="22"/>
                <w:szCs w:val="22"/>
                <w:lang w:val="ro-RO"/>
              </w:rPr>
              <w:t>Curs (</w:t>
            </w:r>
            <w:r>
              <w:rPr>
                <w:b/>
                <w:sz w:val="22"/>
                <w:szCs w:val="22"/>
                <w:lang w:val="ro-RO"/>
              </w:rPr>
              <w:t>teor</w:t>
            </w:r>
            <w:r w:rsidR="0001505D">
              <w:rPr>
                <w:b/>
                <w:sz w:val="22"/>
                <w:szCs w:val="22"/>
                <w:lang w:val="ro-RO"/>
              </w:rPr>
              <w:t>i</w:t>
            </w:r>
            <w:r>
              <w:rPr>
                <w:b/>
                <w:sz w:val="22"/>
                <w:szCs w:val="22"/>
                <w:lang w:val="ro-RO"/>
              </w:rPr>
              <w:t>e</w:t>
            </w:r>
            <w:r w:rsidRPr="00B5166D">
              <w:rPr>
                <w:b/>
                <w:sz w:val="22"/>
                <w:szCs w:val="22"/>
                <w:lang w:val="ro-RO"/>
              </w:rPr>
              <w:t>)</w:t>
            </w:r>
          </w:p>
          <w:p w14:paraId="74EAC652"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lang w:val="it-IT"/>
              </w:rPr>
              <w:t xml:space="preserve">Design interior </w:t>
            </w:r>
            <w:r w:rsidRPr="00C65854">
              <w:rPr>
                <w:color w:val="000000"/>
                <w:sz w:val="22"/>
                <w:szCs w:val="22"/>
                <w:shd w:val="clear" w:color="auto" w:fill="FFFFFF"/>
              </w:rPr>
              <w:t xml:space="preserve">- definirea termenului; sfera de cuprindere (spațiul interior, anvelopanta, obiectele conținute). Analizarea </w:t>
            </w:r>
            <w:r w:rsidRPr="00C65854">
              <w:rPr>
                <w:color w:val="000000"/>
                <w:sz w:val="22"/>
                <w:szCs w:val="22"/>
                <w:shd w:val="clear" w:color="auto" w:fill="FFFFFF"/>
                <w:lang w:val="it-IT"/>
              </w:rPr>
              <w:t xml:space="preserve">designului interior, mobilierului și ornamentului </w:t>
            </w:r>
            <w:r w:rsidRPr="00C65854">
              <w:rPr>
                <w:color w:val="000000"/>
                <w:sz w:val="22"/>
                <w:szCs w:val="22"/>
                <w:shd w:val="clear" w:color="auto" w:fill="FFFFFF"/>
              </w:rPr>
              <w:t>(instrumente specifice, pe epoci/stiluri de referință pentru istoria arhitecturii și a artei).</w:t>
            </w:r>
          </w:p>
          <w:p w14:paraId="6DC71B71"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rPr>
              <w:t xml:space="preserve">Antichitatea egipteană. </w:t>
            </w:r>
          </w:p>
          <w:p w14:paraId="0A74AE5F"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rPr>
              <w:t xml:space="preserve">Antichitatea greacă și romană. </w:t>
            </w:r>
          </w:p>
          <w:p w14:paraId="395230C7"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rPr>
              <w:t xml:space="preserve">Evul mediu și Bizanț. </w:t>
            </w:r>
          </w:p>
          <w:p w14:paraId="212619F6"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rPr>
              <w:t xml:space="preserve">Renaștere și manierism. </w:t>
            </w:r>
          </w:p>
          <w:p w14:paraId="4DBEB9C6"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rPr>
              <w:t>Baroc și rococo.</w:t>
            </w:r>
          </w:p>
          <w:p w14:paraId="28E9BEBE"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rPr>
              <w:t>Empire și neoclasicism.</w:t>
            </w:r>
          </w:p>
          <w:p w14:paraId="2A474263"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rPr>
              <w:t>Noua abordarea a artei și arhitecturii: Art Nouveau și Art Deco.</w:t>
            </w:r>
          </w:p>
          <w:p w14:paraId="0ACA8EC2"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rPr>
              <w:t xml:space="preserve">Școala de la Bauhaus și influența sa în arhitectura modernă. </w:t>
            </w:r>
          </w:p>
          <w:p w14:paraId="17D36432"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rPr>
              <w:t xml:space="preserve">Raționalismul interbelic și Stilul internațional. </w:t>
            </w:r>
          </w:p>
          <w:p w14:paraId="23B7A317"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rPr>
              <w:t xml:space="preserve">Epoca post-belică, cultura pop și anii '70. Anii '80 și postmodernismul. Anii '90-2000. </w:t>
            </w:r>
          </w:p>
          <w:p w14:paraId="56F8636C" w14:textId="77777777" w:rsidR="002454EB" w:rsidRPr="00C65854" w:rsidRDefault="002454EB" w:rsidP="00E91A74">
            <w:pPr>
              <w:pStyle w:val="a4"/>
              <w:numPr>
                <w:ilvl w:val="0"/>
                <w:numId w:val="17"/>
              </w:numPr>
              <w:rPr>
                <w:color w:val="000000"/>
                <w:sz w:val="22"/>
                <w:szCs w:val="22"/>
                <w:shd w:val="clear" w:color="auto" w:fill="FFFFFF"/>
              </w:rPr>
            </w:pPr>
            <w:r w:rsidRPr="00C65854">
              <w:rPr>
                <w:color w:val="000000"/>
                <w:sz w:val="22"/>
                <w:szCs w:val="22"/>
                <w:shd w:val="clear" w:color="auto" w:fill="FFFFFF"/>
              </w:rPr>
              <w:t>Tendințe în designul interior contemporan. Studii, lansare, câmpuri de exprimare a acestora.</w:t>
            </w:r>
          </w:p>
          <w:p w14:paraId="2666BFEB" w14:textId="77777777" w:rsidR="0001505D" w:rsidRPr="00185AFC" w:rsidRDefault="0001505D" w:rsidP="0001505D">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240868DD" w14:textId="77777777" w:rsidR="0001505D" w:rsidRPr="0001505D" w:rsidRDefault="0001505D" w:rsidP="0001505D">
            <w:pPr>
              <w:pStyle w:val="a4"/>
              <w:numPr>
                <w:ilvl w:val="0"/>
                <w:numId w:val="18"/>
              </w:numPr>
              <w:rPr>
                <w:color w:val="000000"/>
                <w:sz w:val="22"/>
                <w:szCs w:val="22"/>
                <w:shd w:val="clear" w:color="auto" w:fill="FFFFFF"/>
              </w:rPr>
            </w:pPr>
            <w:r>
              <w:rPr>
                <w:i/>
                <w:iCs/>
                <w:sz w:val="22"/>
                <w:szCs w:val="22"/>
              </w:rPr>
              <w:t xml:space="preserve">Seminar. </w:t>
            </w:r>
            <w:r w:rsidRPr="0001505D">
              <w:rPr>
                <w:sz w:val="22"/>
                <w:szCs w:val="22"/>
              </w:rPr>
              <w:t xml:space="preserve">Susținerea prezentării unei teme impuse. </w:t>
            </w:r>
            <w:r w:rsidR="002454EB" w:rsidRPr="0001505D">
              <w:rPr>
                <w:sz w:val="22"/>
                <w:szCs w:val="22"/>
                <w:lang w:val="ro-RO"/>
              </w:rPr>
              <w:t>Referate</w:t>
            </w:r>
            <w:r w:rsidR="002454EB" w:rsidRPr="00C65854">
              <w:rPr>
                <w:sz w:val="22"/>
                <w:szCs w:val="22"/>
                <w:lang w:val="ro-RO"/>
              </w:rPr>
              <w:t xml:space="preserve">. </w:t>
            </w:r>
          </w:p>
          <w:p w14:paraId="4F7E177D" w14:textId="0189F1A8" w:rsidR="002454EB" w:rsidRPr="00255541" w:rsidRDefault="002454EB" w:rsidP="0001505D">
            <w:pPr>
              <w:pStyle w:val="a4"/>
              <w:numPr>
                <w:ilvl w:val="0"/>
                <w:numId w:val="18"/>
              </w:numPr>
              <w:rPr>
                <w:color w:val="000000"/>
                <w:sz w:val="22"/>
                <w:szCs w:val="22"/>
                <w:shd w:val="clear" w:color="auto" w:fill="FFFFFF"/>
              </w:rPr>
            </w:pPr>
            <w:r w:rsidRPr="00C65854">
              <w:rPr>
                <w:color w:val="000000"/>
                <w:sz w:val="22"/>
                <w:szCs w:val="22"/>
                <w:shd w:val="clear" w:color="auto" w:fill="FFFFFF"/>
              </w:rPr>
              <w:t>Studiu de caz – companii/</w:t>
            </w:r>
            <w:r w:rsidRPr="00255541">
              <w:rPr>
                <w:color w:val="000000"/>
                <w:sz w:val="22"/>
                <w:szCs w:val="22"/>
                <w:shd w:val="clear" w:color="auto" w:fill="FFFFFF"/>
              </w:rPr>
              <w:t>firme sau designeri de renume internațional.</w:t>
            </w:r>
          </w:p>
        </w:tc>
      </w:tr>
    </w:tbl>
    <w:p w14:paraId="52DBD410"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3B4C36A4" w14:textId="77777777" w:rsidTr="00B82F9F">
        <w:tc>
          <w:tcPr>
            <w:tcW w:w="10042" w:type="dxa"/>
            <w:shd w:val="clear" w:color="auto" w:fill="D9D9D9" w:themeFill="background1" w:themeFillShade="D9"/>
          </w:tcPr>
          <w:p w14:paraId="566351F6" w14:textId="77777777" w:rsidR="002454EB" w:rsidRPr="00044A0F" w:rsidRDefault="002454EB" w:rsidP="005A44F1">
            <w:pPr>
              <w:rPr>
                <w:b/>
                <w:sz w:val="22"/>
                <w:szCs w:val="22"/>
                <w:lang w:val="ro-RO"/>
              </w:rPr>
            </w:pPr>
            <w:r w:rsidRPr="00044A0F">
              <w:rPr>
                <w:b/>
                <w:sz w:val="22"/>
                <w:szCs w:val="22"/>
                <w:lang w:val="ro-RO"/>
              </w:rPr>
              <w:t>Finalităţi de studiu:</w:t>
            </w:r>
          </w:p>
        </w:tc>
      </w:tr>
      <w:tr w:rsidR="002454EB" w:rsidRPr="00044A0F" w14:paraId="79F76A96" w14:textId="77777777" w:rsidTr="005A44F1">
        <w:tc>
          <w:tcPr>
            <w:tcW w:w="10042" w:type="dxa"/>
          </w:tcPr>
          <w:p w14:paraId="75D8F71C" w14:textId="77777777" w:rsidR="002454EB" w:rsidRPr="00124A00" w:rsidRDefault="002454EB" w:rsidP="005A44F1">
            <w:pPr>
              <w:rPr>
                <w:sz w:val="22"/>
                <w:szCs w:val="22"/>
                <w:lang w:val="ro-RO"/>
              </w:rPr>
            </w:pPr>
            <w:r w:rsidRPr="00124A00">
              <w:rPr>
                <w:i/>
                <w:sz w:val="22"/>
                <w:szCs w:val="22"/>
                <w:lang w:val="ro-RO"/>
              </w:rPr>
              <w:t>La finalizarea acestui curs, studentul va demonstra următoarele</w:t>
            </w:r>
            <w:r w:rsidRPr="00124A00">
              <w:rPr>
                <w:sz w:val="22"/>
                <w:szCs w:val="22"/>
                <w:lang w:val="ro-RO"/>
              </w:rPr>
              <w:t xml:space="preserve"> </w:t>
            </w:r>
            <w:r w:rsidRPr="00124A00">
              <w:rPr>
                <w:i/>
                <w:sz w:val="22"/>
                <w:szCs w:val="22"/>
                <w:lang w:val="ro-RO"/>
              </w:rPr>
              <w:t>cunoştinţe, abilităţi şi competenţe</w:t>
            </w:r>
            <w:r w:rsidRPr="00124A00">
              <w:rPr>
                <w:sz w:val="22"/>
                <w:szCs w:val="22"/>
                <w:lang w:val="ro-RO"/>
              </w:rPr>
              <w:t xml:space="preserve">: </w:t>
            </w:r>
          </w:p>
          <w:p w14:paraId="1F8CDC98" w14:textId="77777777" w:rsidR="002454EB" w:rsidRPr="00104A8B" w:rsidRDefault="002454EB" w:rsidP="005A44F1">
            <w:pPr>
              <w:rPr>
                <w:color w:val="000000"/>
                <w:shd w:val="clear" w:color="auto" w:fill="FFFFFF"/>
                <w:lang w:val="en-US"/>
              </w:rPr>
            </w:pPr>
            <w:r w:rsidRPr="00124A00">
              <w:rPr>
                <w:i/>
                <w:color w:val="000000"/>
                <w:sz w:val="22"/>
                <w:szCs w:val="22"/>
                <w:shd w:val="clear" w:color="auto" w:fill="FFFFFF"/>
                <w:lang w:val="ro-RO"/>
              </w:rPr>
              <w:t>v</w:t>
            </w:r>
            <w:r w:rsidRPr="00124A00">
              <w:rPr>
                <w:i/>
                <w:color w:val="000000"/>
                <w:sz w:val="22"/>
                <w:szCs w:val="22"/>
                <w:shd w:val="clear" w:color="auto" w:fill="FFFFFF"/>
              </w:rPr>
              <w:t>a selecta</w:t>
            </w:r>
            <w:r w:rsidRPr="00124A00">
              <w:rPr>
                <w:color w:val="000000"/>
                <w:sz w:val="22"/>
                <w:szCs w:val="22"/>
                <w:shd w:val="clear" w:color="auto" w:fill="FFFFFF"/>
              </w:rPr>
              <w:t xml:space="preserve">, </w:t>
            </w:r>
            <w:r w:rsidRPr="00124A00">
              <w:rPr>
                <w:i/>
                <w:color w:val="000000"/>
                <w:sz w:val="22"/>
                <w:szCs w:val="22"/>
                <w:shd w:val="clear" w:color="auto" w:fill="FFFFFF"/>
              </w:rPr>
              <w:t>organiza</w:t>
            </w:r>
            <w:r w:rsidRPr="00124A00">
              <w:rPr>
                <w:color w:val="000000"/>
                <w:sz w:val="22"/>
                <w:szCs w:val="22"/>
                <w:shd w:val="clear" w:color="auto" w:fill="FFFFFF"/>
              </w:rPr>
              <w:t xml:space="preserve"> și </w:t>
            </w:r>
            <w:r w:rsidRPr="00124A00">
              <w:rPr>
                <w:i/>
                <w:color w:val="000000"/>
                <w:sz w:val="22"/>
                <w:szCs w:val="22"/>
                <w:shd w:val="clear" w:color="auto" w:fill="FFFFFF"/>
              </w:rPr>
              <w:t>coordona</w:t>
            </w:r>
            <w:r w:rsidRPr="00124A00">
              <w:rPr>
                <w:color w:val="000000"/>
                <w:sz w:val="22"/>
                <w:szCs w:val="22"/>
                <w:shd w:val="clear" w:color="auto" w:fill="FFFFFF"/>
              </w:rPr>
              <w:t xml:space="preserve"> elementele de proiectare de interior și obiectele incluse în aceste spații</w:t>
            </w:r>
            <w:r>
              <w:rPr>
                <w:color w:val="000000"/>
                <w:sz w:val="22"/>
                <w:szCs w:val="22"/>
                <w:shd w:val="clear" w:color="auto" w:fill="FFFFFF"/>
              </w:rPr>
              <w:t xml:space="preserve"> cu accente stiliste pronunțate</w:t>
            </w:r>
            <w:r w:rsidRPr="00124A00">
              <w:rPr>
                <w:color w:val="000000"/>
                <w:sz w:val="22"/>
                <w:szCs w:val="22"/>
                <w:shd w:val="clear" w:color="auto" w:fill="FFFFFF"/>
              </w:rPr>
              <w:t xml:space="preserve">; </w:t>
            </w:r>
            <w:r w:rsidRPr="00124A00">
              <w:rPr>
                <w:i/>
                <w:color w:val="000000"/>
                <w:sz w:val="22"/>
                <w:szCs w:val="22"/>
                <w:shd w:val="clear" w:color="auto" w:fill="FFFFFF"/>
              </w:rPr>
              <w:t>va cunoaște</w:t>
            </w:r>
            <w:r w:rsidRPr="00124A00">
              <w:rPr>
                <w:color w:val="000000"/>
                <w:sz w:val="22"/>
                <w:szCs w:val="22"/>
                <w:shd w:val="clear" w:color="auto" w:fill="FFFFFF"/>
              </w:rPr>
              <w:t xml:space="preserve"> caracteristicilor diferitelor stiluri istorice, în scopul utilizării lor corecte ca referințe în activitatea de proiectare didactică și ulterior în meserie; </w:t>
            </w:r>
            <w:r w:rsidRPr="00124A00">
              <w:rPr>
                <w:i/>
                <w:color w:val="000000"/>
                <w:sz w:val="22"/>
                <w:szCs w:val="22"/>
              </w:rPr>
              <w:t xml:space="preserve">va </w:t>
            </w:r>
            <w:r w:rsidRPr="00124A00">
              <w:rPr>
                <w:i/>
                <w:color w:val="000000"/>
                <w:sz w:val="22"/>
                <w:szCs w:val="22"/>
                <w:shd w:val="clear" w:color="auto" w:fill="FFFFFF"/>
              </w:rPr>
              <w:t>opera</w:t>
            </w:r>
            <w:r w:rsidRPr="00124A00">
              <w:rPr>
                <w:color w:val="000000"/>
                <w:sz w:val="22"/>
                <w:szCs w:val="22"/>
                <w:shd w:val="clear" w:color="auto" w:fill="FFFFFF"/>
              </w:rPr>
              <w:t xml:space="preserve"> cu invarianți stilistici în scopul realizării de compoziții interioare unitare și armonioase ;</w:t>
            </w:r>
            <w:r w:rsidRPr="00124A00">
              <w:rPr>
                <w:i/>
                <w:color w:val="000000"/>
                <w:sz w:val="22"/>
                <w:szCs w:val="22"/>
                <w:shd w:val="clear" w:color="auto" w:fill="FFFFFF"/>
              </w:rPr>
              <w:t xml:space="preserve"> va avea capacitatea</w:t>
            </w:r>
            <w:r w:rsidRPr="00124A00">
              <w:rPr>
                <w:color w:val="000000"/>
                <w:sz w:val="22"/>
                <w:szCs w:val="22"/>
              </w:rPr>
              <w:t xml:space="preserve"> </w:t>
            </w:r>
            <w:r w:rsidRPr="00124A00">
              <w:rPr>
                <w:color w:val="000000"/>
                <w:sz w:val="22"/>
                <w:szCs w:val="22"/>
                <w:shd w:val="clear" w:color="auto" w:fill="FFFFFF"/>
              </w:rPr>
              <w:t>de realizare a unei documentări stilistice, de selecție și sinteză a informațiilor pentru aplicarea lor în proiecte.</w:t>
            </w:r>
          </w:p>
        </w:tc>
      </w:tr>
    </w:tbl>
    <w:p w14:paraId="23C1059D"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2879575D" w14:textId="77777777" w:rsidTr="00B82F9F">
        <w:tc>
          <w:tcPr>
            <w:tcW w:w="10042" w:type="dxa"/>
            <w:shd w:val="clear" w:color="auto" w:fill="D9D9D9" w:themeFill="background1" w:themeFillShade="D9"/>
          </w:tcPr>
          <w:p w14:paraId="3F011B19" w14:textId="77777777" w:rsidR="002454EB" w:rsidRPr="00044A0F" w:rsidRDefault="002454EB" w:rsidP="005A44F1">
            <w:pPr>
              <w:rPr>
                <w:sz w:val="22"/>
                <w:szCs w:val="22"/>
                <w:lang w:val="ro-RO"/>
              </w:rPr>
            </w:pPr>
            <w:r w:rsidRPr="00044A0F">
              <w:rPr>
                <w:b/>
                <w:sz w:val="22"/>
                <w:szCs w:val="22"/>
                <w:lang w:val="ro-RO"/>
              </w:rPr>
              <w:t>Bibliografie:</w:t>
            </w:r>
          </w:p>
        </w:tc>
      </w:tr>
      <w:tr w:rsidR="002454EB" w:rsidRPr="00044A0F" w14:paraId="64130936" w14:textId="77777777" w:rsidTr="005A44F1">
        <w:trPr>
          <w:trHeight w:val="1234"/>
        </w:trPr>
        <w:tc>
          <w:tcPr>
            <w:tcW w:w="10042" w:type="dxa"/>
          </w:tcPr>
          <w:p w14:paraId="521956FD" w14:textId="77777777" w:rsidR="002454EB" w:rsidRPr="00413338" w:rsidRDefault="002454EB" w:rsidP="00E91A74">
            <w:pPr>
              <w:pStyle w:val="a4"/>
              <w:widowControl/>
              <w:numPr>
                <w:ilvl w:val="0"/>
                <w:numId w:val="28"/>
              </w:numPr>
              <w:overflowPunct/>
              <w:autoSpaceDE/>
              <w:autoSpaceDN/>
              <w:adjustRightInd/>
              <w:jc w:val="left"/>
              <w:textAlignment w:val="auto"/>
              <w:rPr>
                <w:sz w:val="22"/>
                <w:szCs w:val="22"/>
              </w:rPr>
            </w:pPr>
            <w:r w:rsidRPr="00413338">
              <w:rPr>
                <w:sz w:val="22"/>
                <w:szCs w:val="22"/>
              </w:rPr>
              <w:t>Batali</w:t>
            </w:r>
            <w:r w:rsidR="00BD5B55">
              <w:rPr>
                <w:sz w:val="22"/>
                <w:szCs w:val="22"/>
              </w:rPr>
              <w:t xml:space="preserve"> L</w:t>
            </w:r>
            <w:r w:rsidRPr="00413338">
              <w:rPr>
                <w:sz w:val="22"/>
                <w:szCs w:val="22"/>
              </w:rPr>
              <w:t xml:space="preserve">. Întroducere in istoria designului. București: Editura Fundației Ileana, 2011. </w:t>
            </w:r>
          </w:p>
          <w:p w14:paraId="312AF756" w14:textId="77777777" w:rsidR="006D3DED" w:rsidRPr="00413338" w:rsidRDefault="00BD5B55" w:rsidP="006D3DED">
            <w:pPr>
              <w:pStyle w:val="a4"/>
              <w:widowControl/>
              <w:numPr>
                <w:ilvl w:val="0"/>
                <w:numId w:val="28"/>
              </w:numPr>
              <w:overflowPunct/>
              <w:autoSpaceDE/>
              <w:autoSpaceDN/>
              <w:adjustRightInd/>
              <w:jc w:val="left"/>
              <w:textAlignment w:val="auto"/>
              <w:rPr>
                <w:sz w:val="22"/>
                <w:szCs w:val="22"/>
              </w:rPr>
            </w:pPr>
            <w:r>
              <w:rPr>
                <w:sz w:val="22"/>
                <w:szCs w:val="22"/>
                <w:lang w:val="ro-RO"/>
              </w:rPr>
              <w:t>Fiell C., Fiell P</w:t>
            </w:r>
            <w:r w:rsidR="006D3DED" w:rsidRPr="00413338">
              <w:rPr>
                <w:sz w:val="22"/>
                <w:szCs w:val="22"/>
                <w:lang w:val="ro-RO"/>
              </w:rPr>
              <w:t>. The Story of Design. Coodman Books, 2018. 512 p.</w:t>
            </w:r>
          </w:p>
          <w:p w14:paraId="585F6666" w14:textId="77777777" w:rsidR="002454EB" w:rsidRPr="006D3DED" w:rsidRDefault="00BD5B55" w:rsidP="006D3DED">
            <w:pPr>
              <w:pStyle w:val="a4"/>
              <w:widowControl/>
              <w:numPr>
                <w:ilvl w:val="0"/>
                <w:numId w:val="28"/>
              </w:numPr>
              <w:overflowPunct/>
              <w:autoSpaceDE/>
              <w:autoSpaceDN/>
              <w:adjustRightInd/>
              <w:jc w:val="left"/>
              <w:textAlignment w:val="auto"/>
              <w:rPr>
                <w:sz w:val="22"/>
                <w:szCs w:val="22"/>
              </w:rPr>
            </w:pPr>
            <w:r>
              <w:rPr>
                <w:sz w:val="22"/>
                <w:szCs w:val="22"/>
              </w:rPr>
              <w:t>Gura J., Jencks C</w:t>
            </w:r>
            <w:r w:rsidR="002454EB" w:rsidRPr="006D3DED">
              <w:rPr>
                <w:sz w:val="22"/>
                <w:szCs w:val="22"/>
              </w:rPr>
              <w:t>. Postmodern Design Complete. Publisher: Thames&amp;Hudson Ltd, 2017. 480 p.</w:t>
            </w:r>
          </w:p>
          <w:p w14:paraId="5EE82DD2" w14:textId="77777777" w:rsidR="002454EB" w:rsidRPr="00413338" w:rsidRDefault="00BD5B55" w:rsidP="00E91A74">
            <w:pPr>
              <w:pStyle w:val="a4"/>
              <w:widowControl/>
              <w:numPr>
                <w:ilvl w:val="0"/>
                <w:numId w:val="28"/>
              </w:numPr>
              <w:overflowPunct/>
              <w:autoSpaceDE/>
              <w:autoSpaceDN/>
              <w:adjustRightInd/>
              <w:jc w:val="left"/>
              <w:textAlignment w:val="auto"/>
              <w:rPr>
                <w:sz w:val="22"/>
                <w:szCs w:val="22"/>
              </w:rPr>
            </w:pPr>
            <w:r>
              <w:rPr>
                <w:sz w:val="22"/>
                <w:szCs w:val="22"/>
              </w:rPr>
              <w:t>Kries M</w:t>
            </w:r>
            <w:r w:rsidR="002454EB" w:rsidRPr="00413338">
              <w:rPr>
                <w:sz w:val="22"/>
                <w:szCs w:val="22"/>
              </w:rPr>
              <w:t>. Atlas of Furniture Design. Publisher: Vitra Design Museum, 2019. 1008 p.</w:t>
            </w:r>
          </w:p>
          <w:p w14:paraId="0C32B82B" w14:textId="77777777" w:rsidR="002454EB" w:rsidRPr="00413338" w:rsidRDefault="00BD5B55" w:rsidP="00E91A74">
            <w:pPr>
              <w:pStyle w:val="a4"/>
              <w:widowControl/>
              <w:numPr>
                <w:ilvl w:val="0"/>
                <w:numId w:val="28"/>
              </w:numPr>
              <w:overflowPunct/>
              <w:autoSpaceDE/>
              <w:autoSpaceDN/>
              <w:adjustRightInd/>
              <w:jc w:val="left"/>
              <w:textAlignment w:val="auto"/>
              <w:rPr>
                <w:sz w:val="22"/>
                <w:szCs w:val="22"/>
              </w:rPr>
            </w:pPr>
            <w:r>
              <w:rPr>
                <w:sz w:val="22"/>
                <w:szCs w:val="22"/>
              </w:rPr>
              <w:t>Pile J., Gura J</w:t>
            </w:r>
            <w:r w:rsidR="002454EB" w:rsidRPr="00413338">
              <w:rPr>
                <w:sz w:val="22"/>
                <w:szCs w:val="22"/>
              </w:rPr>
              <w:t>. A History of Interior Design. Publisher: Laurence King Publishing, 2013. 495 p.</w:t>
            </w:r>
          </w:p>
          <w:p w14:paraId="10D00C29" w14:textId="77777777" w:rsidR="002454EB" w:rsidRPr="00413338" w:rsidRDefault="00BD5B55" w:rsidP="00E91A74">
            <w:pPr>
              <w:pStyle w:val="a4"/>
              <w:widowControl/>
              <w:numPr>
                <w:ilvl w:val="0"/>
                <w:numId w:val="28"/>
              </w:numPr>
              <w:overflowPunct/>
              <w:autoSpaceDE/>
              <w:autoSpaceDN/>
              <w:adjustRightInd/>
              <w:jc w:val="left"/>
              <w:textAlignment w:val="auto"/>
              <w:rPr>
                <w:sz w:val="22"/>
                <w:szCs w:val="22"/>
              </w:rPr>
            </w:pPr>
            <w:r>
              <w:rPr>
                <w:sz w:val="22"/>
                <w:szCs w:val="22"/>
                <w:lang w:val="ro-RO"/>
              </w:rPr>
              <w:t>Speltz A</w:t>
            </w:r>
            <w:r w:rsidR="002454EB" w:rsidRPr="00413338">
              <w:rPr>
                <w:sz w:val="22"/>
                <w:szCs w:val="22"/>
                <w:lang w:val="ro-RO"/>
              </w:rPr>
              <w:t xml:space="preserve">. The Styles of Ornament. </w:t>
            </w:r>
            <w:r w:rsidR="002454EB" w:rsidRPr="00413338">
              <w:rPr>
                <w:sz w:val="22"/>
                <w:szCs w:val="22"/>
              </w:rPr>
              <w:t xml:space="preserve">Publisher: </w:t>
            </w:r>
            <w:r w:rsidR="002454EB" w:rsidRPr="00413338">
              <w:rPr>
                <w:sz w:val="22"/>
                <w:szCs w:val="22"/>
                <w:lang w:val="ro-RO"/>
              </w:rPr>
              <w:t>Dover Publications, 2017. 656 p.</w:t>
            </w:r>
          </w:p>
          <w:p w14:paraId="186F3FC3" w14:textId="77777777" w:rsidR="002454EB" w:rsidRPr="00413338" w:rsidRDefault="002454EB" w:rsidP="00E91A74">
            <w:pPr>
              <w:pStyle w:val="a4"/>
              <w:widowControl/>
              <w:numPr>
                <w:ilvl w:val="0"/>
                <w:numId w:val="28"/>
              </w:numPr>
              <w:overflowPunct/>
              <w:autoSpaceDE/>
              <w:autoSpaceDN/>
              <w:adjustRightInd/>
              <w:jc w:val="left"/>
              <w:textAlignment w:val="auto"/>
              <w:rPr>
                <w:sz w:val="22"/>
                <w:szCs w:val="22"/>
              </w:rPr>
            </w:pPr>
            <w:r w:rsidRPr="00413338">
              <w:rPr>
                <w:sz w:val="22"/>
                <w:szCs w:val="22"/>
                <w:lang w:val="ro-RO"/>
              </w:rPr>
              <w:t xml:space="preserve">Барташевич А.А. </w:t>
            </w:r>
            <w:r w:rsidRPr="00413338">
              <w:rPr>
                <w:sz w:val="22"/>
                <w:szCs w:val="22"/>
                <w:lang w:val="ru-RU"/>
              </w:rPr>
              <w:t>История</w:t>
            </w:r>
            <w:r w:rsidRPr="00413338">
              <w:rPr>
                <w:sz w:val="22"/>
                <w:szCs w:val="22"/>
              </w:rPr>
              <w:t xml:space="preserve"> </w:t>
            </w:r>
            <w:r w:rsidRPr="00413338">
              <w:rPr>
                <w:sz w:val="22"/>
                <w:szCs w:val="22"/>
                <w:lang w:val="ru-RU"/>
              </w:rPr>
              <w:t>интерьера</w:t>
            </w:r>
            <w:r w:rsidRPr="00413338">
              <w:rPr>
                <w:sz w:val="22"/>
                <w:szCs w:val="22"/>
              </w:rPr>
              <w:t xml:space="preserve"> </w:t>
            </w:r>
            <w:r w:rsidRPr="00413338">
              <w:rPr>
                <w:sz w:val="22"/>
                <w:szCs w:val="22"/>
                <w:lang w:val="ru-RU"/>
              </w:rPr>
              <w:t>и</w:t>
            </w:r>
            <w:r w:rsidRPr="00413338">
              <w:rPr>
                <w:sz w:val="22"/>
                <w:szCs w:val="22"/>
              </w:rPr>
              <w:t xml:space="preserve"> </w:t>
            </w:r>
            <w:r w:rsidRPr="00413338">
              <w:rPr>
                <w:sz w:val="22"/>
                <w:szCs w:val="22"/>
                <w:lang w:val="ru-RU"/>
              </w:rPr>
              <w:t>мебели</w:t>
            </w:r>
            <w:r w:rsidRPr="00413338">
              <w:rPr>
                <w:sz w:val="22"/>
                <w:szCs w:val="22"/>
              </w:rPr>
              <w:t xml:space="preserve">. </w:t>
            </w:r>
            <w:r w:rsidRPr="00413338">
              <w:rPr>
                <w:sz w:val="22"/>
                <w:szCs w:val="22"/>
                <w:lang w:val="ru-RU"/>
              </w:rPr>
              <w:t>М</w:t>
            </w:r>
            <w:r w:rsidRPr="00413338">
              <w:rPr>
                <w:sz w:val="22"/>
                <w:szCs w:val="22"/>
              </w:rPr>
              <w:t xml:space="preserve">.: </w:t>
            </w:r>
            <w:r w:rsidRPr="00413338">
              <w:rPr>
                <w:sz w:val="22"/>
                <w:szCs w:val="22"/>
                <w:lang w:val="ru-RU"/>
              </w:rPr>
              <w:t>Феникс</w:t>
            </w:r>
            <w:r w:rsidRPr="00413338">
              <w:rPr>
                <w:sz w:val="22"/>
                <w:szCs w:val="22"/>
              </w:rPr>
              <w:t xml:space="preserve">, 2003. 400 </w:t>
            </w:r>
            <w:r w:rsidRPr="00413338">
              <w:rPr>
                <w:sz w:val="22"/>
                <w:szCs w:val="22"/>
                <w:lang w:val="ru-RU"/>
              </w:rPr>
              <w:t>с</w:t>
            </w:r>
            <w:r w:rsidRPr="00413338">
              <w:rPr>
                <w:sz w:val="22"/>
                <w:szCs w:val="22"/>
              </w:rPr>
              <w:t>.</w:t>
            </w:r>
          </w:p>
          <w:p w14:paraId="7EEDDE86" w14:textId="77777777" w:rsidR="002454EB" w:rsidRPr="00413338" w:rsidRDefault="002454EB" w:rsidP="00E91A74">
            <w:pPr>
              <w:pStyle w:val="a4"/>
              <w:widowControl/>
              <w:numPr>
                <w:ilvl w:val="0"/>
                <w:numId w:val="28"/>
              </w:numPr>
              <w:overflowPunct/>
              <w:autoSpaceDE/>
              <w:autoSpaceDN/>
              <w:adjustRightInd/>
              <w:jc w:val="left"/>
              <w:textAlignment w:val="auto"/>
              <w:rPr>
                <w:sz w:val="22"/>
                <w:szCs w:val="22"/>
              </w:rPr>
            </w:pPr>
            <w:r w:rsidRPr="00413338">
              <w:rPr>
                <w:sz w:val="22"/>
                <w:szCs w:val="22"/>
                <w:lang w:val="ro-RO"/>
              </w:rPr>
              <w:t xml:space="preserve">Матюнина Д.С. История интерьера. </w:t>
            </w:r>
            <w:r w:rsidRPr="00413338">
              <w:rPr>
                <w:sz w:val="22"/>
                <w:szCs w:val="22"/>
                <w:lang w:val="ru-RU"/>
              </w:rPr>
              <w:t xml:space="preserve">М.: Академический проект, 2012. 568 с. </w:t>
            </w:r>
          </w:p>
          <w:p w14:paraId="067EADD9" w14:textId="77777777" w:rsidR="002454EB" w:rsidRPr="00413338" w:rsidRDefault="00BD5B55" w:rsidP="00E91A74">
            <w:pPr>
              <w:pStyle w:val="a4"/>
              <w:widowControl/>
              <w:numPr>
                <w:ilvl w:val="0"/>
                <w:numId w:val="28"/>
              </w:numPr>
              <w:overflowPunct/>
              <w:autoSpaceDE/>
              <w:autoSpaceDN/>
              <w:adjustRightInd/>
              <w:jc w:val="left"/>
              <w:textAlignment w:val="auto"/>
              <w:rPr>
                <w:sz w:val="22"/>
                <w:szCs w:val="22"/>
              </w:rPr>
            </w:pPr>
            <w:r>
              <w:rPr>
                <w:sz w:val="22"/>
                <w:szCs w:val="22"/>
                <w:lang w:val="ru-RU"/>
              </w:rPr>
              <w:t>Миллер Д</w:t>
            </w:r>
            <w:r w:rsidR="002454EB" w:rsidRPr="00413338">
              <w:rPr>
                <w:sz w:val="22"/>
                <w:szCs w:val="22"/>
                <w:lang w:val="ru-RU"/>
              </w:rPr>
              <w:t>. Мебель. Все стили от древности до современности. М.: Кладезь, 2011. 560 с.</w:t>
            </w:r>
          </w:p>
          <w:p w14:paraId="44E0185A" w14:textId="77777777" w:rsidR="002454EB" w:rsidRPr="00413338" w:rsidRDefault="00BD5B55" w:rsidP="00E91A74">
            <w:pPr>
              <w:pStyle w:val="a4"/>
              <w:widowControl/>
              <w:numPr>
                <w:ilvl w:val="0"/>
                <w:numId w:val="28"/>
              </w:numPr>
              <w:overflowPunct/>
              <w:autoSpaceDE/>
              <w:autoSpaceDN/>
              <w:adjustRightInd/>
              <w:jc w:val="left"/>
              <w:textAlignment w:val="auto"/>
              <w:rPr>
                <w:sz w:val="22"/>
                <w:szCs w:val="22"/>
              </w:rPr>
            </w:pPr>
            <w:r>
              <w:rPr>
                <w:sz w:val="22"/>
                <w:szCs w:val="22"/>
              </w:rPr>
              <w:t>Пайл Д</w:t>
            </w:r>
            <w:r w:rsidR="002454EB" w:rsidRPr="00413338">
              <w:rPr>
                <w:sz w:val="22"/>
                <w:szCs w:val="22"/>
                <w:lang w:val="ro-RO"/>
              </w:rPr>
              <w:t xml:space="preserve">. </w:t>
            </w:r>
            <w:r w:rsidR="002454EB" w:rsidRPr="00413338">
              <w:rPr>
                <w:sz w:val="22"/>
                <w:szCs w:val="22"/>
              </w:rPr>
              <w:t>История дизайна и архитектуры в зеркале эпох. Дизайн интерьеров и</w:t>
            </w:r>
            <w:r w:rsidR="002454EB" w:rsidRPr="00413338">
              <w:rPr>
                <w:sz w:val="22"/>
                <w:szCs w:val="22"/>
                <w:lang w:val="ru-RU"/>
              </w:rPr>
              <w:t xml:space="preserve"> </w:t>
            </w:r>
            <w:r w:rsidR="002454EB" w:rsidRPr="00413338">
              <w:rPr>
                <w:sz w:val="22"/>
                <w:szCs w:val="22"/>
              </w:rPr>
              <w:t>архитектура. 6000 лет истории</w:t>
            </w:r>
            <w:r w:rsidR="002454EB" w:rsidRPr="00413338">
              <w:rPr>
                <w:sz w:val="22"/>
                <w:szCs w:val="22"/>
                <w:lang w:val="ro-RO"/>
              </w:rPr>
              <w:t>.</w:t>
            </w:r>
            <w:r w:rsidR="002454EB" w:rsidRPr="00413338">
              <w:rPr>
                <w:sz w:val="22"/>
                <w:szCs w:val="22"/>
              </w:rPr>
              <w:t xml:space="preserve"> М.: АСТ, 2014. 464 с.</w:t>
            </w:r>
          </w:p>
        </w:tc>
      </w:tr>
    </w:tbl>
    <w:p w14:paraId="495558A0" w14:textId="77777777" w:rsidR="002454EB" w:rsidRPr="004D0CE7" w:rsidRDefault="002454EB" w:rsidP="002454EB">
      <w:pPr>
        <w:rPr>
          <w:sz w:val="8"/>
        </w:rPr>
      </w:pPr>
    </w:p>
    <w:p w14:paraId="5ABBAC9C" w14:textId="77777777" w:rsidR="00455D84" w:rsidRDefault="00455D84" w:rsidP="002454EB">
      <w:pPr>
        <w:spacing w:before="240" w:after="120"/>
        <w:jc w:val="center"/>
        <w:rPr>
          <w:b/>
          <w:sz w:val="22"/>
          <w:szCs w:val="22"/>
        </w:rPr>
      </w:pPr>
    </w:p>
    <w:bookmarkEnd w:id="0"/>
    <w:p w14:paraId="6A35BD33" w14:textId="300569E1" w:rsidR="002454EB" w:rsidRPr="00783BDC" w:rsidRDefault="002454EB" w:rsidP="002454EB">
      <w:pPr>
        <w:spacing w:before="240" w:after="120"/>
        <w:jc w:val="center"/>
        <w:rPr>
          <w:b/>
          <w:sz w:val="22"/>
          <w:szCs w:val="22"/>
        </w:rPr>
      </w:pPr>
      <w:r>
        <w:rPr>
          <w:b/>
          <w:sz w:val="22"/>
          <w:szCs w:val="22"/>
        </w:rPr>
        <w:lastRenderedPageBreak/>
        <w:t>FIȘA UNITĂ</w:t>
      </w:r>
      <w:r w:rsidRPr="00783BDC">
        <w:rPr>
          <w:b/>
          <w:sz w:val="22"/>
          <w:szCs w:val="22"/>
        </w:rPr>
        <w:t xml:space="preserve">ȚII DE CURS </w:t>
      </w:r>
    </w:p>
    <w:p w14:paraId="3B9F9655" w14:textId="66EFFE9F" w:rsidR="00524850" w:rsidRPr="00524850" w:rsidRDefault="002454EB" w:rsidP="00524850">
      <w:pPr>
        <w:spacing w:before="120" w:after="120"/>
        <w:jc w:val="center"/>
        <w:rPr>
          <w:b/>
          <w:sz w:val="22"/>
          <w:szCs w:val="22"/>
          <w:lang w:val="en-US"/>
        </w:rPr>
      </w:pPr>
      <w:r w:rsidRPr="00783BDC">
        <w:rPr>
          <w:b/>
          <w:sz w:val="22"/>
          <w:szCs w:val="22"/>
          <w:lang w:val="en-US"/>
        </w:rPr>
        <w:t>FINISAJE ȘI TEHNOLOGIA FINISAJELOR</w:t>
      </w:r>
    </w:p>
    <w:tbl>
      <w:tblPr>
        <w:tblStyle w:val="a5"/>
        <w:tblW w:w="0" w:type="auto"/>
        <w:tblInd w:w="108" w:type="dxa"/>
        <w:tblLook w:val="04A0" w:firstRow="1" w:lastRow="0" w:firstColumn="1" w:lastColumn="0" w:noHBand="0" w:noVBand="1"/>
      </w:tblPr>
      <w:tblGrid>
        <w:gridCol w:w="4253"/>
        <w:gridCol w:w="5812"/>
      </w:tblGrid>
      <w:tr w:rsidR="002454EB" w:rsidRPr="002454EB" w14:paraId="03EA78A9" w14:textId="77777777" w:rsidTr="00B82F9F">
        <w:tc>
          <w:tcPr>
            <w:tcW w:w="4253" w:type="dxa"/>
            <w:shd w:val="clear" w:color="auto" w:fill="D9D9D9" w:themeFill="background1" w:themeFillShade="D9"/>
          </w:tcPr>
          <w:p w14:paraId="15C0905A" w14:textId="77777777" w:rsidR="002454EB" w:rsidRPr="00D858A8" w:rsidRDefault="002454EB" w:rsidP="005A44F1">
            <w:pPr>
              <w:contextualSpacing/>
              <w:rPr>
                <w:rFonts w:ascii="Times New Roman" w:hAnsi="Times New Roman" w:cs="Times New Roman"/>
                <w:sz w:val="20"/>
                <w:szCs w:val="20"/>
                <w:lang w:val="ro-RO"/>
              </w:rPr>
            </w:pPr>
            <w:r w:rsidRPr="00D858A8">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176E777B" w14:textId="77777777" w:rsidR="002454EB" w:rsidRPr="002454EB" w:rsidRDefault="002454EB" w:rsidP="005A44F1">
            <w:pPr>
              <w:contextualSpacing/>
              <w:rPr>
                <w:rFonts w:ascii="Times New Roman" w:hAnsi="Times New Roman" w:cs="Times New Roman"/>
                <w:b/>
                <w:lang w:val="ro-RO"/>
              </w:rPr>
            </w:pPr>
            <w:r w:rsidRPr="002454EB">
              <w:rPr>
                <w:rFonts w:ascii="Times New Roman" w:hAnsi="Times New Roman" w:cs="Times New Roman"/>
                <w:b/>
                <w:lang w:val="ro-RO"/>
              </w:rPr>
              <w:t>DESIGN</w:t>
            </w:r>
          </w:p>
        </w:tc>
      </w:tr>
      <w:tr w:rsidR="002454EB" w:rsidRPr="002454EB" w14:paraId="71BB0FD0" w14:textId="77777777" w:rsidTr="00B82F9F">
        <w:tc>
          <w:tcPr>
            <w:tcW w:w="4253" w:type="dxa"/>
            <w:shd w:val="clear" w:color="auto" w:fill="D9D9D9" w:themeFill="background1" w:themeFillShade="D9"/>
          </w:tcPr>
          <w:p w14:paraId="5523B01A" w14:textId="77777777" w:rsidR="002454EB" w:rsidRPr="00D858A8" w:rsidRDefault="002454EB" w:rsidP="005A44F1">
            <w:pPr>
              <w:contextualSpacing/>
              <w:rPr>
                <w:rFonts w:ascii="Times New Roman" w:hAnsi="Times New Roman" w:cs="Times New Roman"/>
                <w:sz w:val="20"/>
                <w:szCs w:val="20"/>
                <w:lang w:val="ro-RO"/>
              </w:rPr>
            </w:pPr>
            <w:r w:rsidRPr="00D858A8">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5527C4F0" w14:textId="77777777" w:rsidR="002454EB" w:rsidRPr="002454EB" w:rsidRDefault="002454EB" w:rsidP="005A44F1">
            <w:pPr>
              <w:contextualSpacing/>
              <w:rPr>
                <w:rFonts w:ascii="Times New Roman" w:hAnsi="Times New Roman" w:cs="Times New Roman"/>
                <w:b/>
                <w:color w:val="FF0000"/>
                <w:lang w:val="ro-RO"/>
              </w:rPr>
            </w:pPr>
            <w:r w:rsidRPr="002454EB">
              <w:rPr>
                <w:rFonts w:ascii="Times New Roman" w:hAnsi="Times New Roman" w:cs="Times New Roman"/>
                <w:b/>
                <w:lang w:val="ro-RO"/>
              </w:rPr>
              <w:t>Studii superioare de licenţă, ciclul I</w:t>
            </w:r>
          </w:p>
        </w:tc>
      </w:tr>
    </w:tbl>
    <w:p w14:paraId="305A9C98" w14:textId="77777777" w:rsidR="002454EB" w:rsidRPr="00150C3A" w:rsidRDefault="002454EB" w:rsidP="002454EB">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2454EB" w:rsidRPr="002454EB" w14:paraId="1C6F3355" w14:textId="77777777" w:rsidTr="00B82F9F">
        <w:tc>
          <w:tcPr>
            <w:tcW w:w="4253" w:type="dxa"/>
            <w:shd w:val="clear" w:color="auto" w:fill="F2F2F2" w:themeFill="background1" w:themeFillShade="F2"/>
            <w:vAlign w:val="center"/>
          </w:tcPr>
          <w:p w14:paraId="1F363AC7"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Programul de studiu</w:t>
            </w:r>
          </w:p>
        </w:tc>
        <w:tc>
          <w:tcPr>
            <w:tcW w:w="5812" w:type="dxa"/>
            <w:vAlign w:val="center"/>
          </w:tcPr>
          <w:p w14:paraId="7E79A9AC"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0212.2  Design interior</w:t>
            </w:r>
          </w:p>
        </w:tc>
      </w:tr>
      <w:tr w:rsidR="002454EB" w:rsidRPr="002454EB" w14:paraId="3F38F49C" w14:textId="77777777" w:rsidTr="00B82F9F">
        <w:tc>
          <w:tcPr>
            <w:tcW w:w="4253" w:type="dxa"/>
            <w:shd w:val="clear" w:color="auto" w:fill="F2F2F2" w:themeFill="background1" w:themeFillShade="F2"/>
            <w:vAlign w:val="center"/>
          </w:tcPr>
          <w:p w14:paraId="7111037E" w14:textId="77777777" w:rsidR="002454EB" w:rsidRPr="00D858A8" w:rsidRDefault="002454EB" w:rsidP="005A44F1">
            <w:pPr>
              <w:spacing w:line="276" w:lineRule="auto"/>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 xml:space="preserve">Tipul unității de curs </w:t>
            </w:r>
          </w:p>
        </w:tc>
        <w:tc>
          <w:tcPr>
            <w:tcW w:w="5812" w:type="dxa"/>
            <w:vAlign w:val="center"/>
          </w:tcPr>
          <w:p w14:paraId="34BFDAC8" w14:textId="782F9279" w:rsidR="002454EB" w:rsidRPr="002454EB" w:rsidRDefault="00DC1773" w:rsidP="005A44F1">
            <w:pPr>
              <w:contextualSpacing/>
              <w:jc w:val="left"/>
              <w:rPr>
                <w:rFonts w:ascii="Times New Roman" w:hAnsi="Times New Roman" w:cs="Times New Roman"/>
                <w:b/>
                <w:lang w:val="ro-RO"/>
              </w:rPr>
            </w:pPr>
            <w:r w:rsidRPr="00F76C34">
              <w:rPr>
                <w:rFonts w:ascii="Times New Roman" w:hAnsi="Times New Roman" w:cs="Times New Roman"/>
                <w:b/>
                <w:lang w:val="ro-RO"/>
              </w:rPr>
              <w:t>Fundamentală, obligatorie</w:t>
            </w:r>
          </w:p>
        </w:tc>
      </w:tr>
      <w:tr w:rsidR="002454EB" w:rsidRPr="002454EB" w14:paraId="0B481F19" w14:textId="77777777" w:rsidTr="00B82F9F">
        <w:tc>
          <w:tcPr>
            <w:tcW w:w="4253" w:type="dxa"/>
            <w:shd w:val="clear" w:color="auto" w:fill="F2F2F2" w:themeFill="background1" w:themeFillShade="F2"/>
            <w:vAlign w:val="center"/>
          </w:tcPr>
          <w:p w14:paraId="070CE93B"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Credite ECTS</w:t>
            </w:r>
          </w:p>
        </w:tc>
        <w:tc>
          <w:tcPr>
            <w:tcW w:w="5812" w:type="dxa"/>
            <w:vAlign w:val="center"/>
          </w:tcPr>
          <w:p w14:paraId="155C26C5"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5</w:t>
            </w:r>
          </w:p>
        </w:tc>
      </w:tr>
      <w:tr w:rsidR="002454EB" w:rsidRPr="002454EB" w14:paraId="48D787E7" w14:textId="77777777" w:rsidTr="00B82F9F">
        <w:tc>
          <w:tcPr>
            <w:tcW w:w="4253" w:type="dxa"/>
            <w:shd w:val="clear" w:color="auto" w:fill="F2F2F2" w:themeFill="background1" w:themeFillShade="F2"/>
            <w:vAlign w:val="center"/>
          </w:tcPr>
          <w:p w14:paraId="68DDB927"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Numărul orelor de contact / Numărul total de ore</w:t>
            </w:r>
          </w:p>
        </w:tc>
        <w:tc>
          <w:tcPr>
            <w:tcW w:w="5812" w:type="dxa"/>
            <w:vAlign w:val="center"/>
          </w:tcPr>
          <w:p w14:paraId="1D14FA6A"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60/150</w:t>
            </w:r>
          </w:p>
        </w:tc>
      </w:tr>
      <w:tr w:rsidR="002454EB" w:rsidRPr="002454EB" w14:paraId="0D5099E7" w14:textId="77777777" w:rsidTr="00B82F9F">
        <w:tc>
          <w:tcPr>
            <w:tcW w:w="4253" w:type="dxa"/>
            <w:shd w:val="clear" w:color="auto" w:fill="F2F2F2" w:themeFill="background1" w:themeFillShade="F2"/>
            <w:vAlign w:val="center"/>
          </w:tcPr>
          <w:p w14:paraId="0F858921"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Forma de evaluare</w:t>
            </w:r>
          </w:p>
        </w:tc>
        <w:tc>
          <w:tcPr>
            <w:tcW w:w="5812" w:type="dxa"/>
            <w:vAlign w:val="center"/>
          </w:tcPr>
          <w:p w14:paraId="10EA7329"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 xml:space="preserve">Examen </w:t>
            </w:r>
          </w:p>
        </w:tc>
      </w:tr>
      <w:tr w:rsidR="002454EB" w:rsidRPr="002454EB" w14:paraId="73CCB1A7" w14:textId="77777777" w:rsidTr="00B82F9F">
        <w:tc>
          <w:tcPr>
            <w:tcW w:w="4253" w:type="dxa"/>
            <w:shd w:val="clear" w:color="auto" w:fill="F2F2F2" w:themeFill="background1" w:themeFillShade="F2"/>
            <w:vAlign w:val="center"/>
          </w:tcPr>
          <w:p w14:paraId="682CFA9F"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Anul de studiu / semestrul</w:t>
            </w:r>
          </w:p>
        </w:tc>
        <w:tc>
          <w:tcPr>
            <w:tcW w:w="5812" w:type="dxa"/>
            <w:vAlign w:val="center"/>
          </w:tcPr>
          <w:p w14:paraId="20979F73"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Anul II, sem. 4</w:t>
            </w:r>
          </w:p>
        </w:tc>
      </w:tr>
      <w:tr w:rsidR="002454EB" w:rsidRPr="002454EB" w14:paraId="61A5BCFD" w14:textId="77777777" w:rsidTr="00B82F9F">
        <w:tc>
          <w:tcPr>
            <w:tcW w:w="4253" w:type="dxa"/>
            <w:shd w:val="clear" w:color="auto" w:fill="F2F2F2" w:themeFill="background1" w:themeFillShade="F2"/>
            <w:vAlign w:val="center"/>
          </w:tcPr>
          <w:p w14:paraId="0EC83A53"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Limba de predare</w:t>
            </w:r>
          </w:p>
        </w:tc>
        <w:tc>
          <w:tcPr>
            <w:tcW w:w="5812" w:type="dxa"/>
            <w:vAlign w:val="center"/>
          </w:tcPr>
          <w:p w14:paraId="32722FEF"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Română</w:t>
            </w:r>
            <w:r w:rsidR="00413338">
              <w:rPr>
                <w:rFonts w:ascii="Times New Roman" w:hAnsi="Times New Roman" w:cs="Times New Roman"/>
                <w:b/>
                <w:lang w:val="ro-RO"/>
              </w:rPr>
              <w:t>, rusă</w:t>
            </w:r>
            <w:r w:rsidRPr="002454EB">
              <w:rPr>
                <w:rFonts w:ascii="Times New Roman" w:hAnsi="Times New Roman" w:cs="Times New Roman"/>
                <w:b/>
                <w:lang w:val="ro-RO"/>
              </w:rPr>
              <w:t xml:space="preserve"> </w:t>
            </w:r>
          </w:p>
        </w:tc>
      </w:tr>
      <w:tr w:rsidR="002454EB" w:rsidRPr="002454EB" w14:paraId="468BFA2A" w14:textId="77777777" w:rsidTr="00B82F9F">
        <w:tc>
          <w:tcPr>
            <w:tcW w:w="4253" w:type="dxa"/>
            <w:shd w:val="clear" w:color="auto" w:fill="F2F2F2" w:themeFill="background1" w:themeFillShade="F2"/>
            <w:vAlign w:val="center"/>
          </w:tcPr>
          <w:p w14:paraId="2E501598"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Titularii cursului</w:t>
            </w:r>
          </w:p>
        </w:tc>
        <w:tc>
          <w:tcPr>
            <w:tcW w:w="5812" w:type="dxa"/>
            <w:vAlign w:val="center"/>
          </w:tcPr>
          <w:p w14:paraId="6805EE18" w14:textId="17B43BE5" w:rsidR="002454EB" w:rsidRPr="00B82F9F" w:rsidRDefault="002454EB" w:rsidP="005A44F1">
            <w:pPr>
              <w:contextualSpacing/>
              <w:jc w:val="left"/>
              <w:rPr>
                <w:rFonts w:ascii="Times New Roman" w:hAnsi="Times New Roman" w:cs="Times New Roman"/>
                <w:b/>
                <w:sz w:val="18"/>
                <w:szCs w:val="18"/>
                <w:lang w:val="ro-RO"/>
              </w:rPr>
            </w:pPr>
            <w:r w:rsidRPr="002454EB">
              <w:rPr>
                <w:rFonts w:ascii="Times New Roman" w:hAnsi="Times New Roman" w:cs="Times New Roman"/>
                <w:b/>
                <w:sz w:val="18"/>
                <w:szCs w:val="18"/>
                <w:lang w:val="ro-RO"/>
              </w:rPr>
              <w:t>Victor JITARI, dr., lector univ.</w:t>
            </w:r>
            <w:r w:rsidR="00B82F9F">
              <w:rPr>
                <w:rFonts w:ascii="Times New Roman" w:hAnsi="Times New Roman" w:cs="Times New Roman"/>
                <w:b/>
                <w:sz w:val="18"/>
                <w:szCs w:val="18"/>
                <w:lang w:val="ro-RO"/>
              </w:rPr>
              <w:t>, arh.</w:t>
            </w:r>
          </w:p>
        </w:tc>
      </w:tr>
    </w:tbl>
    <w:p w14:paraId="0309093C"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6D831E0B" w14:textId="77777777" w:rsidTr="00B82F9F">
        <w:tc>
          <w:tcPr>
            <w:tcW w:w="10042" w:type="dxa"/>
            <w:shd w:val="clear" w:color="auto" w:fill="D9D9D9" w:themeFill="background1" w:themeFillShade="D9"/>
          </w:tcPr>
          <w:p w14:paraId="0CB3EC76" w14:textId="77777777" w:rsidR="002454EB" w:rsidRPr="00044A0F" w:rsidRDefault="002454EB" w:rsidP="005A44F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2454EB" w:rsidRPr="00044A0F" w14:paraId="128F091D" w14:textId="77777777" w:rsidTr="005A44F1">
        <w:trPr>
          <w:trHeight w:val="1880"/>
        </w:trPr>
        <w:tc>
          <w:tcPr>
            <w:tcW w:w="10042" w:type="dxa"/>
          </w:tcPr>
          <w:p w14:paraId="5A247F26" w14:textId="6E9CA927" w:rsidR="002454EB" w:rsidRPr="00DE3078" w:rsidRDefault="002454EB" w:rsidP="005A44F1">
            <w:pPr>
              <w:rPr>
                <w:b/>
                <w:lang w:val="ro-RO"/>
              </w:rPr>
            </w:pPr>
            <w:r w:rsidRPr="00B5166D">
              <w:rPr>
                <w:b/>
                <w:sz w:val="22"/>
                <w:szCs w:val="22"/>
                <w:lang w:val="ro-RO"/>
              </w:rPr>
              <w:t>Curs (</w:t>
            </w:r>
            <w:r>
              <w:rPr>
                <w:b/>
                <w:sz w:val="22"/>
                <w:szCs w:val="22"/>
                <w:lang w:val="ro-RO"/>
              </w:rPr>
              <w:t>teor</w:t>
            </w:r>
            <w:r w:rsidR="0001505D">
              <w:rPr>
                <w:b/>
                <w:sz w:val="22"/>
                <w:szCs w:val="22"/>
                <w:lang w:val="ro-RO"/>
              </w:rPr>
              <w:t>i</w:t>
            </w:r>
            <w:r>
              <w:rPr>
                <w:b/>
                <w:sz w:val="22"/>
                <w:szCs w:val="22"/>
                <w:lang w:val="ro-RO"/>
              </w:rPr>
              <w:t>e</w:t>
            </w:r>
            <w:r w:rsidRPr="00B5166D">
              <w:rPr>
                <w:b/>
                <w:sz w:val="22"/>
                <w:szCs w:val="22"/>
                <w:lang w:val="ro-RO"/>
              </w:rPr>
              <w:t>)</w:t>
            </w:r>
          </w:p>
          <w:p w14:paraId="452ECCC4" w14:textId="77777777" w:rsidR="002454EB" w:rsidRPr="001A3395" w:rsidRDefault="002454EB" w:rsidP="00E91A74">
            <w:pPr>
              <w:pStyle w:val="a4"/>
              <w:numPr>
                <w:ilvl w:val="0"/>
                <w:numId w:val="19"/>
              </w:numPr>
              <w:rPr>
                <w:lang w:val="it-IT"/>
              </w:rPr>
            </w:pPr>
            <w:r w:rsidRPr="001A3395">
              <w:rPr>
                <w:color w:val="000000"/>
                <w:shd w:val="clear" w:color="auto" w:fill="FFFFFF"/>
              </w:rPr>
              <w:t>Noțiuni introductive. Introducere din domeniu relația clădire - mediul exterior/interior: principii generale de alcătuire a componentelor verticale, orizontale și înclinate.</w:t>
            </w:r>
          </w:p>
          <w:p w14:paraId="2F724DA0" w14:textId="77777777" w:rsidR="002454EB" w:rsidRPr="001A3395" w:rsidRDefault="002454EB" w:rsidP="00E91A74">
            <w:pPr>
              <w:pStyle w:val="a4"/>
              <w:numPr>
                <w:ilvl w:val="0"/>
                <w:numId w:val="19"/>
              </w:numPr>
              <w:rPr>
                <w:lang w:val="it-IT"/>
              </w:rPr>
            </w:pPr>
            <w:r w:rsidRPr="001A3395">
              <w:rPr>
                <w:color w:val="000000"/>
                <w:shd w:val="clear" w:color="auto" w:fill="FFFFFF"/>
              </w:rPr>
              <w:t>Pereți ușori de compartimentare. Definiție, funcțiune, caracteristici, sisteme tradiționale de alcătuire și sisteme contemporane.</w:t>
            </w:r>
            <w:r w:rsidRPr="001A3395">
              <w:rPr>
                <w:color w:val="000000"/>
              </w:rPr>
              <w:t xml:space="preserve"> </w:t>
            </w:r>
            <w:r w:rsidRPr="001A3395">
              <w:rPr>
                <w:color w:val="000000"/>
                <w:shd w:val="clear" w:color="auto" w:fill="FFFFFF"/>
              </w:rPr>
              <w:t>Principii de proiectare și realizare, normele și reglementările privitoare la pereți ușori. Finisaje interioare la pereti și tavane; finisaje umede / uscate - materiale utilizate în alcătuiri tradiționale și contemporane tehnologiile lor specifice.</w:t>
            </w:r>
          </w:p>
          <w:p w14:paraId="4F18C578" w14:textId="77777777" w:rsidR="002454EB" w:rsidRPr="001A3395" w:rsidRDefault="002454EB" w:rsidP="00E91A74">
            <w:pPr>
              <w:pStyle w:val="a4"/>
              <w:numPr>
                <w:ilvl w:val="0"/>
                <w:numId w:val="19"/>
              </w:numPr>
              <w:rPr>
                <w:lang w:val="it-IT"/>
              </w:rPr>
            </w:pPr>
            <w:r w:rsidRPr="001A3395">
              <w:rPr>
                <w:color w:val="000000"/>
                <w:shd w:val="clear" w:color="auto" w:fill="FFFFFF"/>
              </w:rPr>
              <w:t>Tavane. Probleme termice și acustice la tavane. Materiale și alcătuiri tradiționale și contemporane. Norme și reglementări în domeniu.</w:t>
            </w:r>
          </w:p>
          <w:p w14:paraId="045C7E57" w14:textId="77777777" w:rsidR="002454EB" w:rsidRPr="001A3395" w:rsidRDefault="002454EB" w:rsidP="00E91A74">
            <w:pPr>
              <w:pStyle w:val="a4"/>
              <w:numPr>
                <w:ilvl w:val="0"/>
                <w:numId w:val="19"/>
              </w:numPr>
              <w:rPr>
                <w:lang w:val="it-IT"/>
              </w:rPr>
            </w:pPr>
            <w:r w:rsidRPr="001A3395">
              <w:rPr>
                <w:color w:val="000000"/>
                <w:shd w:val="clear" w:color="auto" w:fill="FFFFFF"/>
              </w:rPr>
              <w:t>Sinteză. Materiale, alcătuiri, sisteme contemporane pentru realizarea unor subansambluri interioare de pereți și tavane; curs cu invitați/vizite (reprezentanți și specialiști din firme de renume în domeniu).</w:t>
            </w:r>
          </w:p>
          <w:p w14:paraId="6B6778BD" w14:textId="77777777" w:rsidR="002454EB" w:rsidRPr="001A3395" w:rsidRDefault="002454EB" w:rsidP="00E91A74">
            <w:pPr>
              <w:pStyle w:val="a4"/>
              <w:numPr>
                <w:ilvl w:val="0"/>
                <w:numId w:val="19"/>
              </w:numPr>
              <w:rPr>
                <w:lang w:val="it-IT"/>
              </w:rPr>
            </w:pPr>
            <w:r w:rsidRPr="001A3395">
              <w:rPr>
                <w:color w:val="000000"/>
                <w:shd w:val="clear" w:color="auto" w:fill="FFFFFF"/>
              </w:rPr>
              <w:t>Pardoseli - clasificări pe tipuri de exigențe, tipuri de suporturi și de materiale utilizate.</w:t>
            </w:r>
            <w:r w:rsidRPr="001A3395">
              <w:rPr>
                <w:color w:val="000000"/>
              </w:rPr>
              <w:t xml:space="preserve"> </w:t>
            </w:r>
            <w:r w:rsidRPr="001A3395">
              <w:rPr>
                <w:color w:val="000000"/>
                <w:shd w:val="clear" w:color="auto" w:fill="FFFFFF"/>
              </w:rPr>
              <w:t>Pardoseli reci. Tipuri, alcătuiri, detalii.</w:t>
            </w:r>
            <w:r w:rsidRPr="001A3395">
              <w:rPr>
                <w:color w:val="000000"/>
              </w:rPr>
              <w:t xml:space="preserve"> </w:t>
            </w:r>
            <w:r w:rsidRPr="001A3395">
              <w:rPr>
                <w:color w:val="000000"/>
                <w:shd w:val="clear" w:color="auto" w:fill="FFFFFF"/>
              </w:rPr>
              <w:t>Pardoseli calde. Pardoseli industriale.</w:t>
            </w:r>
          </w:p>
          <w:p w14:paraId="7B8FE025" w14:textId="77777777" w:rsidR="002454EB" w:rsidRPr="001A3395" w:rsidRDefault="002454EB" w:rsidP="00E91A74">
            <w:pPr>
              <w:pStyle w:val="a4"/>
              <w:numPr>
                <w:ilvl w:val="0"/>
                <w:numId w:val="19"/>
              </w:numPr>
              <w:rPr>
                <w:lang w:val="it-IT"/>
              </w:rPr>
            </w:pPr>
            <w:r w:rsidRPr="001A3395">
              <w:rPr>
                <w:color w:val="000000"/>
                <w:shd w:val="clear" w:color="auto" w:fill="FFFFFF"/>
              </w:rPr>
              <w:t>Sinteză. Materiale, alcătuiri, sisteme contemporane pentru realizarea unor pardoseli interioare; curs cu invitați/vizite (reprezentanți și specialiști din firme de renume în domeniu).</w:t>
            </w:r>
          </w:p>
          <w:p w14:paraId="5996E473" w14:textId="77777777" w:rsidR="002454EB" w:rsidRPr="001A3395" w:rsidRDefault="002454EB" w:rsidP="00E91A74">
            <w:pPr>
              <w:pStyle w:val="a4"/>
              <w:numPr>
                <w:ilvl w:val="0"/>
                <w:numId w:val="19"/>
              </w:numPr>
              <w:rPr>
                <w:lang w:val="it-IT"/>
              </w:rPr>
            </w:pPr>
            <w:r w:rsidRPr="001A3395">
              <w:rPr>
                <w:color w:val="000000"/>
                <w:shd w:val="clear" w:color="auto" w:fill="FFFFFF"/>
              </w:rPr>
              <w:t>Parapete - balustrade. Elemente teoretice fundamentale. Principii generale. Materiale și alcătuiri tradiționale și contemporane. Exemple de realizări naționale și internaționale.</w:t>
            </w:r>
          </w:p>
          <w:p w14:paraId="0CC6F71B" w14:textId="77777777" w:rsidR="002454EB" w:rsidRPr="001A3395" w:rsidRDefault="002454EB" w:rsidP="00E91A74">
            <w:pPr>
              <w:pStyle w:val="a4"/>
              <w:numPr>
                <w:ilvl w:val="0"/>
                <w:numId w:val="19"/>
              </w:numPr>
              <w:rPr>
                <w:lang w:val="it-IT"/>
              </w:rPr>
            </w:pPr>
            <w:r w:rsidRPr="001A3395">
              <w:rPr>
                <w:color w:val="000000"/>
                <w:shd w:val="clear" w:color="auto" w:fill="FFFFFF"/>
              </w:rPr>
              <w:t>Principii pentru proiectarea scărilor și rampelor, în construcții; elemente teoretice fundamentale.</w:t>
            </w:r>
            <w:r w:rsidRPr="001A3395">
              <w:rPr>
                <w:color w:val="000000"/>
              </w:rPr>
              <w:br/>
            </w:r>
            <w:r w:rsidRPr="001A3395">
              <w:rPr>
                <w:color w:val="000000"/>
                <w:shd w:val="clear" w:color="auto" w:fill="FFFFFF"/>
              </w:rPr>
              <w:t>Scări cu rampe portante. Scări cu trepte portante.</w:t>
            </w:r>
          </w:p>
          <w:p w14:paraId="48028CCB" w14:textId="77777777" w:rsidR="002454EB" w:rsidRPr="00DE3078" w:rsidRDefault="002454EB" w:rsidP="00E91A74">
            <w:pPr>
              <w:pStyle w:val="a4"/>
              <w:numPr>
                <w:ilvl w:val="0"/>
                <w:numId w:val="19"/>
              </w:numPr>
              <w:rPr>
                <w:lang w:val="it-IT"/>
              </w:rPr>
            </w:pPr>
            <w:r w:rsidRPr="001A3395">
              <w:rPr>
                <w:color w:val="000000"/>
                <w:shd w:val="clear" w:color="auto" w:fill="FFFFFF"/>
              </w:rPr>
              <w:t>Uși interioare - clasificare după modul de</w:t>
            </w:r>
            <w:r w:rsidRPr="00DE3078">
              <w:rPr>
                <w:color w:val="000000"/>
                <w:shd w:val="clear" w:color="auto" w:fill="FFFFFF"/>
              </w:rPr>
              <w:t xml:space="preserve"> deschidere, terminologie, materiale utilizate, prezentare a diverselor modalități de alcătuire a ușilor și căptușelilor în funcție de nivelele de performanță impuse. Accesorii și feronerie.</w:t>
            </w:r>
          </w:p>
          <w:p w14:paraId="0B121D61" w14:textId="77777777" w:rsidR="0001505D" w:rsidRPr="00185AFC" w:rsidRDefault="0001505D" w:rsidP="0001505D">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4375A02F" w14:textId="27A02A17" w:rsidR="002454EB" w:rsidRPr="00541366" w:rsidRDefault="00541366" w:rsidP="00541366">
            <w:pPr>
              <w:pStyle w:val="a4"/>
              <w:spacing w:line="276" w:lineRule="auto"/>
              <w:rPr>
                <w:i/>
                <w:iCs/>
              </w:rPr>
            </w:pPr>
            <w:r w:rsidRPr="00541366">
              <w:rPr>
                <w:i/>
                <w:iCs/>
                <w:color w:val="000000"/>
                <w:shd w:val="clear" w:color="auto" w:fill="FFFFFF"/>
              </w:rPr>
              <w:t>Laborator/practice.</w:t>
            </w:r>
            <w:r>
              <w:rPr>
                <w:color w:val="000000"/>
                <w:shd w:val="clear" w:color="auto" w:fill="FFFFFF"/>
              </w:rPr>
              <w:t xml:space="preserve"> </w:t>
            </w:r>
            <w:r w:rsidR="002454EB" w:rsidRPr="00DE3078">
              <w:rPr>
                <w:color w:val="000000"/>
                <w:shd w:val="clear" w:color="auto" w:fill="FFFFFF"/>
              </w:rPr>
              <w:t>Aplicații practice: desen la scară cu precizări descriptive ale elementelor componente, dimensiuni, modalități de îmbinare, tehnici de finisare, etc.</w:t>
            </w:r>
            <w:r w:rsidRPr="00541366">
              <w:rPr>
                <w:i/>
                <w:iCs/>
              </w:rPr>
              <w:t xml:space="preserve"> </w:t>
            </w:r>
            <w:r w:rsidRPr="00541366">
              <w:t>Susținerea prezentării unei teme impuse.</w:t>
            </w:r>
            <w:r w:rsidRPr="00541366">
              <w:rPr>
                <w:i/>
                <w:iCs/>
              </w:rPr>
              <w:t xml:space="preserve"> </w:t>
            </w:r>
            <w:r w:rsidRPr="00541366">
              <w:t>Referat.</w:t>
            </w:r>
          </w:p>
        </w:tc>
      </w:tr>
    </w:tbl>
    <w:p w14:paraId="145D4F71"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2C5EAF87" w14:textId="77777777" w:rsidTr="00B82F9F">
        <w:tc>
          <w:tcPr>
            <w:tcW w:w="10042" w:type="dxa"/>
            <w:shd w:val="clear" w:color="auto" w:fill="D9D9D9" w:themeFill="background1" w:themeFillShade="D9"/>
          </w:tcPr>
          <w:p w14:paraId="5ABD547A" w14:textId="77777777" w:rsidR="002454EB" w:rsidRPr="00044A0F" w:rsidRDefault="002454EB" w:rsidP="005A44F1">
            <w:pPr>
              <w:rPr>
                <w:b/>
                <w:sz w:val="22"/>
                <w:szCs w:val="22"/>
                <w:lang w:val="ro-RO"/>
              </w:rPr>
            </w:pPr>
            <w:r w:rsidRPr="00044A0F">
              <w:rPr>
                <w:b/>
                <w:sz w:val="22"/>
                <w:szCs w:val="22"/>
                <w:lang w:val="ro-RO"/>
              </w:rPr>
              <w:t>Finalităţi de studiu:</w:t>
            </w:r>
          </w:p>
        </w:tc>
      </w:tr>
      <w:tr w:rsidR="002454EB" w:rsidRPr="00044A0F" w14:paraId="21E4ABC0" w14:textId="77777777" w:rsidTr="005A44F1">
        <w:tc>
          <w:tcPr>
            <w:tcW w:w="10042" w:type="dxa"/>
          </w:tcPr>
          <w:p w14:paraId="47809467" w14:textId="77777777" w:rsidR="002454EB" w:rsidRPr="00DE3078" w:rsidRDefault="002454EB" w:rsidP="005A44F1">
            <w:pPr>
              <w:rPr>
                <w:lang w:val="ro-RO"/>
              </w:rPr>
            </w:pPr>
            <w:r w:rsidRPr="00DE3078">
              <w:rPr>
                <w:i/>
                <w:lang w:val="ro-RO"/>
              </w:rPr>
              <w:t>La finalizarea acestui curs, studentul va demonstra următoarele</w:t>
            </w:r>
            <w:r w:rsidRPr="00DE3078">
              <w:rPr>
                <w:lang w:val="ro-RO"/>
              </w:rPr>
              <w:t xml:space="preserve"> </w:t>
            </w:r>
            <w:r w:rsidRPr="00DE3078">
              <w:rPr>
                <w:i/>
                <w:lang w:val="ro-RO"/>
              </w:rPr>
              <w:t>cunoştinţe, abilităţi şi competenţe</w:t>
            </w:r>
            <w:r w:rsidRPr="00DE3078">
              <w:rPr>
                <w:lang w:val="ro-RO"/>
              </w:rPr>
              <w:t xml:space="preserve">: </w:t>
            </w:r>
          </w:p>
          <w:p w14:paraId="2AC9FC66" w14:textId="77777777" w:rsidR="002454EB" w:rsidRPr="00E91EFA" w:rsidRDefault="002454EB" w:rsidP="005A44F1">
            <w:pPr>
              <w:rPr>
                <w:color w:val="000000"/>
                <w:sz w:val="22"/>
                <w:szCs w:val="22"/>
                <w:shd w:val="clear" w:color="auto" w:fill="FFFFFF"/>
                <w:lang w:val="en-US"/>
              </w:rPr>
            </w:pPr>
            <w:r w:rsidRPr="00DE3078">
              <w:rPr>
                <w:i/>
                <w:color w:val="000000"/>
                <w:shd w:val="clear" w:color="auto" w:fill="FFFFFF"/>
                <w:lang w:val="ro-RO"/>
              </w:rPr>
              <w:t>v</w:t>
            </w:r>
            <w:r w:rsidRPr="00DE3078">
              <w:rPr>
                <w:i/>
                <w:color w:val="000000"/>
                <w:shd w:val="clear" w:color="auto" w:fill="FFFFFF"/>
              </w:rPr>
              <w:t>a demonstra</w:t>
            </w:r>
            <w:r w:rsidRPr="00DE3078">
              <w:rPr>
                <w:color w:val="000000"/>
                <w:shd w:val="clear" w:color="auto" w:fill="FFFFFF"/>
              </w:rPr>
              <w:t xml:space="preserve"> abilități de a opera cu materiale specifice acestui domeniu; </w:t>
            </w:r>
            <w:r w:rsidRPr="00DE3078">
              <w:rPr>
                <w:i/>
                <w:color w:val="000000"/>
                <w:shd w:val="clear" w:color="auto" w:fill="FFFFFF"/>
              </w:rPr>
              <w:t>va cunoaște</w:t>
            </w:r>
            <w:r w:rsidRPr="00DE3078">
              <w:rPr>
                <w:color w:val="000000"/>
                <w:shd w:val="clear" w:color="auto" w:fill="FFFFFF"/>
              </w:rPr>
              <w:t xml:space="preserve"> caracteristicile și performanțele materialelor de finisaj pentru a crea un câmp vast de utilizări; </w:t>
            </w:r>
            <w:r w:rsidRPr="00DE3078">
              <w:rPr>
                <w:i/>
                <w:color w:val="000000"/>
                <w:shd w:val="clear" w:color="auto" w:fill="FFFFFF"/>
              </w:rPr>
              <w:t>va înțelege</w:t>
            </w:r>
            <w:r w:rsidRPr="00DE3078">
              <w:rPr>
                <w:color w:val="000000"/>
                <w:shd w:val="clear" w:color="auto" w:fill="FFFFFF"/>
              </w:rPr>
              <w:t xml:space="preserve"> și </w:t>
            </w:r>
            <w:r w:rsidRPr="00DE3078">
              <w:rPr>
                <w:i/>
                <w:color w:val="000000"/>
                <w:shd w:val="clear" w:color="auto" w:fill="FFFFFF"/>
              </w:rPr>
              <w:t>va realiza</w:t>
            </w:r>
            <w:r w:rsidRPr="00DE3078">
              <w:rPr>
                <w:color w:val="000000"/>
                <w:shd w:val="clear" w:color="auto" w:fill="FFFFFF"/>
              </w:rPr>
              <w:t xml:space="preserve"> piesele desenate specifice unui proiect de detaliere în vederea executării lucrărilor de finisaj; </w:t>
            </w:r>
            <w:r w:rsidRPr="00DE3078">
              <w:rPr>
                <w:i/>
                <w:color w:val="000000"/>
                <w:shd w:val="clear" w:color="auto" w:fill="FFFFFF"/>
              </w:rPr>
              <w:t>va înțelege</w:t>
            </w:r>
            <w:r w:rsidRPr="00DE3078">
              <w:rPr>
                <w:color w:val="000000"/>
                <w:shd w:val="clear" w:color="auto" w:fill="FFFFFF"/>
              </w:rPr>
              <w:t xml:space="preserve"> principiile și metodele de proiectare, rezolvare și realizare a lucrărilor nestructurale și de finisaj având drept scop finalizarea clădirii din punctul de vedere funcțional și estetic în concordanță cu exigențele și performanțele cerute de normele și reglementările existente în domeniu.</w:t>
            </w:r>
          </w:p>
        </w:tc>
      </w:tr>
    </w:tbl>
    <w:p w14:paraId="5C9D9E4B"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00816590" w14:textId="77777777" w:rsidTr="00B82F9F">
        <w:tc>
          <w:tcPr>
            <w:tcW w:w="10042" w:type="dxa"/>
            <w:shd w:val="clear" w:color="auto" w:fill="D9D9D9" w:themeFill="background1" w:themeFillShade="D9"/>
          </w:tcPr>
          <w:p w14:paraId="25CE9045" w14:textId="77777777" w:rsidR="002454EB" w:rsidRPr="00044A0F" w:rsidRDefault="002454EB" w:rsidP="005A44F1">
            <w:pPr>
              <w:rPr>
                <w:sz w:val="22"/>
                <w:szCs w:val="22"/>
                <w:lang w:val="ro-RO"/>
              </w:rPr>
            </w:pPr>
            <w:r w:rsidRPr="00044A0F">
              <w:rPr>
                <w:b/>
                <w:sz w:val="22"/>
                <w:szCs w:val="22"/>
                <w:lang w:val="ro-RO"/>
              </w:rPr>
              <w:t>Bibliografie:</w:t>
            </w:r>
          </w:p>
        </w:tc>
      </w:tr>
      <w:tr w:rsidR="002454EB" w:rsidRPr="00044A0F" w14:paraId="3DF931B7" w14:textId="77777777" w:rsidTr="005A44F1">
        <w:trPr>
          <w:trHeight w:val="1234"/>
        </w:trPr>
        <w:tc>
          <w:tcPr>
            <w:tcW w:w="10042" w:type="dxa"/>
          </w:tcPr>
          <w:p w14:paraId="7F21E527" w14:textId="77777777" w:rsidR="002454EB" w:rsidRPr="00413338" w:rsidRDefault="00BD5B55" w:rsidP="00E91A74">
            <w:pPr>
              <w:pStyle w:val="a4"/>
              <w:widowControl/>
              <w:numPr>
                <w:ilvl w:val="0"/>
                <w:numId w:val="29"/>
              </w:numPr>
              <w:overflowPunct/>
              <w:autoSpaceDE/>
              <w:autoSpaceDN/>
              <w:adjustRightInd/>
              <w:jc w:val="left"/>
              <w:textAlignment w:val="auto"/>
              <w:rPr>
                <w:lang w:val="en-US"/>
              </w:rPr>
            </w:pPr>
            <w:proofErr w:type="spellStart"/>
            <w:r>
              <w:rPr>
                <w:lang w:val="en-US"/>
              </w:rPr>
              <w:t>Buraga</w:t>
            </w:r>
            <w:proofErr w:type="spellEnd"/>
            <w:r>
              <w:rPr>
                <w:lang w:val="en-US"/>
              </w:rPr>
              <w:t xml:space="preserve"> C</w:t>
            </w:r>
            <w:r w:rsidR="002454EB" w:rsidRPr="00413338">
              <w:rPr>
                <w:lang w:val="en-US"/>
              </w:rPr>
              <w:t xml:space="preserve">. </w:t>
            </w:r>
            <w:proofErr w:type="spellStart"/>
            <w:r w:rsidR="002454EB" w:rsidRPr="00413338">
              <w:rPr>
                <w:lang w:val="en-US"/>
              </w:rPr>
              <w:t>Materiale</w:t>
            </w:r>
            <w:proofErr w:type="spellEnd"/>
            <w:r w:rsidR="002454EB" w:rsidRPr="00413338">
              <w:rPr>
                <w:lang w:val="en-US"/>
              </w:rPr>
              <w:t xml:space="preserve"> </w:t>
            </w:r>
            <w:proofErr w:type="spellStart"/>
            <w:r w:rsidR="002454EB" w:rsidRPr="00413338">
              <w:rPr>
                <w:lang w:val="en-US"/>
              </w:rPr>
              <w:t>pentru</w:t>
            </w:r>
            <w:proofErr w:type="spellEnd"/>
            <w:r w:rsidR="002454EB" w:rsidRPr="00413338">
              <w:rPr>
                <w:lang w:val="en-US"/>
              </w:rPr>
              <w:t xml:space="preserve"> </w:t>
            </w:r>
            <w:proofErr w:type="spellStart"/>
            <w:r w:rsidR="002454EB" w:rsidRPr="00413338">
              <w:rPr>
                <w:lang w:val="en-US"/>
              </w:rPr>
              <w:t>construcții</w:t>
            </w:r>
            <w:proofErr w:type="spellEnd"/>
            <w:r w:rsidR="002454EB" w:rsidRPr="00413338">
              <w:rPr>
                <w:lang w:val="en-US"/>
              </w:rPr>
              <w:t xml:space="preserve">. </w:t>
            </w:r>
            <w:proofErr w:type="spellStart"/>
            <w:r w:rsidR="002454EB" w:rsidRPr="00413338">
              <w:rPr>
                <w:lang w:val="en-US"/>
              </w:rPr>
              <w:t>București</w:t>
            </w:r>
            <w:proofErr w:type="spellEnd"/>
            <w:r w:rsidR="002454EB" w:rsidRPr="00413338">
              <w:rPr>
                <w:lang w:val="en-US"/>
              </w:rPr>
              <w:t xml:space="preserve">: </w:t>
            </w:r>
            <w:proofErr w:type="spellStart"/>
            <w:r w:rsidR="002454EB" w:rsidRPr="00413338">
              <w:rPr>
                <w:lang w:val="en-US"/>
              </w:rPr>
              <w:t>Aius</w:t>
            </w:r>
            <w:proofErr w:type="spellEnd"/>
            <w:r w:rsidR="002454EB" w:rsidRPr="00413338">
              <w:rPr>
                <w:lang w:val="en-US"/>
              </w:rPr>
              <w:t>, 2016. 246 p.</w:t>
            </w:r>
          </w:p>
          <w:p w14:paraId="526110F0" w14:textId="77777777" w:rsidR="002454EB" w:rsidRPr="00413338" w:rsidRDefault="00BD5B55" w:rsidP="00E91A74">
            <w:pPr>
              <w:pStyle w:val="a4"/>
              <w:widowControl/>
              <w:numPr>
                <w:ilvl w:val="0"/>
                <w:numId w:val="29"/>
              </w:numPr>
              <w:overflowPunct/>
              <w:autoSpaceDE/>
              <w:autoSpaceDN/>
              <w:adjustRightInd/>
              <w:jc w:val="left"/>
              <w:textAlignment w:val="auto"/>
              <w:rPr>
                <w:lang w:val="en-US"/>
              </w:rPr>
            </w:pPr>
            <w:proofErr w:type="spellStart"/>
            <w:r>
              <w:rPr>
                <w:lang w:val="en-US"/>
              </w:rPr>
              <w:t>Dohmila</w:t>
            </w:r>
            <w:proofErr w:type="spellEnd"/>
            <w:r>
              <w:rPr>
                <w:lang w:val="en-US"/>
              </w:rPr>
              <w:t xml:space="preserve"> I.</w:t>
            </w:r>
            <w:r w:rsidR="002454EB" w:rsidRPr="00413338">
              <w:rPr>
                <w:lang w:val="en-US"/>
              </w:rPr>
              <w:t xml:space="preserve"> (</w:t>
            </w:r>
            <w:proofErr w:type="spellStart"/>
            <w:r w:rsidR="002454EB" w:rsidRPr="00413338">
              <w:rPr>
                <w:lang w:val="en-US"/>
              </w:rPr>
              <w:t>coord</w:t>
            </w:r>
            <w:proofErr w:type="spellEnd"/>
            <w:r w:rsidR="002454EB" w:rsidRPr="00413338">
              <w:rPr>
                <w:lang w:val="en-US"/>
              </w:rPr>
              <w:t xml:space="preserve">.). </w:t>
            </w:r>
            <w:proofErr w:type="spellStart"/>
            <w:r w:rsidR="002454EB" w:rsidRPr="00413338">
              <w:rPr>
                <w:lang w:val="en-US"/>
              </w:rPr>
              <w:t>Tehnologia</w:t>
            </w:r>
            <w:proofErr w:type="spellEnd"/>
            <w:r w:rsidR="002454EB" w:rsidRPr="00413338">
              <w:rPr>
                <w:lang w:val="en-US"/>
              </w:rPr>
              <w:t xml:space="preserve"> </w:t>
            </w:r>
            <w:proofErr w:type="spellStart"/>
            <w:r w:rsidR="002454EB" w:rsidRPr="00413338">
              <w:rPr>
                <w:lang w:val="en-US"/>
              </w:rPr>
              <w:t>lucrărilor</w:t>
            </w:r>
            <w:proofErr w:type="spellEnd"/>
            <w:r w:rsidR="002454EB" w:rsidRPr="00413338">
              <w:rPr>
                <w:lang w:val="en-US"/>
              </w:rPr>
              <w:t xml:space="preserve"> de </w:t>
            </w:r>
            <w:proofErr w:type="spellStart"/>
            <w:r w:rsidR="002454EB" w:rsidRPr="00413338">
              <w:rPr>
                <w:lang w:val="en-US"/>
              </w:rPr>
              <w:t>finisaj</w:t>
            </w:r>
            <w:proofErr w:type="spellEnd"/>
            <w:r w:rsidR="002454EB" w:rsidRPr="00413338">
              <w:rPr>
                <w:lang w:val="en-US"/>
              </w:rPr>
              <w:t xml:space="preserve"> </w:t>
            </w:r>
            <w:proofErr w:type="spellStart"/>
            <w:r w:rsidR="002454EB" w:rsidRPr="00413338">
              <w:rPr>
                <w:lang w:val="en-US"/>
              </w:rPr>
              <w:t>în</w:t>
            </w:r>
            <w:proofErr w:type="spellEnd"/>
            <w:r w:rsidR="002454EB" w:rsidRPr="00413338">
              <w:rPr>
                <w:lang w:val="en-US"/>
              </w:rPr>
              <w:t xml:space="preserve"> </w:t>
            </w:r>
            <w:proofErr w:type="spellStart"/>
            <w:r w:rsidR="002454EB" w:rsidRPr="00413338">
              <w:rPr>
                <w:lang w:val="en-US"/>
              </w:rPr>
              <w:t>construcții</w:t>
            </w:r>
            <w:proofErr w:type="spellEnd"/>
            <w:r w:rsidR="002454EB" w:rsidRPr="00413338">
              <w:rPr>
                <w:lang w:val="en-US"/>
              </w:rPr>
              <w:t xml:space="preserve">. </w:t>
            </w:r>
            <w:proofErr w:type="spellStart"/>
            <w:r w:rsidR="002454EB" w:rsidRPr="00413338">
              <w:rPr>
                <w:lang w:val="en-US"/>
              </w:rPr>
              <w:t>București</w:t>
            </w:r>
            <w:proofErr w:type="spellEnd"/>
            <w:r w:rsidR="002454EB" w:rsidRPr="00413338">
              <w:rPr>
                <w:lang w:val="en-US"/>
              </w:rPr>
              <w:t xml:space="preserve">: </w:t>
            </w:r>
            <w:proofErr w:type="spellStart"/>
            <w:r w:rsidR="002454EB" w:rsidRPr="00413338">
              <w:rPr>
                <w:lang w:val="en-US"/>
              </w:rPr>
              <w:t>Știința</w:t>
            </w:r>
            <w:proofErr w:type="spellEnd"/>
            <w:r w:rsidR="002454EB" w:rsidRPr="00413338">
              <w:rPr>
                <w:lang w:val="en-US"/>
              </w:rPr>
              <w:t>, 2009. 255 p.</w:t>
            </w:r>
          </w:p>
          <w:p w14:paraId="70D3B1A8" w14:textId="77777777" w:rsidR="002454EB" w:rsidRPr="00413338" w:rsidRDefault="00BD5B55" w:rsidP="00E91A74">
            <w:pPr>
              <w:pStyle w:val="a4"/>
              <w:widowControl/>
              <w:numPr>
                <w:ilvl w:val="0"/>
                <w:numId w:val="29"/>
              </w:numPr>
              <w:overflowPunct/>
              <w:autoSpaceDE/>
              <w:autoSpaceDN/>
              <w:adjustRightInd/>
              <w:jc w:val="left"/>
              <w:textAlignment w:val="auto"/>
              <w:rPr>
                <w:lang w:val="en-US"/>
              </w:rPr>
            </w:pPr>
            <w:proofErr w:type="spellStart"/>
            <w:r>
              <w:rPr>
                <w:lang w:val="en-US"/>
              </w:rPr>
              <w:t>Răpișcă</w:t>
            </w:r>
            <w:proofErr w:type="spellEnd"/>
            <w:r>
              <w:rPr>
                <w:lang w:val="en-US"/>
              </w:rPr>
              <w:t xml:space="preserve"> P</w:t>
            </w:r>
            <w:r w:rsidR="002454EB" w:rsidRPr="00413338">
              <w:rPr>
                <w:lang w:val="en-US"/>
              </w:rPr>
              <w:t xml:space="preserve">. </w:t>
            </w:r>
            <w:proofErr w:type="spellStart"/>
            <w:r w:rsidR="002454EB" w:rsidRPr="00413338">
              <w:rPr>
                <w:lang w:val="en-US"/>
              </w:rPr>
              <w:t>Materiale</w:t>
            </w:r>
            <w:proofErr w:type="spellEnd"/>
            <w:r w:rsidR="002454EB" w:rsidRPr="00413338">
              <w:rPr>
                <w:lang w:val="en-US"/>
              </w:rPr>
              <w:t xml:space="preserve"> de </w:t>
            </w:r>
            <w:proofErr w:type="spellStart"/>
            <w:r w:rsidR="002454EB" w:rsidRPr="00413338">
              <w:rPr>
                <w:lang w:val="en-US"/>
              </w:rPr>
              <w:t>construcții</w:t>
            </w:r>
            <w:proofErr w:type="spellEnd"/>
            <w:r w:rsidR="002454EB" w:rsidRPr="00413338">
              <w:rPr>
                <w:lang w:val="en-US"/>
              </w:rPr>
              <w:t xml:space="preserve">. </w:t>
            </w:r>
            <w:proofErr w:type="spellStart"/>
            <w:r w:rsidR="002454EB" w:rsidRPr="00413338">
              <w:rPr>
                <w:lang w:val="en-US"/>
              </w:rPr>
              <w:t>București</w:t>
            </w:r>
            <w:proofErr w:type="spellEnd"/>
            <w:r w:rsidR="002454EB" w:rsidRPr="00413338">
              <w:rPr>
                <w:lang w:val="en-US"/>
              </w:rPr>
              <w:t xml:space="preserve">: Matrix Rom, 2017. 536 p. </w:t>
            </w:r>
          </w:p>
          <w:p w14:paraId="04537E82" w14:textId="77777777" w:rsidR="002454EB" w:rsidRPr="00413338" w:rsidRDefault="00A708A8" w:rsidP="00E91A74">
            <w:pPr>
              <w:pStyle w:val="a4"/>
              <w:widowControl/>
              <w:numPr>
                <w:ilvl w:val="0"/>
                <w:numId w:val="29"/>
              </w:numPr>
              <w:overflowPunct/>
              <w:autoSpaceDE/>
              <w:autoSpaceDN/>
              <w:adjustRightInd/>
              <w:jc w:val="left"/>
              <w:textAlignment w:val="auto"/>
              <w:rPr>
                <w:lang w:val="en-US"/>
              </w:rPr>
            </w:pPr>
            <w:hyperlink r:id="rId16" w:tooltip="Cat Martin, Annette Main," w:history="1">
              <w:r w:rsidR="002454EB" w:rsidRPr="00413338">
                <w:rPr>
                  <w:rStyle w:val="large"/>
                  <w:bdr w:val="none" w:sz="0" w:space="0" w:color="auto" w:frame="1"/>
                  <w:lang w:val="en-US"/>
                </w:rPr>
                <w:t>Martin</w:t>
              </w:r>
              <w:r w:rsidR="002454EB" w:rsidRPr="0087724D">
                <w:t xml:space="preserve"> </w:t>
              </w:r>
              <w:r w:rsidR="00BD5B55">
                <w:rPr>
                  <w:rStyle w:val="large"/>
                  <w:bdr w:val="none" w:sz="0" w:space="0" w:color="auto" w:frame="1"/>
                  <w:lang w:val="en-US"/>
                </w:rPr>
                <w:t>C.</w:t>
              </w:r>
              <w:r w:rsidR="002454EB" w:rsidRPr="00413338">
                <w:rPr>
                  <w:rStyle w:val="large"/>
                  <w:bdr w:val="none" w:sz="0" w:space="0" w:color="auto" w:frame="1"/>
                  <w:lang w:val="en-US"/>
                </w:rPr>
                <w:t>, Main A</w:t>
              </w:r>
            </w:hyperlink>
            <w:r w:rsidR="002454EB" w:rsidRPr="0087724D">
              <w:t xml:space="preserve">. </w:t>
            </w:r>
            <w:r w:rsidR="002454EB" w:rsidRPr="00413338">
              <w:rPr>
                <w:rStyle w:val="main-heading"/>
                <w:bdr w:val="none" w:sz="0" w:space="0" w:color="auto" w:frame="1"/>
                <w:lang w:val="en-US"/>
              </w:rPr>
              <w:t>Surface Texture Bible: More Than 800 Color and Texture Samples for Every Surface, Furnishing, and Finish.</w:t>
            </w:r>
            <w:r w:rsidR="002454EB" w:rsidRPr="00413338">
              <w:rPr>
                <w:rFonts w:ascii="Helvetica" w:hAnsi="Helvetica" w:cs="Helvetica"/>
                <w:color w:val="666666"/>
                <w:shd w:val="clear" w:color="auto" w:fill="FFFFFF"/>
              </w:rPr>
              <w:t xml:space="preserve"> </w:t>
            </w:r>
            <w:r w:rsidR="002454EB" w:rsidRPr="00413338">
              <w:rPr>
                <w:shd w:val="clear" w:color="auto" w:fill="FFFFFF"/>
              </w:rPr>
              <w:t>Los Angeles:</w:t>
            </w:r>
            <w:r w:rsidR="002454EB" w:rsidRPr="00413338">
              <w:rPr>
                <w:color w:val="666666"/>
                <w:shd w:val="clear" w:color="auto" w:fill="FFFFFF"/>
              </w:rPr>
              <w:t xml:space="preserve"> </w:t>
            </w:r>
            <w:r w:rsidR="002454EB" w:rsidRPr="00413338">
              <w:rPr>
                <w:shd w:val="clear" w:color="auto" w:fill="FFFFFF"/>
              </w:rPr>
              <w:t>Published by </w:t>
            </w:r>
            <w:r w:rsidR="002454EB" w:rsidRPr="00413338">
              <w:rPr>
                <w:bdr w:val="none" w:sz="0" w:space="0" w:color="auto" w:frame="1"/>
                <w:shd w:val="clear" w:color="auto" w:fill="FFFFFF"/>
              </w:rPr>
              <w:t>Stewart, Tabori, &amp; Chang March, 2005. 800 р.</w:t>
            </w:r>
          </w:p>
          <w:p w14:paraId="1228FA1A" w14:textId="77777777" w:rsidR="002454EB" w:rsidRPr="00413338" w:rsidRDefault="002454EB" w:rsidP="00E91A74">
            <w:pPr>
              <w:pStyle w:val="a4"/>
              <w:widowControl/>
              <w:numPr>
                <w:ilvl w:val="0"/>
                <w:numId w:val="29"/>
              </w:numPr>
              <w:overflowPunct/>
              <w:autoSpaceDE/>
              <w:autoSpaceDN/>
              <w:adjustRightInd/>
              <w:jc w:val="left"/>
              <w:textAlignment w:val="auto"/>
              <w:rPr>
                <w:lang w:val="ru-RU"/>
              </w:rPr>
            </w:pPr>
            <w:r w:rsidRPr="00413338">
              <w:rPr>
                <w:lang w:val="ru-RU"/>
              </w:rPr>
              <w:t>Байер В.Е. Архитектурное материаловедение. М.: Архитектура-С, 2012. 264 с.</w:t>
            </w:r>
          </w:p>
          <w:p w14:paraId="490F65C0" w14:textId="77777777" w:rsidR="002454EB" w:rsidRPr="00413338" w:rsidRDefault="002454EB" w:rsidP="00E91A74">
            <w:pPr>
              <w:pStyle w:val="a4"/>
              <w:widowControl/>
              <w:numPr>
                <w:ilvl w:val="0"/>
                <w:numId w:val="29"/>
              </w:numPr>
              <w:overflowPunct/>
              <w:autoSpaceDE/>
              <w:autoSpaceDN/>
              <w:adjustRightInd/>
              <w:jc w:val="left"/>
              <w:textAlignment w:val="auto"/>
              <w:rPr>
                <w:lang w:val="en-US"/>
              </w:rPr>
            </w:pPr>
            <w:r w:rsidRPr="00413338">
              <w:rPr>
                <w:lang w:val="ru-RU"/>
              </w:rPr>
              <w:t xml:space="preserve">Володина Е.Б. Материаловедение для дизайнеров интерьера. Том 1. М.: </w:t>
            </w:r>
            <w:proofErr w:type="spellStart"/>
            <w:r w:rsidRPr="00413338">
              <w:rPr>
                <w:lang w:val="ru-RU"/>
              </w:rPr>
              <w:t>ЛитРес</w:t>
            </w:r>
            <w:proofErr w:type="spellEnd"/>
            <w:r w:rsidRPr="00413338">
              <w:rPr>
                <w:lang w:val="ru-RU"/>
              </w:rPr>
              <w:t>, 2015. 580 с.</w:t>
            </w:r>
          </w:p>
          <w:p w14:paraId="6EBF5A54" w14:textId="77777777" w:rsidR="002454EB" w:rsidRPr="00413338" w:rsidRDefault="00BD5B55" w:rsidP="00E91A74">
            <w:pPr>
              <w:pStyle w:val="a4"/>
              <w:widowControl/>
              <w:numPr>
                <w:ilvl w:val="0"/>
                <w:numId w:val="29"/>
              </w:numPr>
              <w:overflowPunct/>
              <w:autoSpaceDE/>
              <w:autoSpaceDN/>
              <w:adjustRightInd/>
              <w:jc w:val="left"/>
              <w:textAlignment w:val="auto"/>
              <w:rPr>
                <w:sz w:val="22"/>
                <w:szCs w:val="22"/>
                <w:lang w:val="en-US"/>
              </w:rPr>
            </w:pPr>
            <w:r>
              <w:rPr>
                <w:lang w:val="en-US"/>
              </w:rPr>
              <w:t>Hardt D</w:t>
            </w:r>
            <w:r w:rsidR="002454EB" w:rsidRPr="00413338">
              <w:rPr>
                <w:lang w:val="en-US"/>
              </w:rPr>
              <w:t xml:space="preserve">. </w:t>
            </w:r>
            <w:proofErr w:type="spellStart"/>
            <w:r w:rsidR="002454EB" w:rsidRPr="00413338">
              <w:rPr>
                <w:lang w:val="en-US"/>
              </w:rPr>
              <w:t>Materiale</w:t>
            </w:r>
            <w:proofErr w:type="spellEnd"/>
            <w:r w:rsidR="002454EB" w:rsidRPr="00413338">
              <w:rPr>
                <w:lang w:val="en-US"/>
              </w:rPr>
              <w:t xml:space="preserve"> de </w:t>
            </w:r>
            <w:proofErr w:type="spellStart"/>
            <w:r w:rsidR="002454EB" w:rsidRPr="00413338">
              <w:rPr>
                <w:lang w:val="en-US"/>
              </w:rPr>
              <w:t>construcții</w:t>
            </w:r>
            <w:proofErr w:type="spellEnd"/>
            <w:r w:rsidR="002454EB" w:rsidRPr="00413338">
              <w:rPr>
                <w:lang w:val="en-US"/>
              </w:rPr>
              <w:t xml:space="preserve"> </w:t>
            </w:r>
            <w:proofErr w:type="spellStart"/>
            <w:r w:rsidR="002454EB" w:rsidRPr="00413338">
              <w:rPr>
                <w:lang w:val="en-US"/>
              </w:rPr>
              <w:t>și</w:t>
            </w:r>
            <w:proofErr w:type="spellEnd"/>
            <w:r w:rsidR="002454EB" w:rsidRPr="00413338">
              <w:rPr>
                <w:lang w:val="en-US"/>
              </w:rPr>
              <w:t xml:space="preserve"> </w:t>
            </w:r>
            <w:proofErr w:type="spellStart"/>
            <w:r w:rsidR="002454EB" w:rsidRPr="00413338">
              <w:rPr>
                <w:lang w:val="en-US"/>
              </w:rPr>
              <w:t>finisaje</w:t>
            </w:r>
            <w:proofErr w:type="spellEnd"/>
            <w:r w:rsidR="002454EB" w:rsidRPr="00413338">
              <w:rPr>
                <w:lang w:val="en-US"/>
              </w:rPr>
              <w:t xml:space="preserve">. </w:t>
            </w:r>
            <w:proofErr w:type="spellStart"/>
            <w:r w:rsidR="002454EB" w:rsidRPr="00413338">
              <w:rPr>
                <w:lang w:val="en-US"/>
              </w:rPr>
              <w:t>Suport</w:t>
            </w:r>
            <w:proofErr w:type="spellEnd"/>
            <w:r w:rsidR="002454EB" w:rsidRPr="00413338">
              <w:rPr>
                <w:lang w:val="en-US"/>
              </w:rPr>
              <w:t xml:space="preserve"> de curs. </w:t>
            </w:r>
            <w:proofErr w:type="spellStart"/>
            <w:r w:rsidR="002454EB" w:rsidRPr="00413338">
              <w:rPr>
                <w:lang w:val="en-US"/>
              </w:rPr>
              <w:t>Disponibil</w:t>
            </w:r>
            <w:proofErr w:type="spellEnd"/>
            <w:r w:rsidR="002454EB" w:rsidRPr="00413338">
              <w:rPr>
                <w:lang w:val="en-US"/>
              </w:rPr>
              <w:t xml:space="preserve"> pe: </w:t>
            </w:r>
            <w:hyperlink r:id="rId17" w:history="1">
              <w:r w:rsidR="002454EB" w:rsidRPr="0087724D">
                <w:rPr>
                  <w:rStyle w:val="a6"/>
                </w:rPr>
                <w:t>https://dokumen.tips/documents/dorian-hardt-matriale-de-constructii-si-finisaje.html</w:t>
              </w:r>
            </w:hyperlink>
            <w:r w:rsidR="002454EB" w:rsidRPr="00413338">
              <w:rPr>
                <w:sz w:val="22"/>
                <w:szCs w:val="22"/>
              </w:rPr>
              <w:t>.</w:t>
            </w:r>
          </w:p>
        </w:tc>
      </w:tr>
    </w:tbl>
    <w:p w14:paraId="1BF51439" w14:textId="77777777" w:rsidR="002454EB" w:rsidRPr="004D0CE7" w:rsidRDefault="002454EB" w:rsidP="002454EB">
      <w:pPr>
        <w:rPr>
          <w:sz w:val="8"/>
        </w:rPr>
      </w:pPr>
    </w:p>
    <w:p w14:paraId="75B0D213" w14:textId="77777777" w:rsidR="00D858A8" w:rsidRDefault="00D858A8" w:rsidP="002454EB">
      <w:pPr>
        <w:spacing w:after="120"/>
        <w:jc w:val="center"/>
        <w:rPr>
          <w:b/>
          <w:sz w:val="22"/>
          <w:szCs w:val="22"/>
        </w:rPr>
      </w:pPr>
    </w:p>
    <w:p w14:paraId="241580E9" w14:textId="5A0E67CC" w:rsidR="002454EB" w:rsidRPr="00F007AA" w:rsidRDefault="002454EB" w:rsidP="002454EB">
      <w:pPr>
        <w:spacing w:after="120"/>
        <w:jc w:val="center"/>
        <w:rPr>
          <w:b/>
          <w:sz w:val="22"/>
          <w:szCs w:val="22"/>
        </w:rPr>
      </w:pPr>
      <w:r>
        <w:rPr>
          <w:b/>
          <w:sz w:val="22"/>
          <w:szCs w:val="22"/>
        </w:rPr>
        <w:lastRenderedPageBreak/>
        <w:t>FIȘA UNITĂ</w:t>
      </w:r>
      <w:r w:rsidRPr="00F007AA">
        <w:rPr>
          <w:b/>
          <w:sz w:val="22"/>
          <w:szCs w:val="22"/>
        </w:rPr>
        <w:t xml:space="preserve">ȚII DE CURS </w:t>
      </w:r>
    </w:p>
    <w:p w14:paraId="45386EA3" w14:textId="68804258" w:rsidR="002454EB" w:rsidRPr="00197237" w:rsidRDefault="002454EB" w:rsidP="00197237">
      <w:pPr>
        <w:spacing w:before="120" w:after="120"/>
        <w:jc w:val="center"/>
        <w:rPr>
          <w:bCs/>
          <w:sz w:val="22"/>
          <w:szCs w:val="22"/>
          <w:lang w:val="en-US"/>
        </w:rPr>
      </w:pPr>
      <w:r w:rsidRPr="00F007AA">
        <w:rPr>
          <w:b/>
          <w:bCs/>
          <w:sz w:val="22"/>
          <w:szCs w:val="22"/>
          <w:lang w:val="ro-RO"/>
        </w:rPr>
        <w:t>PROIECTARE ASISTATA DE CALCULATOR</w:t>
      </w:r>
      <w:r w:rsidRPr="00F007AA">
        <w:rPr>
          <w:bCs/>
          <w:i/>
          <w:sz w:val="22"/>
          <w:szCs w:val="22"/>
          <w:lang w:val="en-US"/>
        </w:rPr>
        <w:t xml:space="preserve"> </w:t>
      </w:r>
      <w:r w:rsidRPr="00F007AA">
        <w:rPr>
          <w:b/>
          <w:bCs/>
          <w:sz w:val="22"/>
          <w:szCs w:val="22"/>
          <w:lang w:val="en-US"/>
        </w:rPr>
        <w:t>(2)</w:t>
      </w:r>
      <w:r w:rsidRPr="00F007AA">
        <w:rPr>
          <w:bCs/>
          <w:sz w:val="22"/>
          <w:szCs w:val="22"/>
          <w:lang w:val="en-US"/>
        </w:rPr>
        <w:t xml:space="preserve"> </w:t>
      </w:r>
    </w:p>
    <w:tbl>
      <w:tblPr>
        <w:tblStyle w:val="a5"/>
        <w:tblW w:w="0" w:type="auto"/>
        <w:tblInd w:w="108" w:type="dxa"/>
        <w:tblLook w:val="04A0" w:firstRow="1" w:lastRow="0" w:firstColumn="1" w:lastColumn="0" w:noHBand="0" w:noVBand="1"/>
      </w:tblPr>
      <w:tblGrid>
        <w:gridCol w:w="4253"/>
        <w:gridCol w:w="5812"/>
      </w:tblGrid>
      <w:tr w:rsidR="002454EB" w:rsidRPr="002454EB" w14:paraId="2D078D1C" w14:textId="77777777" w:rsidTr="00B82F9F">
        <w:tc>
          <w:tcPr>
            <w:tcW w:w="4253" w:type="dxa"/>
            <w:shd w:val="clear" w:color="auto" w:fill="D9D9D9" w:themeFill="background1" w:themeFillShade="D9"/>
          </w:tcPr>
          <w:p w14:paraId="20F92B13" w14:textId="77777777" w:rsidR="002454EB" w:rsidRPr="002454EB" w:rsidRDefault="002454EB" w:rsidP="005A44F1">
            <w:pPr>
              <w:contextualSpacing/>
              <w:rPr>
                <w:rFonts w:ascii="Times New Roman" w:hAnsi="Times New Roman" w:cs="Times New Roman"/>
                <w:lang w:val="ro-RO"/>
              </w:rPr>
            </w:pPr>
            <w:r w:rsidRPr="002454EB">
              <w:rPr>
                <w:rFonts w:ascii="Times New Roman" w:hAnsi="Times New Roman" w:cs="Times New Roman"/>
                <w:lang w:val="ro-RO"/>
              </w:rPr>
              <w:t>Catedra responsabilă</w:t>
            </w:r>
          </w:p>
        </w:tc>
        <w:tc>
          <w:tcPr>
            <w:tcW w:w="5812" w:type="dxa"/>
            <w:shd w:val="clear" w:color="auto" w:fill="D9D9D9" w:themeFill="background1" w:themeFillShade="D9"/>
          </w:tcPr>
          <w:p w14:paraId="11F632CD" w14:textId="77777777" w:rsidR="002454EB" w:rsidRPr="002454EB" w:rsidRDefault="002454EB" w:rsidP="005A44F1">
            <w:pPr>
              <w:contextualSpacing/>
              <w:rPr>
                <w:rFonts w:ascii="Times New Roman" w:hAnsi="Times New Roman" w:cs="Times New Roman"/>
                <w:b/>
                <w:lang w:val="ro-RO"/>
              </w:rPr>
            </w:pPr>
            <w:r w:rsidRPr="002454EB">
              <w:rPr>
                <w:rFonts w:ascii="Times New Roman" w:hAnsi="Times New Roman" w:cs="Times New Roman"/>
                <w:b/>
                <w:lang w:val="ro-RO"/>
              </w:rPr>
              <w:t>DESIGN</w:t>
            </w:r>
          </w:p>
        </w:tc>
      </w:tr>
      <w:tr w:rsidR="002454EB" w:rsidRPr="002454EB" w14:paraId="1A95096C" w14:textId="77777777" w:rsidTr="00B82F9F">
        <w:tc>
          <w:tcPr>
            <w:tcW w:w="4253" w:type="dxa"/>
            <w:shd w:val="clear" w:color="auto" w:fill="D9D9D9" w:themeFill="background1" w:themeFillShade="D9"/>
          </w:tcPr>
          <w:p w14:paraId="15BD2C36" w14:textId="77777777" w:rsidR="002454EB" w:rsidRPr="002454EB" w:rsidRDefault="002454EB" w:rsidP="005A44F1">
            <w:pPr>
              <w:contextualSpacing/>
              <w:rPr>
                <w:rFonts w:ascii="Times New Roman" w:hAnsi="Times New Roman" w:cs="Times New Roman"/>
                <w:lang w:val="ro-RO"/>
              </w:rPr>
            </w:pPr>
            <w:r w:rsidRPr="002454EB">
              <w:rPr>
                <w:rFonts w:ascii="Times New Roman" w:hAnsi="Times New Roman" w:cs="Times New Roman"/>
                <w:lang w:val="ro-RO"/>
              </w:rPr>
              <w:t>Treapta de studii</w:t>
            </w:r>
          </w:p>
        </w:tc>
        <w:tc>
          <w:tcPr>
            <w:tcW w:w="5812" w:type="dxa"/>
            <w:shd w:val="clear" w:color="auto" w:fill="D9D9D9" w:themeFill="background1" w:themeFillShade="D9"/>
          </w:tcPr>
          <w:p w14:paraId="1555E092" w14:textId="77777777" w:rsidR="002454EB" w:rsidRPr="002454EB" w:rsidRDefault="002454EB" w:rsidP="005A44F1">
            <w:pPr>
              <w:contextualSpacing/>
              <w:rPr>
                <w:rFonts w:ascii="Times New Roman" w:hAnsi="Times New Roman" w:cs="Times New Roman"/>
                <w:b/>
                <w:color w:val="FF0000"/>
                <w:lang w:val="ro-RO"/>
              </w:rPr>
            </w:pPr>
            <w:r w:rsidRPr="002454EB">
              <w:rPr>
                <w:rFonts w:ascii="Times New Roman" w:hAnsi="Times New Roman" w:cs="Times New Roman"/>
                <w:b/>
                <w:lang w:val="ro-RO"/>
              </w:rPr>
              <w:t>Studii superioare de licenţă, ciclul I</w:t>
            </w:r>
          </w:p>
        </w:tc>
      </w:tr>
    </w:tbl>
    <w:p w14:paraId="6297398B" w14:textId="77777777" w:rsidR="002454EB" w:rsidRPr="00150C3A" w:rsidRDefault="002454EB" w:rsidP="002454EB">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2454EB" w:rsidRPr="002454EB" w14:paraId="2E1BC26A" w14:textId="77777777" w:rsidTr="00B82F9F">
        <w:tc>
          <w:tcPr>
            <w:tcW w:w="4253" w:type="dxa"/>
            <w:shd w:val="clear" w:color="auto" w:fill="F2F2F2" w:themeFill="background1" w:themeFillShade="F2"/>
            <w:vAlign w:val="center"/>
          </w:tcPr>
          <w:p w14:paraId="5E876402"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Programul de studiu</w:t>
            </w:r>
          </w:p>
        </w:tc>
        <w:tc>
          <w:tcPr>
            <w:tcW w:w="5812" w:type="dxa"/>
            <w:vAlign w:val="center"/>
          </w:tcPr>
          <w:p w14:paraId="0B148AC1"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0212.2  Design interior</w:t>
            </w:r>
          </w:p>
        </w:tc>
      </w:tr>
      <w:tr w:rsidR="002454EB" w:rsidRPr="002454EB" w14:paraId="33B26DC8" w14:textId="77777777" w:rsidTr="00B82F9F">
        <w:tc>
          <w:tcPr>
            <w:tcW w:w="4253" w:type="dxa"/>
            <w:shd w:val="clear" w:color="auto" w:fill="F2F2F2" w:themeFill="background1" w:themeFillShade="F2"/>
            <w:vAlign w:val="center"/>
          </w:tcPr>
          <w:p w14:paraId="79FE2E1A" w14:textId="77777777" w:rsidR="002454EB" w:rsidRPr="00D858A8" w:rsidRDefault="002454EB" w:rsidP="005A44F1">
            <w:pPr>
              <w:spacing w:line="276" w:lineRule="auto"/>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 xml:space="preserve">Tipul unității de curs </w:t>
            </w:r>
          </w:p>
        </w:tc>
        <w:tc>
          <w:tcPr>
            <w:tcW w:w="5812" w:type="dxa"/>
            <w:vAlign w:val="center"/>
          </w:tcPr>
          <w:p w14:paraId="273B943B" w14:textId="7B19BAAD" w:rsidR="002454EB" w:rsidRPr="002454EB" w:rsidRDefault="00DC1773" w:rsidP="005A44F1">
            <w:pPr>
              <w:contextualSpacing/>
              <w:jc w:val="left"/>
              <w:rPr>
                <w:rFonts w:ascii="Times New Roman" w:hAnsi="Times New Roman" w:cs="Times New Roman"/>
                <w:b/>
                <w:lang w:val="ro-RO"/>
              </w:rPr>
            </w:pPr>
            <w:r w:rsidRPr="00F76C34">
              <w:rPr>
                <w:rFonts w:ascii="Times New Roman" w:hAnsi="Times New Roman" w:cs="Times New Roman"/>
                <w:b/>
                <w:lang w:val="ro-RO"/>
              </w:rPr>
              <w:t>Fundamentală, obligatorie</w:t>
            </w:r>
          </w:p>
        </w:tc>
      </w:tr>
      <w:tr w:rsidR="002454EB" w:rsidRPr="002454EB" w14:paraId="6B2AE1B0" w14:textId="77777777" w:rsidTr="00B82F9F">
        <w:tc>
          <w:tcPr>
            <w:tcW w:w="4253" w:type="dxa"/>
            <w:shd w:val="clear" w:color="auto" w:fill="F2F2F2" w:themeFill="background1" w:themeFillShade="F2"/>
            <w:vAlign w:val="center"/>
          </w:tcPr>
          <w:p w14:paraId="5F2A5D08"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Credite ECTS</w:t>
            </w:r>
          </w:p>
        </w:tc>
        <w:tc>
          <w:tcPr>
            <w:tcW w:w="5812" w:type="dxa"/>
            <w:vAlign w:val="center"/>
          </w:tcPr>
          <w:p w14:paraId="773FF1C4"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5</w:t>
            </w:r>
          </w:p>
        </w:tc>
      </w:tr>
      <w:tr w:rsidR="002454EB" w:rsidRPr="002454EB" w14:paraId="58CF2C81" w14:textId="77777777" w:rsidTr="00B82F9F">
        <w:tc>
          <w:tcPr>
            <w:tcW w:w="4253" w:type="dxa"/>
            <w:shd w:val="clear" w:color="auto" w:fill="F2F2F2" w:themeFill="background1" w:themeFillShade="F2"/>
            <w:vAlign w:val="center"/>
          </w:tcPr>
          <w:p w14:paraId="672115F2"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Numărul orelor de contact / Numărul total de ore</w:t>
            </w:r>
          </w:p>
        </w:tc>
        <w:tc>
          <w:tcPr>
            <w:tcW w:w="5812" w:type="dxa"/>
            <w:vAlign w:val="center"/>
          </w:tcPr>
          <w:p w14:paraId="7B53CC3D"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60/150</w:t>
            </w:r>
          </w:p>
        </w:tc>
      </w:tr>
      <w:tr w:rsidR="002454EB" w:rsidRPr="002454EB" w14:paraId="57B6F377" w14:textId="77777777" w:rsidTr="00B82F9F">
        <w:tc>
          <w:tcPr>
            <w:tcW w:w="4253" w:type="dxa"/>
            <w:shd w:val="clear" w:color="auto" w:fill="F2F2F2" w:themeFill="background1" w:themeFillShade="F2"/>
            <w:vAlign w:val="center"/>
          </w:tcPr>
          <w:p w14:paraId="1EEB43E1"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Forma de evaluare</w:t>
            </w:r>
          </w:p>
        </w:tc>
        <w:tc>
          <w:tcPr>
            <w:tcW w:w="5812" w:type="dxa"/>
            <w:vAlign w:val="center"/>
          </w:tcPr>
          <w:p w14:paraId="4297E19C"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 xml:space="preserve">Examen </w:t>
            </w:r>
          </w:p>
        </w:tc>
      </w:tr>
      <w:tr w:rsidR="002454EB" w:rsidRPr="002454EB" w14:paraId="70FE7E35" w14:textId="77777777" w:rsidTr="00B82F9F">
        <w:tc>
          <w:tcPr>
            <w:tcW w:w="4253" w:type="dxa"/>
            <w:shd w:val="clear" w:color="auto" w:fill="F2F2F2" w:themeFill="background1" w:themeFillShade="F2"/>
            <w:vAlign w:val="center"/>
          </w:tcPr>
          <w:p w14:paraId="20A6F53F"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Anul de studiu / semestrul</w:t>
            </w:r>
          </w:p>
        </w:tc>
        <w:tc>
          <w:tcPr>
            <w:tcW w:w="5812" w:type="dxa"/>
            <w:vAlign w:val="center"/>
          </w:tcPr>
          <w:p w14:paraId="401B43A2"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Anul II, sem. 4</w:t>
            </w:r>
          </w:p>
        </w:tc>
      </w:tr>
      <w:tr w:rsidR="002454EB" w:rsidRPr="002454EB" w14:paraId="6A7CFBA4" w14:textId="77777777" w:rsidTr="00B82F9F">
        <w:tc>
          <w:tcPr>
            <w:tcW w:w="4253" w:type="dxa"/>
            <w:shd w:val="clear" w:color="auto" w:fill="F2F2F2" w:themeFill="background1" w:themeFillShade="F2"/>
            <w:vAlign w:val="center"/>
          </w:tcPr>
          <w:p w14:paraId="6E3CA7B8"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Limba de predare</w:t>
            </w:r>
          </w:p>
        </w:tc>
        <w:tc>
          <w:tcPr>
            <w:tcW w:w="5812" w:type="dxa"/>
            <w:vAlign w:val="center"/>
          </w:tcPr>
          <w:p w14:paraId="27FB3069"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 xml:space="preserve">Română, rusă </w:t>
            </w:r>
          </w:p>
        </w:tc>
      </w:tr>
      <w:tr w:rsidR="002454EB" w:rsidRPr="002454EB" w14:paraId="0EDBFD8B" w14:textId="77777777" w:rsidTr="00B82F9F">
        <w:tc>
          <w:tcPr>
            <w:tcW w:w="4253" w:type="dxa"/>
            <w:shd w:val="clear" w:color="auto" w:fill="F2F2F2" w:themeFill="background1" w:themeFillShade="F2"/>
            <w:vAlign w:val="center"/>
          </w:tcPr>
          <w:p w14:paraId="57CEB811" w14:textId="77777777" w:rsidR="002454EB" w:rsidRPr="00D858A8" w:rsidRDefault="002454EB" w:rsidP="005A44F1">
            <w:pPr>
              <w:contextualSpacing/>
              <w:jc w:val="left"/>
              <w:rPr>
                <w:rFonts w:ascii="Times New Roman" w:hAnsi="Times New Roman" w:cs="Times New Roman"/>
                <w:sz w:val="20"/>
                <w:szCs w:val="20"/>
                <w:lang w:val="ro-RO"/>
              </w:rPr>
            </w:pPr>
            <w:r w:rsidRPr="00D858A8">
              <w:rPr>
                <w:rFonts w:ascii="Times New Roman" w:hAnsi="Times New Roman" w:cs="Times New Roman"/>
                <w:sz w:val="20"/>
                <w:szCs w:val="20"/>
                <w:lang w:val="ro-RO"/>
              </w:rPr>
              <w:t>Titularii cursului</w:t>
            </w:r>
          </w:p>
        </w:tc>
        <w:tc>
          <w:tcPr>
            <w:tcW w:w="5812" w:type="dxa"/>
            <w:vAlign w:val="center"/>
          </w:tcPr>
          <w:p w14:paraId="7BBA5C9F" w14:textId="38512AAF" w:rsidR="00B82F9F" w:rsidRDefault="00B82F9F" w:rsidP="005A44F1">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 xml:space="preserve">Sergiu ȘIȘIANU, dr. hab., conf. univ.; </w:t>
            </w:r>
          </w:p>
          <w:p w14:paraId="307836D3" w14:textId="1A8BAEB7" w:rsidR="002454EB" w:rsidRPr="002454EB" w:rsidRDefault="002454EB" w:rsidP="005A44F1">
            <w:pPr>
              <w:contextualSpacing/>
              <w:jc w:val="left"/>
              <w:rPr>
                <w:rFonts w:ascii="Times New Roman" w:hAnsi="Times New Roman" w:cs="Times New Roman"/>
                <w:b/>
                <w:sz w:val="18"/>
                <w:szCs w:val="18"/>
                <w:lang w:val="ro-RO"/>
              </w:rPr>
            </w:pPr>
            <w:r w:rsidRPr="002454EB">
              <w:rPr>
                <w:rFonts w:ascii="Times New Roman" w:hAnsi="Times New Roman" w:cs="Times New Roman"/>
                <w:b/>
                <w:sz w:val="18"/>
                <w:szCs w:val="18"/>
                <w:lang w:val="ro-RO"/>
              </w:rPr>
              <w:t xml:space="preserve">Tatiana SCUTARU, </w:t>
            </w:r>
            <w:r w:rsidR="00B82F9F">
              <w:rPr>
                <w:rFonts w:ascii="Times New Roman" w:hAnsi="Times New Roman" w:cs="Times New Roman"/>
                <w:b/>
                <w:sz w:val="18"/>
                <w:szCs w:val="18"/>
                <w:lang w:val="ro-RO"/>
              </w:rPr>
              <w:t xml:space="preserve">mg., </w:t>
            </w:r>
            <w:r w:rsidRPr="002454EB">
              <w:rPr>
                <w:rFonts w:ascii="Times New Roman" w:hAnsi="Times New Roman" w:cs="Times New Roman"/>
                <w:b/>
                <w:sz w:val="18"/>
                <w:szCs w:val="18"/>
                <w:lang w:val="ro-RO"/>
              </w:rPr>
              <w:t xml:space="preserve">lector univ., designer </w:t>
            </w:r>
          </w:p>
        </w:tc>
      </w:tr>
    </w:tbl>
    <w:p w14:paraId="289A7C83" w14:textId="77777777" w:rsidR="002454EB" w:rsidRPr="002454EB"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39A1C88A" w14:textId="77777777" w:rsidTr="00B82F9F">
        <w:tc>
          <w:tcPr>
            <w:tcW w:w="10042" w:type="dxa"/>
            <w:shd w:val="clear" w:color="auto" w:fill="D9D9D9" w:themeFill="background1" w:themeFillShade="D9"/>
          </w:tcPr>
          <w:p w14:paraId="49A77E36" w14:textId="77777777" w:rsidR="002454EB" w:rsidRPr="00044A0F" w:rsidRDefault="002454EB" w:rsidP="005A44F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2454EB" w:rsidRPr="00044A0F" w14:paraId="483FD71D" w14:textId="77777777" w:rsidTr="005A44F1">
        <w:trPr>
          <w:trHeight w:val="1880"/>
        </w:trPr>
        <w:tc>
          <w:tcPr>
            <w:tcW w:w="10042" w:type="dxa"/>
          </w:tcPr>
          <w:p w14:paraId="0E9737B1" w14:textId="77777777" w:rsidR="002454EB" w:rsidRPr="005850A3" w:rsidRDefault="002454EB" w:rsidP="005A44F1">
            <w:pPr>
              <w:rPr>
                <w:b/>
                <w:sz w:val="22"/>
                <w:szCs w:val="22"/>
                <w:lang w:val="ro-RO"/>
              </w:rPr>
            </w:pPr>
            <w:r w:rsidRPr="00130C79">
              <w:rPr>
                <w:b/>
                <w:sz w:val="22"/>
                <w:szCs w:val="22"/>
                <w:lang w:val="ro-RO"/>
              </w:rPr>
              <w:t>Curs (</w:t>
            </w:r>
            <w:r>
              <w:rPr>
                <w:b/>
                <w:sz w:val="22"/>
                <w:szCs w:val="22"/>
                <w:lang w:val="ro-RO"/>
              </w:rPr>
              <w:t>curriculum/</w:t>
            </w:r>
            <w:r w:rsidRPr="00130C79">
              <w:rPr>
                <w:b/>
                <w:sz w:val="22"/>
                <w:szCs w:val="22"/>
                <w:lang w:val="ro-RO"/>
              </w:rPr>
              <w:t>programa analitică</w:t>
            </w:r>
            <w:r>
              <w:rPr>
                <w:b/>
                <w:sz w:val="22"/>
                <w:szCs w:val="22"/>
                <w:lang w:val="ro-RO"/>
              </w:rPr>
              <w:t>/teoretice</w:t>
            </w:r>
            <w:r w:rsidRPr="00130C79">
              <w:rPr>
                <w:b/>
                <w:sz w:val="22"/>
                <w:szCs w:val="22"/>
                <w:lang w:val="ro-RO"/>
              </w:rPr>
              <w:t>)</w:t>
            </w:r>
          </w:p>
          <w:p w14:paraId="5A4047CF" w14:textId="77777777" w:rsidR="002454EB" w:rsidRDefault="002454EB" w:rsidP="00E91A74">
            <w:pPr>
              <w:pStyle w:val="a4"/>
              <w:numPr>
                <w:ilvl w:val="0"/>
                <w:numId w:val="20"/>
              </w:numPr>
              <w:rPr>
                <w:sz w:val="22"/>
                <w:szCs w:val="22"/>
                <w:lang w:val="ro-RO"/>
              </w:rPr>
            </w:pPr>
            <w:r w:rsidRPr="001A3395">
              <w:rPr>
                <w:bCs/>
                <w:sz w:val="22"/>
                <w:szCs w:val="22"/>
                <w:lang w:val="ro-RO"/>
              </w:rPr>
              <w:t>Autodesk - AutoCAD</w:t>
            </w:r>
            <w:r w:rsidRPr="001A3395">
              <w:rPr>
                <w:sz w:val="22"/>
                <w:szCs w:val="22"/>
                <w:lang w:val="ro-RO"/>
              </w:rPr>
              <w:t xml:space="preserve"> (2).</w:t>
            </w:r>
            <w:r>
              <w:rPr>
                <w:sz w:val="22"/>
                <w:szCs w:val="22"/>
                <w:lang w:val="ro-RO"/>
              </w:rPr>
              <w:t xml:space="preserve"> </w:t>
            </w:r>
            <w:r w:rsidRPr="0084141D">
              <w:rPr>
                <w:sz w:val="22"/>
                <w:szCs w:val="22"/>
                <w:lang w:val="ro-RO"/>
              </w:rPr>
              <w:t>Prezentarea interfeței grafice. Desenare interactivă. Comenzi AutoCAD pentru desenare și editare. Aspecte avansate de proiectare. Texte scrise în desen. Proprietăți simbolice (culoarea obiectelor, tupuri de grosimi de linie) și de emfaza 3D. Structurarea desenelor. Lucrul cu straturile. Lucrul cu blocurile. Hașurarea (umplerea cu modele). Proiectarea tridimensională. Modelarea 3D. Paper Space și Model Space. Tipărirea (plotarea) desenelor. Fișiere prototip/șablon. Standartizare. Fișierele referință externă (XRef). Inserarea de imagini raster (compoziții hibride raster-vector).</w:t>
            </w:r>
          </w:p>
          <w:p w14:paraId="6F0FA71D" w14:textId="77777777" w:rsidR="002454EB" w:rsidRPr="004E77B0" w:rsidRDefault="002454EB" w:rsidP="00E91A74">
            <w:pPr>
              <w:pStyle w:val="a4"/>
              <w:numPr>
                <w:ilvl w:val="0"/>
                <w:numId w:val="20"/>
              </w:numPr>
              <w:rPr>
                <w:sz w:val="22"/>
                <w:szCs w:val="22"/>
                <w:lang w:val="ro-RO"/>
              </w:rPr>
            </w:pPr>
            <w:r w:rsidRPr="001A3395">
              <w:rPr>
                <w:bCs/>
                <w:sz w:val="22"/>
                <w:szCs w:val="22"/>
                <w:lang w:val="en-US"/>
              </w:rPr>
              <w:t>Adobe Photoshop</w:t>
            </w:r>
            <w:r>
              <w:rPr>
                <w:bCs/>
                <w:i/>
                <w:sz w:val="22"/>
                <w:szCs w:val="22"/>
                <w:lang w:val="en-US"/>
              </w:rPr>
              <w:t xml:space="preserve">. </w:t>
            </w:r>
            <w:proofErr w:type="spellStart"/>
            <w:r>
              <w:rPr>
                <w:bCs/>
                <w:sz w:val="22"/>
                <w:szCs w:val="22"/>
                <w:lang w:val="en-US"/>
              </w:rPr>
              <w:t>Resurse</w:t>
            </w:r>
            <w:proofErr w:type="spellEnd"/>
            <w:r>
              <w:rPr>
                <w:bCs/>
                <w:sz w:val="22"/>
                <w:szCs w:val="22"/>
                <w:lang w:val="en-US"/>
              </w:rPr>
              <w:t xml:space="preserve">. </w:t>
            </w:r>
            <w:proofErr w:type="spellStart"/>
            <w:r>
              <w:rPr>
                <w:bCs/>
                <w:sz w:val="22"/>
                <w:szCs w:val="22"/>
                <w:lang w:val="en-US"/>
              </w:rPr>
              <w:t>Spațiul</w:t>
            </w:r>
            <w:proofErr w:type="spellEnd"/>
            <w:r>
              <w:rPr>
                <w:bCs/>
                <w:sz w:val="22"/>
                <w:szCs w:val="22"/>
                <w:lang w:val="en-US"/>
              </w:rPr>
              <w:t xml:space="preserve"> de </w:t>
            </w:r>
            <w:proofErr w:type="spellStart"/>
            <w:r>
              <w:rPr>
                <w:bCs/>
                <w:sz w:val="22"/>
                <w:szCs w:val="22"/>
                <w:lang w:val="en-US"/>
              </w:rPr>
              <w:t>lucru</w:t>
            </w:r>
            <w:proofErr w:type="spellEnd"/>
            <w:r>
              <w:rPr>
                <w:bCs/>
                <w:sz w:val="22"/>
                <w:szCs w:val="22"/>
                <w:lang w:val="en-US"/>
              </w:rPr>
              <w:t xml:space="preserve">. </w:t>
            </w:r>
            <w:proofErr w:type="spellStart"/>
            <w:r>
              <w:rPr>
                <w:bCs/>
                <w:sz w:val="22"/>
                <w:szCs w:val="22"/>
                <w:lang w:val="en-US"/>
              </w:rPr>
              <w:t>Deschiderea</w:t>
            </w:r>
            <w:proofErr w:type="spellEnd"/>
            <w:r>
              <w:rPr>
                <w:bCs/>
                <w:sz w:val="22"/>
                <w:szCs w:val="22"/>
                <w:lang w:val="en-US"/>
              </w:rPr>
              <w:t xml:space="preserve"> </w:t>
            </w:r>
            <w:proofErr w:type="spellStart"/>
            <w:r>
              <w:rPr>
                <w:bCs/>
                <w:sz w:val="22"/>
                <w:szCs w:val="22"/>
                <w:lang w:val="en-US"/>
              </w:rPr>
              <w:t>și</w:t>
            </w:r>
            <w:proofErr w:type="spellEnd"/>
            <w:r>
              <w:rPr>
                <w:bCs/>
                <w:sz w:val="22"/>
                <w:szCs w:val="22"/>
                <w:lang w:val="en-US"/>
              </w:rPr>
              <w:t xml:space="preserve"> </w:t>
            </w:r>
            <w:proofErr w:type="spellStart"/>
            <w:r>
              <w:rPr>
                <w:bCs/>
                <w:sz w:val="22"/>
                <w:szCs w:val="22"/>
                <w:lang w:val="en-US"/>
              </w:rPr>
              <w:t>importul</w:t>
            </w:r>
            <w:proofErr w:type="spellEnd"/>
            <w:r>
              <w:rPr>
                <w:bCs/>
                <w:sz w:val="22"/>
                <w:szCs w:val="22"/>
                <w:lang w:val="en-US"/>
              </w:rPr>
              <w:t xml:space="preserve"> </w:t>
            </w:r>
            <w:proofErr w:type="spellStart"/>
            <w:r>
              <w:rPr>
                <w:bCs/>
                <w:sz w:val="22"/>
                <w:szCs w:val="22"/>
                <w:lang w:val="en-US"/>
              </w:rPr>
              <w:t>imaginilor</w:t>
            </w:r>
            <w:proofErr w:type="spellEnd"/>
            <w:r>
              <w:rPr>
                <w:bCs/>
                <w:sz w:val="22"/>
                <w:szCs w:val="22"/>
                <w:lang w:val="en-US"/>
              </w:rPr>
              <w:t xml:space="preserve">. Camera Raw. </w:t>
            </w:r>
            <w:proofErr w:type="spellStart"/>
            <w:r>
              <w:rPr>
                <w:bCs/>
                <w:sz w:val="22"/>
                <w:szCs w:val="22"/>
                <w:lang w:val="en-US"/>
              </w:rPr>
              <w:t>Culorile</w:t>
            </w:r>
            <w:proofErr w:type="spellEnd"/>
            <w:r>
              <w:rPr>
                <w:bCs/>
                <w:sz w:val="22"/>
                <w:szCs w:val="22"/>
                <w:lang w:val="en-US"/>
              </w:rPr>
              <w:t xml:space="preserve">. </w:t>
            </w:r>
            <w:proofErr w:type="spellStart"/>
            <w:r>
              <w:rPr>
                <w:bCs/>
                <w:sz w:val="22"/>
                <w:szCs w:val="22"/>
                <w:lang w:val="en-US"/>
              </w:rPr>
              <w:t>Gestionarea</w:t>
            </w:r>
            <w:proofErr w:type="spellEnd"/>
            <w:r>
              <w:rPr>
                <w:bCs/>
                <w:sz w:val="22"/>
                <w:szCs w:val="22"/>
                <w:lang w:val="en-US"/>
              </w:rPr>
              <w:t xml:space="preserve"> </w:t>
            </w:r>
            <w:proofErr w:type="spellStart"/>
            <w:r>
              <w:rPr>
                <w:bCs/>
                <w:sz w:val="22"/>
                <w:szCs w:val="22"/>
                <w:lang w:val="en-US"/>
              </w:rPr>
              <w:t>culorilor</w:t>
            </w:r>
            <w:proofErr w:type="spellEnd"/>
            <w:r>
              <w:rPr>
                <w:bCs/>
                <w:sz w:val="22"/>
                <w:szCs w:val="22"/>
                <w:lang w:val="en-US"/>
              </w:rPr>
              <w:t xml:space="preserve">. </w:t>
            </w:r>
            <w:proofErr w:type="spellStart"/>
            <w:r>
              <w:rPr>
                <w:bCs/>
                <w:sz w:val="22"/>
                <w:szCs w:val="22"/>
                <w:lang w:val="en-US"/>
              </w:rPr>
              <w:t>Ajustările</w:t>
            </w:r>
            <w:proofErr w:type="spellEnd"/>
            <w:r>
              <w:rPr>
                <w:bCs/>
                <w:sz w:val="22"/>
                <w:szCs w:val="22"/>
                <w:lang w:val="en-US"/>
              </w:rPr>
              <w:t xml:space="preserve"> de </w:t>
            </w:r>
            <w:proofErr w:type="spellStart"/>
            <w:r>
              <w:rPr>
                <w:bCs/>
                <w:sz w:val="22"/>
                <w:szCs w:val="22"/>
                <w:lang w:val="en-US"/>
              </w:rPr>
              <w:t>culori</w:t>
            </w:r>
            <w:proofErr w:type="spellEnd"/>
            <w:r>
              <w:rPr>
                <w:bCs/>
                <w:sz w:val="22"/>
                <w:szCs w:val="22"/>
                <w:lang w:val="en-US"/>
              </w:rPr>
              <w:t xml:space="preserve"> </w:t>
            </w:r>
            <w:proofErr w:type="spellStart"/>
            <w:r>
              <w:rPr>
                <w:bCs/>
                <w:sz w:val="22"/>
                <w:szCs w:val="22"/>
                <w:lang w:val="en-US"/>
              </w:rPr>
              <w:t>și</w:t>
            </w:r>
            <w:proofErr w:type="spellEnd"/>
            <w:r>
              <w:rPr>
                <w:bCs/>
                <w:sz w:val="22"/>
                <w:szCs w:val="22"/>
                <w:lang w:val="en-US"/>
              </w:rPr>
              <w:t xml:space="preserve"> </w:t>
            </w:r>
            <w:proofErr w:type="spellStart"/>
            <w:r>
              <w:rPr>
                <w:bCs/>
                <w:sz w:val="22"/>
                <w:szCs w:val="22"/>
                <w:lang w:val="en-US"/>
              </w:rPr>
              <w:t>tonuri</w:t>
            </w:r>
            <w:proofErr w:type="spellEnd"/>
            <w:r>
              <w:rPr>
                <w:bCs/>
                <w:sz w:val="22"/>
                <w:szCs w:val="22"/>
                <w:lang w:val="en-US"/>
              </w:rPr>
              <w:t xml:space="preserve">. </w:t>
            </w:r>
            <w:proofErr w:type="spellStart"/>
            <w:r>
              <w:rPr>
                <w:bCs/>
                <w:sz w:val="22"/>
                <w:szCs w:val="22"/>
                <w:lang w:val="en-US"/>
              </w:rPr>
              <w:t>Retușarea</w:t>
            </w:r>
            <w:proofErr w:type="spellEnd"/>
            <w:r>
              <w:rPr>
                <w:bCs/>
                <w:sz w:val="22"/>
                <w:szCs w:val="22"/>
                <w:lang w:val="en-US"/>
              </w:rPr>
              <w:t xml:space="preserve"> </w:t>
            </w:r>
            <w:proofErr w:type="spellStart"/>
            <w:r>
              <w:rPr>
                <w:bCs/>
                <w:sz w:val="22"/>
                <w:szCs w:val="22"/>
                <w:lang w:val="en-US"/>
              </w:rPr>
              <w:t>și</w:t>
            </w:r>
            <w:proofErr w:type="spellEnd"/>
            <w:r>
              <w:rPr>
                <w:bCs/>
                <w:sz w:val="22"/>
                <w:szCs w:val="22"/>
                <w:lang w:val="en-US"/>
              </w:rPr>
              <w:t xml:space="preserve"> </w:t>
            </w:r>
            <w:proofErr w:type="spellStart"/>
            <w:r>
              <w:rPr>
                <w:bCs/>
                <w:sz w:val="22"/>
                <w:szCs w:val="22"/>
                <w:lang w:val="en-US"/>
              </w:rPr>
              <w:t>transformarea</w:t>
            </w:r>
            <w:proofErr w:type="spellEnd"/>
            <w:r>
              <w:rPr>
                <w:bCs/>
                <w:sz w:val="22"/>
                <w:szCs w:val="22"/>
                <w:lang w:val="en-US"/>
              </w:rPr>
              <w:t xml:space="preserve">. </w:t>
            </w:r>
            <w:proofErr w:type="spellStart"/>
            <w:r>
              <w:rPr>
                <w:bCs/>
                <w:sz w:val="22"/>
                <w:szCs w:val="22"/>
                <w:lang w:val="en-US"/>
              </w:rPr>
              <w:t>Selectarea</w:t>
            </w:r>
            <w:proofErr w:type="spellEnd"/>
            <w:r>
              <w:rPr>
                <w:bCs/>
                <w:sz w:val="22"/>
                <w:szCs w:val="22"/>
                <w:lang w:val="en-US"/>
              </w:rPr>
              <w:t xml:space="preserve"> </w:t>
            </w:r>
            <w:proofErr w:type="spellStart"/>
            <w:r>
              <w:rPr>
                <w:bCs/>
                <w:sz w:val="22"/>
                <w:szCs w:val="22"/>
                <w:lang w:val="en-US"/>
              </w:rPr>
              <w:t>și</w:t>
            </w:r>
            <w:proofErr w:type="spellEnd"/>
            <w:r>
              <w:rPr>
                <w:bCs/>
                <w:sz w:val="22"/>
                <w:szCs w:val="22"/>
                <w:lang w:val="en-US"/>
              </w:rPr>
              <w:t xml:space="preserve"> </w:t>
            </w:r>
            <w:proofErr w:type="spellStart"/>
            <w:r>
              <w:rPr>
                <w:bCs/>
                <w:sz w:val="22"/>
                <w:szCs w:val="22"/>
                <w:lang w:val="en-US"/>
              </w:rPr>
              <w:t>mascarea</w:t>
            </w:r>
            <w:proofErr w:type="spellEnd"/>
            <w:r>
              <w:rPr>
                <w:bCs/>
                <w:sz w:val="22"/>
                <w:szCs w:val="22"/>
                <w:lang w:val="en-US"/>
              </w:rPr>
              <w:t xml:space="preserve">. </w:t>
            </w:r>
            <w:proofErr w:type="spellStart"/>
            <w:r>
              <w:rPr>
                <w:bCs/>
                <w:sz w:val="22"/>
                <w:szCs w:val="22"/>
                <w:lang w:val="en-US"/>
              </w:rPr>
              <w:t>Straturile</w:t>
            </w:r>
            <w:proofErr w:type="spellEnd"/>
            <w:r>
              <w:rPr>
                <w:bCs/>
                <w:sz w:val="22"/>
                <w:szCs w:val="22"/>
                <w:lang w:val="en-US"/>
              </w:rPr>
              <w:t xml:space="preserve">. </w:t>
            </w:r>
            <w:proofErr w:type="spellStart"/>
            <w:r>
              <w:rPr>
                <w:bCs/>
                <w:sz w:val="22"/>
                <w:szCs w:val="22"/>
                <w:lang w:val="en-US"/>
              </w:rPr>
              <w:t>Pictura</w:t>
            </w:r>
            <w:proofErr w:type="spellEnd"/>
            <w:r>
              <w:rPr>
                <w:bCs/>
                <w:sz w:val="22"/>
                <w:szCs w:val="22"/>
                <w:lang w:val="en-US"/>
              </w:rPr>
              <w:t xml:space="preserve">. </w:t>
            </w:r>
            <w:proofErr w:type="spellStart"/>
            <w:r>
              <w:rPr>
                <w:bCs/>
                <w:sz w:val="22"/>
                <w:szCs w:val="22"/>
                <w:lang w:val="en-US"/>
              </w:rPr>
              <w:t>Desen</w:t>
            </w:r>
            <w:proofErr w:type="spellEnd"/>
            <w:r>
              <w:rPr>
                <w:bCs/>
                <w:sz w:val="22"/>
                <w:szCs w:val="22"/>
                <w:lang w:val="en-US"/>
              </w:rPr>
              <w:t xml:space="preserve">. </w:t>
            </w:r>
            <w:proofErr w:type="spellStart"/>
            <w:r>
              <w:rPr>
                <w:bCs/>
                <w:sz w:val="22"/>
                <w:szCs w:val="22"/>
                <w:lang w:val="en-US"/>
              </w:rPr>
              <w:t>Desenarea</w:t>
            </w:r>
            <w:proofErr w:type="spellEnd"/>
            <w:r>
              <w:rPr>
                <w:bCs/>
                <w:sz w:val="22"/>
                <w:szCs w:val="22"/>
                <w:lang w:val="en-US"/>
              </w:rPr>
              <w:t xml:space="preserve"> </w:t>
            </w:r>
            <w:proofErr w:type="spellStart"/>
            <w:r>
              <w:rPr>
                <w:bCs/>
                <w:sz w:val="22"/>
                <w:szCs w:val="22"/>
                <w:lang w:val="en-US"/>
              </w:rPr>
              <w:t>elementelor</w:t>
            </w:r>
            <w:proofErr w:type="spellEnd"/>
            <w:r>
              <w:rPr>
                <w:bCs/>
                <w:sz w:val="22"/>
                <w:szCs w:val="22"/>
                <w:lang w:val="en-US"/>
              </w:rPr>
              <w:t xml:space="preserve"> de </w:t>
            </w:r>
            <w:proofErr w:type="spellStart"/>
            <w:r>
              <w:rPr>
                <w:bCs/>
                <w:sz w:val="22"/>
                <w:szCs w:val="22"/>
                <w:lang w:val="en-US"/>
              </w:rPr>
              <w:t>grafică</w:t>
            </w:r>
            <w:proofErr w:type="spellEnd"/>
            <w:r>
              <w:rPr>
                <w:bCs/>
                <w:sz w:val="22"/>
                <w:szCs w:val="22"/>
                <w:lang w:val="en-US"/>
              </w:rPr>
              <w:t xml:space="preserve"> </w:t>
            </w:r>
            <w:proofErr w:type="spellStart"/>
            <w:r>
              <w:rPr>
                <w:bCs/>
                <w:sz w:val="22"/>
                <w:szCs w:val="22"/>
                <w:lang w:val="en-US"/>
              </w:rPr>
              <w:t>vectorială</w:t>
            </w:r>
            <w:proofErr w:type="spellEnd"/>
            <w:r>
              <w:rPr>
                <w:bCs/>
                <w:sz w:val="22"/>
                <w:szCs w:val="22"/>
                <w:lang w:val="en-US"/>
              </w:rPr>
              <w:t xml:space="preserve">. </w:t>
            </w:r>
            <w:proofErr w:type="spellStart"/>
            <w:r>
              <w:rPr>
                <w:bCs/>
                <w:sz w:val="22"/>
                <w:szCs w:val="22"/>
                <w:lang w:val="en-US"/>
              </w:rPr>
              <w:t>Desenarea</w:t>
            </w:r>
            <w:proofErr w:type="spellEnd"/>
            <w:r>
              <w:rPr>
                <w:bCs/>
                <w:sz w:val="22"/>
                <w:szCs w:val="22"/>
                <w:lang w:val="en-US"/>
              </w:rPr>
              <w:t xml:space="preserve"> </w:t>
            </w:r>
            <w:proofErr w:type="spellStart"/>
            <w:r>
              <w:rPr>
                <w:bCs/>
                <w:sz w:val="22"/>
                <w:szCs w:val="22"/>
                <w:lang w:val="en-US"/>
              </w:rPr>
              <w:t>formelor</w:t>
            </w:r>
            <w:proofErr w:type="spellEnd"/>
            <w:r>
              <w:rPr>
                <w:bCs/>
                <w:sz w:val="22"/>
                <w:szCs w:val="22"/>
                <w:lang w:val="en-US"/>
              </w:rPr>
              <w:t>.</w:t>
            </w:r>
          </w:p>
          <w:p w14:paraId="468AF859" w14:textId="77777777" w:rsidR="002454EB" w:rsidRDefault="002454EB" w:rsidP="005A44F1">
            <w:pPr>
              <w:spacing w:line="276" w:lineRule="auto"/>
              <w:ind w:firstLine="708"/>
              <w:rPr>
                <w:sz w:val="22"/>
                <w:szCs w:val="22"/>
                <w:lang w:val="ro-RO"/>
              </w:rPr>
            </w:pPr>
            <w:r>
              <w:rPr>
                <w:sz w:val="22"/>
                <w:szCs w:val="22"/>
                <w:lang w:val="ro-RO"/>
              </w:rPr>
              <w:t xml:space="preserve"> Filtrele. Textul. Salvarea și exportul imaginilor. Tipărirea. Imaginile 3D și tehnice. Automatizarea     </w:t>
            </w:r>
          </w:p>
          <w:p w14:paraId="5C664F10" w14:textId="77777777" w:rsidR="002454EB" w:rsidRDefault="002454EB" w:rsidP="005A44F1">
            <w:pPr>
              <w:spacing w:line="276" w:lineRule="auto"/>
              <w:ind w:firstLine="708"/>
              <w:rPr>
                <w:sz w:val="22"/>
                <w:szCs w:val="22"/>
                <w:lang w:val="ro-RO"/>
              </w:rPr>
            </w:pPr>
            <w:r>
              <w:rPr>
                <w:sz w:val="22"/>
                <w:szCs w:val="22"/>
                <w:lang w:val="ro-RO"/>
              </w:rPr>
              <w:t xml:space="preserve"> sarcinilor. Plug-inuri opționale. Scurtături de la tastatură.</w:t>
            </w:r>
          </w:p>
          <w:p w14:paraId="0ADD3EEE" w14:textId="77777777" w:rsidR="00541366" w:rsidRPr="00185AFC" w:rsidRDefault="00541366" w:rsidP="00541366">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3B8DC15D" w14:textId="7F534D82" w:rsidR="002454EB" w:rsidRPr="005850A3" w:rsidRDefault="00541366" w:rsidP="005A44F1">
            <w:pPr>
              <w:pStyle w:val="a4"/>
              <w:spacing w:line="276" w:lineRule="auto"/>
              <w:rPr>
                <w:sz w:val="22"/>
                <w:szCs w:val="22"/>
                <w:lang w:val="ro-RO"/>
              </w:rPr>
            </w:pPr>
            <w:r>
              <w:rPr>
                <w:sz w:val="22"/>
                <w:szCs w:val="22"/>
              </w:rPr>
              <w:t>Laborator/lucrare practică</w:t>
            </w:r>
            <w:r w:rsidR="002454EB" w:rsidRPr="005850A3">
              <w:rPr>
                <w:sz w:val="22"/>
                <w:szCs w:val="22"/>
              </w:rPr>
              <w:t>: Executarea desenului prototip. Executarea lucrărilor grafice.</w:t>
            </w:r>
          </w:p>
        </w:tc>
      </w:tr>
    </w:tbl>
    <w:p w14:paraId="542C5491"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16C4E2C1" w14:textId="77777777" w:rsidTr="00B82F9F">
        <w:tc>
          <w:tcPr>
            <w:tcW w:w="10042" w:type="dxa"/>
            <w:shd w:val="clear" w:color="auto" w:fill="D9D9D9" w:themeFill="background1" w:themeFillShade="D9"/>
          </w:tcPr>
          <w:p w14:paraId="43B52122" w14:textId="77777777" w:rsidR="002454EB" w:rsidRPr="00044A0F" w:rsidRDefault="002454EB" w:rsidP="005A44F1">
            <w:pPr>
              <w:rPr>
                <w:b/>
                <w:sz w:val="22"/>
                <w:szCs w:val="22"/>
                <w:lang w:val="ro-RO"/>
              </w:rPr>
            </w:pPr>
            <w:r w:rsidRPr="00044A0F">
              <w:rPr>
                <w:b/>
                <w:sz w:val="22"/>
                <w:szCs w:val="22"/>
                <w:lang w:val="ro-RO"/>
              </w:rPr>
              <w:t>Finalităţi de studiu:</w:t>
            </w:r>
          </w:p>
        </w:tc>
      </w:tr>
      <w:tr w:rsidR="002454EB" w:rsidRPr="00044A0F" w14:paraId="70CB2DE5" w14:textId="77777777" w:rsidTr="005A44F1">
        <w:tc>
          <w:tcPr>
            <w:tcW w:w="10042" w:type="dxa"/>
          </w:tcPr>
          <w:p w14:paraId="1A3BD1F1" w14:textId="77777777" w:rsidR="002454EB" w:rsidRPr="00481DB0" w:rsidRDefault="002454EB" w:rsidP="005A44F1">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03F1DD80" w14:textId="77777777" w:rsidR="002454EB" w:rsidRPr="0075175F" w:rsidRDefault="002454EB" w:rsidP="005A44F1">
            <w:pPr>
              <w:rPr>
                <w:sz w:val="22"/>
                <w:szCs w:val="22"/>
                <w:lang w:val="en-US"/>
              </w:rPr>
            </w:pPr>
            <w:r>
              <w:rPr>
                <w:i/>
                <w:sz w:val="22"/>
                <w:szCs w:val="22"/>
                <w:lang w:val="ro-RO"/>
              </w:rPr>
              <w:t>v</w:t>
            </w:r>
            <w:r>
              <w:rPr>
                <w:i/>
                <w:sz w:val="22"/>
                <w:szCs w:val="22"/>
                <w:lang w:val="en-US"/>
              </w:rPr>
              <w:t xml:space="preserve">a </w:t>
            </w:r>
            <w:proofErr w:type="spellStart"/>
            <w:r>
              <w:rPr>
                <w:i/>
                <w:sz w:val="22"/>
                <w:szCs w:val="22"/>
                <w:lang w:val="en-US"/>
              </w:rPr>
              <w:t>utiliza</w:t>
            </w:r>
            <w:proofErr w:type="spellEnd"/>
            <w:r>
              <w:rPr>
                <w:i/>
                <w:sz w:val="22"/>
                <w:szCs w:val="22"/>
                <w:lang w:val="en-US"/>
              </w:rPr>
              <w:t xml:space="preserve"> </w:t>
            </w:r>
            <w:proofErr w:type="spellStart"/>
            <w:r w:rsidRPr="0075175F">
              <w:rPr>
                <w:sz w:val="22"/>
                <w:szCs w:val="22"/>
                <w:lang w:val="en-US"/>
              </w:rPr>
              <w:t>vocabularul</w:t>
            </w:r>
            <w:proofErr w:type="spellEnd"/>
            <w:r w:rsidRPr="0075175F">
              <w:rPr>
                <w:sz w:val="22"/>
                <w:szCs w:val="22"/>
                <w:lang w:val="en-US"/>
              </w:rPr>
              <w:t xml:space="preserve"> specific </w:t>
            </w:r>
            <w:proofErr w:type="spellStart"/>
            <w:r w:rsidRPr="0075175F">
              <w:rPr>
                <w:sz w:val="22"/>
                <w:szCs w:val="22"/>
                <w:lang w:val="en-US"/>
              </w:rPr>
              <w:t>disciplinei</w:t>
            </w:r>
            <w:proofErr w:type="spellEnd"/>
            <w:r w:rsidRPr="00354844">
              <w:rPr>
                <w:sz w:val="22"/>
                <w:szCs w:val="22"/>
                <w:lang w:val="en-US"/>
              </w:rPr>
              <w:t>;</w:t>
            </w:r>
            <w:r>
              <w:rPr>
                <w:i/>
                <w:sz w:val="22"/>
                <w:szCs w:val="22"/>
                <w:lang w:val="en-US"/>
              </w:rPr>
              <w:t xml:space="preserve"> </w:t>
            </w:r>
            <w:proofErr w:type="spellStart"/>
            <w:r>
              <w:rPr>
                <w:i/>
                <w:sz w:val="22"/>
                <w:szCs w:val="22"/>
                <w:lang w:val="en-US"/>
              </w:rPr>
              <w:t>va</w:t>
            </w:r>
            <w:proofErr w:type="spellEnd"/>
            <w:r>
              <w:rPr>
                <w:i/>
                <w:sz w:val="22"/>
                <w:szCs w:val="22"/>
                <w:lang w:val="en-US"/>
              </w:rPr>
              <w:t xml:space="preserve"> </w:t>
            </w:r>
            <w:proofErr w:type="spellStart"/>
            <w:r w:rsidRPr="00400981">
              <w:rPr>
                <w:i/>
                <w:sz w:val="22"/>
                <w:szCs w:val="22"/>
                <w:lang w:val="en-US"/>
              </w:rPr>
              <w:t>cunoaste</w:t>
            </w:r>
            <w:proofErr w:type="spellEnd"/>
            <w:r w:rsidRPr="00BE1EBA">
              <w:rPr>
                <w:sz w:val="22"/>
                <w:szCs w:val="22"/>
                <w:lang w:val="en-US"/>
              </w:rPr>
              <w:t xml:space="preserve"> </w:t>
            </w:r>
            <w:proofErr w:type="spellStart"/>
            <w:r>
              <w:rPr>
                <w:sz w:val="22"/>
                <w:szCs w:val="22"/>
                <w:lang w:val="en-US"/>
              </w:rPr>
              <w:t>tehnici</w:t>
            </w:r>
            <w:proofErr w:type="spellEnd"/>
            <w:r>
              <w:rPr>
                <w:sz w:val="22"/>
                <w:szCs w:val="22"/>
                <w:lang w:val="en-US"/>
              </w:rPr>
              <w:t xml:space="preserve"> de </w:t>
            </w:r>
            <w:proofErr w:type="spellStart"/>
            <w:r>
              <w:rPr>
                <w:sz w:val="22"/>
                <w:szCs w:val="22"/>
                <w:lang w:val="en-US"/>
              </w:rPr>
              <w:t>proiectare</w:t>
            </w:r>
            <w:proofErr w:type="spellEnd"/>
            <w:r>
              <w:rPr>
                <w:sz w:val="22"/>
                <w:szCs w:val="22"/>
                <w:lang w:val="en-US"/>
              </w:rPr>
              <w:t xml:space="preserve"> bi/</w:t>
            </w:r>
            <w:proofErr w:type="spellStart"/>
            <w:r>
              <w:rPr>
                <w:sz w:val="22"/>
                <w:szCs w:val="22"/>
                <w:lang w:val="en-US"/>
              </w:rPr>
              <w:t>tridimensionale</w:t>
            </w:r>
            <w:proofErr w:type="spellEnd"/>
            <w:r>
              <w:rPr>
                <w:sz w:val="22"/>
                <w:szCs w:val="22"/>
                <w:lang w:val="en-US"/>
              </w:rPr>
              <w:t xml:space="preserve"> 2D/3D ale </w:t>
            </w:r>
            <w:proofErr w:type="spellStart"/>
            <w:r>
              <w:rPr>
                <w:sz w:val="22"/>
                <w:szCs w:val="22"/>
                <w:lang w:val="en-US"/>
              </w:rPr>
              <w:t>unui</w:t>
            </w:r>
            <w:proofErr w:type="spellEnd"/>
            <w:r>
              <w:rPr>
                <w:sz w:val="22"/>
                <w:szCs w:val="22"/>
                <w:lang w:val="en-US"/>
              </w:rPr>
              <w:t xml:space="preserve"> soft graphic; </w:t>
            </w:r>
            <w:proofErr w:type="spellStart"/>
            <w:r>
              <w:rPr>
                <w:i/>
                <w:sz w:val="22"/>
                <w:szCs w:val="22"/>
                <w:lang w:val="en-US"/>
              </w:rPr>
              <w:t>va</w:t>
            </w:r>
            <w:proofErr w:type="spellEnd"/>
            <w:r>
              <w:rPr>
                <w:i/>
                <w:sz w:val="22"/>
                <w:szCs w:val="22"/>
                <w:lang w:val="en-US"/>
              </w:rPr>
              <w:t xml:space="preserve"> </w:t>
            </w:r>
            <w:proofErr w:type="spellStart"/>
            <w:r>
              <w:rPr>
                <w:i/>
                <w:sz w:val="22"/>
                <w:szCs w:val="22"/>
                <w:lang w:val="en-US"/>
              </w:rPr>
              <w:t>utiliza</w:t>
            </w:r>
            <w:proofErr w:type="spellEnd"/>
            <w:r w:rsidRPr="00BE1EBA">
              <w:rPr>
                <w:sz w:val="22"/>
                <w:szCs w:val="22"/>
                <w:lang w:val="en-US"/>
              </w:rPr>
              <w:t xml:space="preserve"> </w:t>
            </w:r>
            <w:proofErr w:type="spellStart"/>
            <w:r>
              <w:rPr>
                <w:sz w:val="22"/>
                <w:szCs w:val="22"/>
                <w:lang w:val="en-US"/>
              </w:rPr>
              <w:t>tehnici</w:t>
            </w:r>
            <w:proofErr w:type="spellEnd"/>
            <w:r>
              <w:rPr>
                <w:sz w:val="22"/>
                <w:szCs w:val="22"/>
                <w:lang w:val="en-US"/>
              </w:rPr>
              <w:t xml:space="preserve"> de </w:t>
            </w:r>
            <w:proofErr w:type="spellStart"/>
            <w:r>
              <w:rPr>
                <w:sz w:val="22"/>
                <w:szCs w:val="22"/>
                <w:lang w:val="en-US"/>
              </w:rPr>
              <w:t>proiectare</w:t>
            </w:r>
            <w:proofErr w:type="spellEnd"/>
            <w:r>
              <w:rPr>
                <w:sz w:val="22"/>
                <w:szCs w:val="22"/>
                <w:lang w:val="en-US"/>
              </w:rPr>
              <w:t xml:space="preserve"> bi/</w:t>
            </w:r>
            <w:proofErr w:type="spellStart"/>
            <w:r>
              <w:rPr>
                <w:sz w:val="22"/>
                <w:szCs w:val="22"/>
                <w:lang w:val="en-US"/>
              </w:rPr>
              <w:t>tridimensionale</w:t>
            </w:r>
            <w:proofErr w:type="spellEnd"/>
            <w:r>
              <w:rPr>
                <w:sz w:val="22"/>
                <w:szCs w:val="22"/>
                <w:lang w:val="en-US"/>
              </w:rPr>
              <w:t xml:space="preserve"> 2D/3D </w:t>
            </w:r>
            <w:proofErr w:type="spellStart"/>
            <w:r>
              <w:rPr>
                <w:sz w:val="22"/>
                <w:szCs w:val="22"/>
                <w:lang w:val="en-US"/>
              </w:rPr>
              <w:t>pentru</w:t>
            </w:r>
            <w:proofErr w:type="spellEnd"/>
            <w:r>
              <w:rPr>
                <w:sz w:val="22"/>
                <w:szCs w:val="22"/>
                <w:lang w:val="en-US"/>
              </w:rPr>
              <w:t xml:space="preserve"> </w:t>
            </w:r>
            <w:proofErr w:type="spellStart"/>
            <w:r>
              <w:rPr>
                <w:sz w:val="22"/>
                <w:szCs w:val="22"/>
                <w:lang w:val="en-US"/>
              </w:rPr>
              <w:t>modelarea</w:t>
            </w:r>
            <w:proofErr w:type="spellEnd"/>
            <w:r>
              <w:rPr>
                <w:sz w:val="22"/>
                <w:szCs w:val="22"/>
                <w:lang w:val="en-US"/>
              </w:rPr>
              <w:t xml:space="preserve"> </w:t>
            </w:r>
            <w:proofErr w:type="spellStart"/>
            <w:r>
              <w:rPr>
                <w:sz w:val="22"/>
                <w:szCs w:val="22"/>
                <w:lang w:val="en-US"/>
              </w:rPr>
              <w:t>pieselor</w:t>
            </w:r>
            <w:proofErr w:type="spellEnd"/>
            <w:r>
              <w:rPr>
                <w:sz w:val="22"/>
                <w:szCs w:val="22"/>
                <w:lang w:val="en-US"/>
              </w:rPr>
              <w:t xml:space="preserve"> pe calculator cu </w:t>
            </w:r>
            <w:proofErr w:type="spellStart"/>
            <w:r>
              <w:rPr>
                <w:sz w:val="22"/>
                <w:szCs w:val="22"/>
                <w:lang w:val="en-US"/>
              </w:rPr>
              <w:t>ajutorul</w:t>
            </w:r>
            <w:proofErr w:type="spellEnd"/>
            <w:r>
              <w:rPr>
                <w:sz w:val="22"/>
                <w:szCs w:val="22"/>
                <w:lang w:val="en-US"/>
              </w:rPr>
              <w:t xml:space="preserve"> </w:t>
            </w:r>
            <w:proofErr w:type="spellStart"/>
            <w:r>
              <w:rPr>
                <w:sz w:val="22"/>
                <w:szCs w:val="22"/>
                <w:lang w:val="en-US"/>
              </w:rPr>
              <w:t>unui</w:t>
            </w:r>
            <w:proofErr w:type="spellEnd"/>
            <w:r>
              <w:rPr>
                <w:sz w:val="22"/>
                <w:szCs w:val="22"/>
                <w:lang w:val="en-US"/>
              </w:rPr>
              <w:t xml:space="preserve"> soft graphic; </w:t>
            </w:r>
            <w:proofErr w:type="spellStart"/>
            <w:r w:rsidRPr="00354844">
              <w:rPr>
                <w:i/>
                <w:sz w:val="22"/>
                <w:szCs w:val="22"/>
                <w:lang w:val="en-US"/>
              </w:rPr>
              <w:t>va</w:t>
            </w:r>
            <w:proofErr w:type="spellEnd"/>
            <w:r w:rsidRPr="00354844">
              <w:rPr>
                <w:i/>
                <w:sz w:val="22"/>
                <w:szCs w:val="22"/>
                <w:lang w:val="en-US"/>
              </w:rPr>
              <w:t xml:space="preserve"> </w:t>
            </w:r>
            <w:proofErr w:type="spellStart"/>
            <w:r w:rsidRPr="00354844">
              <w:rPr>
                <w:i/>
                <w:sz w:val="22"/>
                <w:szCs w:val="22"/>
                <w:lang w:val="en-US"/>
              </w:rPr>
              <w:t>demonstra</w:t>
            </w:r>
            <w:proofErr w:type="spellEnd"/>
            <w:r>
              <w:rPr>
                <w:sz w:val="22"/>
                <w:szCs w:val="22"/>
                <w:lang w:val="en-US"/>
              </w:rPr>
              <w:t xml:space="preserve"> </w:t>
            </w:r>
            <w:proofErr w:type="spellStart"/>
            <w:r>
              <w:rPr>
                <w:sz w:val="22"/>
                <w:szCs w:val="22"/>
                <w:lang w:val="en-US"/>
              </w:rPr>
              <w:t>competențe</w:t>
            </w:r>
            <w:proofErr w:type="spellEnd"/>
            <w:r>
              <w:rPr>
                <w:sz w:val="22"/>
                <w:szCs w:val="22"/>
                <w:lang w:val="en-US"/>
              </w:rPr>
              <w:t xml:space="preserve"> </w:t>
            </w:r>
            <w:proofErr w:type="spellStart"/>
            <w:r>
              <w:rPr>
                <w:sz w:val="22"/>
                <w:szCs w:val="22"/>
                <w:lang w:val="en-US"/>
              </w:rPr>
              <w:t>și</w:t>
            </w:r>
            <w:proofErr w:type="spellEnd"/>
            <w:r>
              <w:rPr>
                <w:sz w:val="22"/>
                <w:szCs w:val="22"/>
                <w:lang w:val="en-US"/>
              </w:rPr>
              <w:t xml:space="preserve"> </w:t>
            </w:r>
            <w:proofErr w:type="spellStart"/>
            <w:r>
              <w:rPr>
                <w:sz w:val="22"/>
                <w:szCs w:val="22"/>
                <w:lang w:val="en-US"/>
              </w:rPr>
              <w:t>abilități</w:t>
            </w:r>
            <w:proofErr w:type="spellEnd"/>
            <w:r>
              <w:rPr>
                <w:sz w:val="22"/>
                <w:szCs w:val="22"/>
                <w:lang w:val="en-US"/>
              </w:rPr>
              <w:t xml:space="preserve"> de </w:t>
            </w:r>
            <w:proofErr w:type="spellStart"/>
            <w:r>
              <w:rPr>
                <w:sz w:val="22"/>
                <w:szCs w:val="22"/>
                <w:lang w:val="en-US"/>
              </w:rPr>
              <w:t>utilizare</w:t>
            </w:r>
            <w:proofErr w:type="spellEnd"/>
            <w:r>
              <w:rPr>
                <w:sz w:val="22"/>
                <w:szCs w:val="22"/>
                <w:lang w:val="en-US"/>
              </w:rPr>
              <w:t xml:space="preserve"> a </w:t>
            </w:r>
            <w:proofErr w:type="spellStart"/>
            <w:r>
              <w:rPr>
                <w:sz w:val="22"/>
                <w:szCs w:val="22"/>
                <w:lang w:val="en-US"/>
              </w:rPr>
              <w:t>calculatorului</w:t>
            </w:r>
            <w:proofErr w:type="spellEnd"/>
            <w:r>
              <w:rPr>
                <w:sz w:val="22"/>
                <w:szCs w:val="22"/>
                <w:lang w:val="en-US"/>
              </w:rPr>
              <w:t xml:space="preserve"> </w:t>
            </w:r>
            <w:proofErr w:type="spellStart"/>
            <w:r>
              <w:rPr>
                <w:sz w:val="22"/>
                <w:szCs w:val="22"/>
                <w:lang w:val="en-US"/>
              </w:rPr>
              <w:t>pentru</w:t>
            </w:r>
            <w:proofErr w:type="spellEnd"/>
            <w:r>
              <w:rPr>
                <w:sz w:val="22"/>
                <w:szCs w:val="22"/>
                <w:lang w:val="en-US"/>
              </w:rPr>
              <w:t xml:space="preserve"> </w:t>
            </w:r>
            <w:proofErr w:type="spellStart"/>
            <w:r>
              <w:rPr>
                <w:sz w:val="22"/>
                <w:szCs w:val="22"/>
                <w:lang w:val="en-US"/>
              </w:rPr>
              <w:t>realizarea</w:t>
            </w:r>
            <w:proofErr w:type="spellEnd"/>
            <w:r>
              <w:rPr>
                <w:sz w:val="22"/>
                <w:szCs w:val="22"/>
                <w:lang w:val="en-US"/>
              </w:rPr>
              <w:t xml:space="preserve"> </w:t>
            </w:r>
            <w:proofErr w:type="spellStart"/>
            <w:r>
              <w:rPr>
                <w:sz w:val="22"/>
                <w:szCs w:val="22"/>
                <w:lang w:val="en-US"/>
              </w:rPr>
              <w:t>unei</w:t>
            </w:r>
            <w:proofErr w:type="spellEnd"/>
            <w:r>
              <w:rPr>
                <w:sz w:val="22"/>
                <w:szCs w:val="22"/>
                <w:lang w:val="en-US"/>
              </w:rPr>
              <w:t xml:space="preserve"> </w:t>
            </w:r>
            <w:proofErr w:type="spellStart"/>
            <w:r>
              <w:rPr>
                <w:sz w:val="22"/>
                <w:szCs w:val="22"/>
                <w:lang w:val="en-US"/>
              </w:rPr>
              <w:t>documentații</w:t>
            </w:r>
            <w:proofErr w:type="spellEnd"/>
            <w:r>
              <w:rPr>
                <w:sz w:val="22"/>
                <w:szCs w:val="22"/>
                <w:lang w:val="en-US"/>
              </w:rPr>
              <w:t xml:space="preserve"> </w:t>
            </w:r>
            <w:proofErr w:type="spellStart"/>
            <w:r>
              <w:rPr>
                <w:sz w:val="22"/>
                <w:szCs w:val="22"/>
                <w:lang w:val="en-US"/>
              </w:rPr>
              <w:t>tehnice</w:t>
            </w:r>
            <w:proofErr w:type="spellEnd"/>
            <w:r>
              <w:rPr>
                <w:sz w:val="22"/>
                <w:szCs w:val="22"/>
                <w:lang w:val="en-US"/>
              </w:rPr>
              <w:t xml:space="preserve"> </w:t>
            </w:r>
            <w:proofErr w:type="spellStart"/>
            <w:r>
              <w:rPr>
                <w:sz w:val="22"/>
                <w:szCs w:val="22"/>
                <w:lang w:val="en-US"/>
              </w:rPr>
              <w:t>specifice</w:t>
            </w:r>
            <w:proofErr w:type="spellEnd"/>
            <w:r>
              <w:rPr>
                <w:sz w:val="22"/>
                <w:szCs w:val="22"/>
                <w:lang w:val="en-US"/>
              </w:rPr>
              <w:t xml:space="preserve"> </w:t>
            </w:r>
            <w:proofErr w:type="spellStart"/>
            <w:r>
              <w:rPr>
                <w:sz w:val="22"/>
                <w:szCs w:val="22"/>
                <w:lang w:val="en-US"/>
              </w:rPr>
              <w:t>domeniului</w:t>
            </w:r>
            <w:proofErr w:type="spellEnd"/>
            <w:r>
              <w:rPr>
                <w:sz w:val="22"/>
                <w:szCs w:val="22"/>
                <w:lang w:val="en-US"/>
              </w:rPr>
              <w:t xml:space="preserve"> </w:t>
            </w:r>
            <w:proofErr w:type="spellStart"/>
            <w:r>
              <w:rPr>
                <w:sz w:val="22"/>
                <w:szCs w:val="22"/>
                <w:lang w:val="en-US"/>
              </w:rPr>
              <w:t>ingineresc</w:t>
            </w:r>
            <w:proofErr w:type="spellEnd"/>
            <w:r>
              <w:rPr>
                <w:sz w:val="22"/>
                <w:szCs w:val="22"/>
                <w:lang w:val="en-US"/>
              </w:rPr>
              <w:t xml:space="preserve">, ca </w:t>
            </w:r>
            <w:proofErr w:type="spellStart"/>
            <w:r>
              <w:rPr>
                <w:sz w:val="22"/>
                <w:szCs w:val="22"/>
                <w:lang w:val="en-US"/>
              </w:rPr>
              <w:t>parte</w:t>
            </w:r>
            <w:proofErr w:type="spellEnd"/>
            <w:r>
              <w:rPr>
                <w:sz w:val="22"/>
                <w:szCs w:val="22"/>
                <w:lang w:val="en-US"/>
              </w:rPr>
              <w:t xml:space="preserve"> </w:t>
            </w:r>
            <w:proofErr w:type="spellStart"/>
            <w:r>
              <w:rPr>
                <w:sz w:val="22"/>
                <w:szCs w:val="22"/>
                <w:lang w:val="en-US"/>
              </w:rPr>
              <w:t>tehnică</w:t>
            </w:r>
            <w:proofErr w:type="spellEnd"/>
            <w:r>
              <w:rPr>
                <w:sz w:val="22"/>
                <w:szCs w:val="22"/>
                <w:lang w:val="en-US"/>
              </w:rPr>
              <w:t xml:space="preserve"> pe l</w:t>
            </w:r>
            <w:r w:rsidRPr="00C5512B">
              <w:rPr>
                <w:sz w:val="22"/>
                <w:szCs w:val="22"/>
                <w:lang w:val="ro-RO"/>
              </w:rPr>
              <w:t>â</w:t>
            </w:r>
            <w:proofErr w:type="spellStart"/>
            <w:r>
              <w:rPr>
                <w:sz w:val="22"/>
                <w:szCs w:val="22"/>
                <w:lang w:val="en-US"/>
              </w:rPr>
              <w:t>ngă</w:t>
            </w:r>
            <w:proofErr w:type="spellEnd"/>
            <w:r>
              <w:rPr>
                <w:sz w:val="22"/>
                <w:szCs w:val="22"/>
                <w:lang w:val="en-US"/>
              </w:rPr>
              <w:t xml:space="preserve"> </w:t>
            </w:r>
            <w:proofErr w:type="spellStart"/>
            <w:r>
              <w:rPr>
                <w:sz w:val="22"/>
                <w:szCs w:val="22"/>
                <w:lang w:val="en-US"/>
              </w:rPr>
              <w:t>cea</w:t>
            </w:r>
            <w:proofErr w:type="spellEnd"/>
            <w:r>
              <w:rPr>
                <w:sz w:val="22"/>
                <w:szCs w:val="22"/>
                <w:lang w:val="en-US"/>
              </w:rPr>
              <w:t xml:space="preserve"> </w:t>
            </w:r>
            <w:proofErr w:type="spellStart"/>
            <w:r>
              <w:rPr>
                <w:sz w:val="22"/>
                <w:szCs w:val="22"/>
                <w:lang w:val="en-US"/>
              </w:rPr>
              <w:t>artistică</w:t>
            </w:r>
            <w:proofErr w:type="spellEnd"/>
            <w:r>
              <w:rPr>
                <w:sz w:val="22"/>
                <w:szCs w:val="22"/>
                <w:lang w:val="en-US"/>
              </w:rPr>
              <w:t xml:space="preserve"> a </w:t>
            </w:r>
            <w:proofErr w:type="spellStart"/>
            <w:r>
              <w:rPr>
                <w:sz w:val="22"/>
                <w:szCs w:val="22"/>
                <w:lang w:val="en-US"/>
              </w:rPr>
              <w:t>designului</w:t>
            </w:r>
            <w:proofErr w:type="spellEnd"/>
            <w:r>
              <w:rPr>
                <w:sz w:val="22"/>
                <w:szCs w:val="22"/>
                <w:lang w:val="en-US"/>
              </w:rPr>
              <w:t xml:space="preserve"> interior; </w:t>
            </w:r>
            <w:r>
              <w:rPr>
                <w:i/>
                <w:color w:val="000000"/>
                <w:sz w:val="22"/>
                <w:szCs w:val="22"/>
                <w:shd w:val="clear" w:color="auto" w:fill="FFFFFF"/>
                <w:lang w:val="ro-RO"/>
              </w:rPr>
              <w:t>v</w:t>
            </w:r>
            <w:r>
              <w:rPr>
                <w:i/>
                <w:color w:val="000000"/>
                <w:sz w:val="22"/>
                <w:szCs w:val="22"/>
                <w:shd w:val="clear" w:color="auto" w:fill="FFFFFF"/>
                <w:lang w:val="en-US"/>
              </w:rPr>
              <w:t xml:space="preserve">a </w:t>
            </w:r>
            <w:proofErr w:type="spellStart"/>
            <w:r>
              <w:rPr>
                <w:i/>
                <w:color w:val="000000"/>
                <w:sz w:val="22"/>
                <w:szCs w:val="22"/>
                <w:shd w:val="clear" w:color="auto" w:fill="FFFFFF"/>
                <w:lang w:val="en-US"/>
              </w:rPr>
              <w:t>stăpâni</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modelarea</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virtuală</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și</w:t>
            </w:r>
            <w:proofErr w:type="spellEnd"/>
            <w:r>
              <w:rPr>
                <w:color w:val="000000"/>
                <w:sz w:val="22"/>
                <w:szCs w:val="22"/>
                <w:shd w:val="clear" w:color="auto" w:fill="FFFFFF"/>
                <w:lang w:val="en-US"/>
              </w:rPr>
              <w:t xml:space="preserve"> </w:t>
            </w:r>
            <w:proofErr w:type="spellStart"/>
            <w:r>
              <w:rPr>
                <w:i/>
                <w:color w:val="000000"/>
                <w:sz w:val="22"/>
                <w:szCs w:val="22"/>
                <w:shd w:val="clear" w:color="auto" w:fill="FFFFFF"/>
                <w:lang w:val="en-US"/>
              </w:rPr>
              <w:t>va</w:t>
            </w:r>
            <w:proofErr w:type="spellEnd"/>
            <w:r>
              <w:rPr>
                <w:i/>
                <w:color w:val="000000"/>
                <w:sz w:val="22"/>
                <w:szCs w:val="22"/>
                <w:shd w:val="clear" w:color="auto" w:fill="FFFFFF"/>
                <w:lang w:val="en-US"/>
              </w:rPr>
              <w:t xml:space="preserve"> </w:t>
            </w:r>
            <w:proofErr w:type="spellStart"/>
            <w:r>
              <w:rPr>
                <w:i/>
                <w:color w:val="000000"/>
                <w:sz w:val="22"/>
                <w:szCs w:val="22"/>
                <w:shd w:val="clear" w:color="auto" w:fill="FFFFFF"/>
                <w:lang w:val="en-US"/>
              </w:rPr>
              <w:t>utiliza</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în</w:t>
            </w:r>
            <w:proofErr w:type="spellEnd"/>
            <w:r>
              <w:rPr>
                <w:color w:val="000000"/>
                <w:sz w:val="22"/>
                <w:szCs w:val="22"/>
                <w:shd w:val="clear" w:color="auto" w:fill="FFFFFF"/>
                <w:lang w:val="en-US"/>
              </w:rPr>
              <w:t xml:space="preserve"> mod </w:t>
            </w:r>
            <w:proofErr w:type="spellStart"/>
            <w:r>
              <w:rPr>
                <w:color w:val="000000"/>
                <w:sz w:val="22"/>
                <w:szCs w:val="22"/>
                <w:shd w:val="clear" w:color="auto" w:fill="FFFFFF"/>
                <w:lang w:val="en-US"/>
              </w:rPr>
              <w:t>curent</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în</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activitatea</w:t>
            </w:r>
            <w:proofErr w:type="spellEnd"/>
            <w:r>
              <w:rPr>
                <w:color w:val="000000"/>
                <w:sz w:val="22"/>
                <w:szCs w:val="22"/>
                <w:shd w:val="clear" w:color="auto" w:fill="FFFFFF"/>
                <w:lang w:val="en-US"/>
              </w:rPr>
              <w:t xml:space="preserve"> de </w:t>
            </w:r>
            <w:proofErr w:type="spellStart"/>
            <w:r>
              <w:rPr>
                <w:color w:val="000000"/>
                <w:sz w:val="22"/>
                <w:szCs w:val="22"/>
                <w:shd w:val="clear" w:color="auto" w:fill="FFFFFF"/>
                <w:lang w:val="en-US"/>
              </w:rPr>
              <w:t>proiectare</w:t>
            </w:r>
            <w:proofErr w:type="spellEnd"/>
            <w:r>
              <w:rPr>
                <w:color w:val="000000"/>
                <w:sz w:val="22"/>
                <w:szCs w:val="22"/>
                <w:shd w:val="clear" w:color="auto" w:fill="FFFFFF"/>
                <w:lang w:val="en-US"/>
              </w:rPr>
              <w:t xml:space="preserve">, de la </w:t>
            </w:r>
            <w:proofErr w:type="spellStart"/>
            <w:r>
              <w:rPr>
                <w:color w:val="000000"/>
                <w:sz w:val="22"/>
                <w:szCs w:val="22"/>
                <w:shd w:val="clear" w:color="auto" w:fill="FFFFFF"/>
                <w:lang w:val="en-US"/>
              </w:rPr>
              <w:t>căutarea</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formei</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conceptuale</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până</w:t>
            </w:r>
            <w:proofErr w:type="spellEnd"/>
            <w:r>
              <w:rPr>
                <w:color w:val="000000"/>
                <w:sz w:val="22"/>
                <w:szCs w:val="22"/>
                <w:shd w:val="clear" w:color="auto" w:fill="FFFFFF"/>
                <w:lang w:val="en-US"/>
              </w:rPr>
              <w:t xml:space="preserve"> la </w:t>
            </w:r>
            <w:proofErr w:type="spellStart"/>
            <w:r>
              <w:rPr>
                <w:color w:val="000000"/>
                <w:sz w:val="22"/>
                <w:szCs w:val="22"/>
                <w:shd w:val="clear" w:color="auto" w:fill="FFFFFF"/>
                <w:lang w:val="en-US"/>
              </w:rPr>
              <w:t>detalierea</w:t>
            </w:r>
            <w:proofErr w:type="spellEnd"/>
            <w:r>
              <w:rPr>
                <w:color w:val="000000"/>
                <w:sz w:val="22"/>
                <w:szCs w:val="22"/>
                <w:shd w:val="clear" w:color="auto" w:fill="FFFFFF"/>
                <w:lang w:val="en-US"/>
              </w:rPr>
              <w:t xml:space="preserve"> de </w:t>
            </w:r>
            <w:proofErr w:type="spellStart"/>
            <w:r>
              <w:rPr>
                <w:color w:val="000000"/>
                <w:sz w:val="22"/>
                <w:szCs w:val="22"/>
                <w:shd w:val="clear" w:color="auto" w:fill="FFFFFF"/>
                <w:lang w:val="en-US"/>
              </w:rPr>
              <w:t>execuție</w:t>
            </w:r>
            <w:proofErr w:type="spellEnd"/>
            <w:r>
              <w:rPr>
                <w:color w:val="000000"/>
                <w:sz w:val="22"/>
                <w:szCs w:val="22"/>
                <w:shd w:val="clear" w:color="auto" w:fill="FFFFFF"/>
                <w:lang w:val="en-US"/>
              </w:rPr>
              <w:t xml:space="preserve"> </w:t>
            </w:r>
            <w:proofErr w:type="spellStart"/>
            <w:r>
              <w:rPr>
                <w:color w:val="000000"/>
                <w:sz w:val="22"/>
                <w:szCs w:val="22"/>
                <w:shd w:val="clear" w:color="auto" w:fill="FFFFFF"/>
                <w:lang w:val="en-US"/>
              </w:rPr>
              <w:t>și</w:t>
            </w:r>
            <w:proofErr w:type="spellEnd"/>
            <w:r>
              <w:rPr>
                <w:color w:val="000000"/>
                <w:sz w:val="22"/>
                <w:szCs w:val="22"/>
                <w:shd w:val="clear" w:color="auto" w:fill="FFFFFF"/>
                <w:lang w:val="en-US"/>
              </w:rPr>
              <w:t xml:space="preserve"> a </w:t>
            </w:r>
            <w:proofErr w:type="spellStart"/>
            <w:r>
              <w:rPr>
                <w:color w:val="000000"/>
                <w:sz w:val="22"/>
                <w:szCs w:val="22"/>
                <w:shd w:val="clear" w:color="auto" w:fill="FFFFFF"/>
                <w:lang w:val="en-US"/>
              </w:rPr>
              <w:t>planșelor</w:t>
            </w:r>
            <w:proofErr w:type="spellEnd"/>
            <w:r>
              <w:rPr>
                <w:color w:val="000000"/>
                <w:sz w:val="22"/>
                <w:szCs w:val="22"/>
                <w:shd w:val="clear" w:color="auto" w:fill="FFFFFF"/>
                <w:lang w:val="en-US"/>
              </w:rPr>
              <w:t xml:space="preserve"> de </w:t>
            </w:r>
            <w:proofErr w:type="spellStart"/>
            <w:r>
              <w:rPr>
                <w:color w:val="000000"/>
                <w:sz w:val="22"/>
                <w:szCs w:val="22"/>
                <w:shd w:val="clear" w:color="auto" w:fill="FFFFFF"/>
                <w:lang w:val="en-US"/>
              </w:rPr>
              <w:t>detaliere</w:t>
            </w:r>
            <w:proofErr w:type="spellEnd"/>
            <w:r>
              <w:rPr>
                <w:color w:val="000000"/>
                <w:sz w:val="22"/>
                <w:szCs w:val="22"/>
                <w:shd w:val="clear" w:color="auto" w:fill="FFFFFF"/>
                <w:lang w:val="en-US"/>
              </w:rPr>
              <w:t>.</w:t>
            </w:r>
          </w:p>
        </w:tc>
      </w:tr>
    </w:tbl>
    <w:p w14:paraId="3DACA573"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68697A42" w14:textId="77777777" w:rsidTr="00B82F9F">
        <w:tc>
          <w:tcPr>
            <w:tcW w:w="10042" w:type="dxa"/>
            <w:shd w:val="clear" w:color="auto" w:fill="D9D9D9" w:themeFill="background1" w:themeFillShade="D9"/>
          </w:tcPr>
          <w:p w14:paraId="2353FEFA" w14:textId="77777777" w:rsidR="002454EB" w:rsidRPr="00044A0F" w:rsidRDefault="002454EB" w:rsidP="005A44F1">
            <w:pPr>
              <w:rPr>
                <w:sz w:val="22"/>
                <w:szCs w:val="22"/>
                <w:lang w:val="ro-RO"/>
              </w:rPr>
            </w:pPr>
            <w:r w:rsidRPr="00044A0F">
              <w:rPr>
                <w:b/>
                <w:sz w:val="22"/>
                <w:szCs w:val="22"/>
                <w:lang w:val="ro-RO"/>
              </w:rPr>
              <w:t>Bibliografie:</w:t>
            </w:r>
          </w:p>
        </w:tc>
      </w:tr>
      <w:tr w:rsidR="002454EB" w:rsidRPr="00044A0F" w14:paraId="795C926D" w14:textId="77777777" w:rsidTr="005A44F1">
        <w:trPr>
          <w:trHeight w:val="1234"/>
        </w:trPr>
        <w:tc>
          <w:tcPr>
            <w:tcW w:w="10042" w:type="dxa"/>
          </w:tcPr>
          <w:p w14:paraId="31843415" w14:textId="77777777" w:rsidR="002454EB" w:rsidRPr="00890E73" w:rsidRDefault="00BD5B55" w:rsidP="00E91A74">
            <w:pPr>
              <w:pStyle w:val="a4"/>
              <w:numPr>
                <w:ilvl w:val="0"/>
                <w:numId w:val="30"/>
              </w:numPr>
            </w:pPr>
            <w:r>
              <w:t>Bauer P</w:t>
            </w:r>
            <w:r w:rsidR="002454EB" w:rsidRPr="00890E73">
              <w:t>. Adobe Photoshop CC For Dummies. Bucureşti: Libris, 2018. 448 p.</w:t>
            </w:r>
          </w:p>
          <w:p w14:paraId="37CED801" w14:textId="77777777" w:rsidR="002454EB" w:rsidRPr="00890E73" w:rsidRDefault="00BD5B55" w:rsidP="00E91A74">
            <w:pPr>
              <w:pStyle w:val="a4"/>
              <w:numPr>
                <w:ilvl w:val="0"/>
                <w:numId w:val="30"/>
              </w:numPr>
            </w:pPr>
            <w:r>
              <w:t>Băduţ M</w:t>
            </w:r>
            <w:r w:rsidR="002454EB" w:rsidRPr="00890E73">
              <w:t>. AutoCAD-ul în trei timpi, ghidul proiectării profesionale. Bucureşti: Polirom, 2017. 2</w:t>
            </w:r>
            <w:r w:rsidR="002454EB" w:rsidRPr="00413338">
              <w:rPr>
                <w:lang w:val="ro-RO"/>
              </w:rPr>
              <w:t>80</w:t>
            </w:r>
            <w:r w:rsidR="002454EB" w:rsidRPr="00890E73">
              <w:t xml:space="preserve"> p.</w:t>
            </w:r>
          </w:p>
          <w:p w14:paraId="1541780E" w14:textId="77777777" w:rsidR="002454EB" w:rsidRPr="00413338" w:rsidRDefault="002454EB" w:rsidP="00E91A74">
            <w:pPr>
              <w:pStyle w:val="a4"/>
              <w:numPr>
                <w:ilvl w:val="0"/>
                <w:numId w:val="30"/>
              </w:numPr>
              <w:rPr>
                <w:lang w:val="en-US"/>
              </w:rPr>
            </w:pPr>
            <w:proofErr w:type="spellStart"/>
            <w:r w:rsidRPr="00413338">
              <w:rPr>
                <w:lang w:val="en-US"/>
              </w:rPr>
              <w:t>Casters</w:t>
            </w:r>
            <w:r w:rsidR="00BD5B55">
              <w:rPr>
                <w:lang w:val="en-US"/>
              </w:rPr>
              <w:t>on</w:t>
            </w:r>
            <w:proofErr w:type="spellEnd"/>
            <w:r w:rsidR="00BD5B55">
              <w:rPr>
                <w:lang w:val="en-US"/>
              </w:rPr>
              <w:t xml:space="preserve"> S</w:t>
            </w:r>
            <w:r w:rsidRPr="00413338">
              <w:rPr>
                <w:lang w:val="en-US"/>
              </w:rPr>
              <w:t xml:space="preserve">. Adobe Photoshop Elements 14: A Guide for Beginner‘s. </w:t>
            </w:r>
            <w:proofErr w:type="spellStart"/>
            <w:r w:rsidRPr="00413338">
              <w:rPr>
                <w:lang w:val="en-US"/>
              </w:rPr>
              <w:t>București</w:t>
            </w:r>
            <w:proofErr w:type="spellEnd"/>
            <w:r w:rsidRPr="00413338">
              <w:rPr>
                <w:lang w:val="en-US"/>
              </w:rPr>
              <w:t xml:space="preserve">: </w:t>
            </w:r>
            <w:proofErr w:type="spellStart"/>
            <w:r w:rsidRPr="00413338">
              <w:rPr>
                <w:lang w:val="en-US"/>
              </w:rPr>
              <w:t>Karte</w:t>
            </w:r>
            <w:proofErr w:type="spellEnd"/>
            <w:r w:rsidRPr="00413338">
              <w:rPr>
                <w:lang w:val="en-US"/>
              </w:rPr>
              <w:t>, 2016. 40 p.</w:t>
            </w:r>
          </w:p>
          <w:p w14:paraId="0BA774D3" w14:textId="77777777" w:rsidR="002454EB" w:rsidRPr="00413338" w:rsidRDefault="00BD5B55" w:rsidP="00E91A74">
            <w:pPr>
              <w:pStyle w:val="a4"/>
              <w:numPr>
                <w:ilvl w:val="0"/>
                <w:numId w:val="30"/>
              </w:numPr>
              <w:rPr>
                <w:lang w:val="en-US"/>
              </w:rPr>
            </w:pPr>
            <w:r>
              <w:t>Dean M</w:t>
            </w:r>
            <w:r w:rsidR="002454EB" w:rsidRPr="00890E73">
              <w:t>. AutoCAD 2019 for the Interior Designer. AutoCAD for Mac and PC. SDC Publications, 2018. 450 p.</w:t>
            </w:r>
          </w:p>
          <w:p w14:paraId="32397DEC" w14:textId="77777777" w:rsidR="002454EB" w:rsidRPr="00413338" w:rsidRDefault="00BD5B55" w:rsidP="00E91A74">
            <w:pPr>
              <w:pStyle w:val="a4"/>
              <w:numPr>
                <w:ilvl w:val="0"/>
                <w:numId w:val="30"/>
              </w:numPr>
              <w:rPr>
                <w:lang w:val="en-US"/>
              </w:rPr>
            </w:pPr>
            <w:r>
              <w:rPr>
                <w:lang w:val="ro-RO"/>
              </w:rPr>
              <w:t>Schwartz R</w:t>
            </w:r>
            <w:r w:rsidR="002454EB" w:rsidRPr="00413338">
              <w:rPr>
                <w:lang w:val="ro-RO"/>
              </w:rPr>
              <w:t xml:space="preserve">. Learn Adobe Photoshop CC for Visual Design. </w:t>
            </w:r>
            <w:r w:rsidR="002454EB" w:rsidRPr="00890E73">
              <w:t xml:space="preserve">Bucureşti: </w:t>
            </w:r>
            <w:r w:rsidR="002454EB" w:rsidRPr="00413338">
              <w:rPr>
                <w:lang w:val="ro-RO"/>
              </w:rPr>
              <w:t>Books Express, 2018. 496 p.</w:t>
            </w:r>
          </w:p>
          <w:p w14:paraId="62A09435" w14:textId="77777777" w:rsidR="002454EB" w:rsidRPr="00413338" w:rsidRDefault="002454EB" w:rsidP="00E91A74">
            <w:pPr>
              <w:pStyle w:val="a4"/>
              <w:numPr>
                <w:ilvl w:val="0"/>
                <w:numId w:val="30"/>
              </w:numPr>
              <w:rPr>
                <w:lang w:val="ru-RU"/>
              </w:rPr>
            </w:pPr>
            <w:r w:rsidRPr="00413338">
              <w:rPr>
                <w:lang w:val="ru-RU"/>
              </w:rPr>
              <w:t>Жарков</w:t>
            </w:r>
            <w:r w:rsidRPr="00890E73">
              <w:t xml:space="preserve"> </w:t>
            </w:r>
            <w:r w:rsidRPr="00413338">
              <w:rPr>
                <w:lang w:val="ru-RU"/>
              </w:rPr>
              <w:t>Н</w:t>
            </w:r>
            <w:r w:rsidRPr="00890E73">
              <w:t xml:space="preserve">., </w:t>
            </w:r>
            <w:proofErr w:type="spellStart"/>
            <w:r w:rsidRPr="00413338">
              <w:rPr>
                <w:lang w:val="ru-RU"/>
              </w:rPr>
              <w:t>Финков</w:t>
            </w:r>
            <w:proofErr w:type="spellEnd"/>
            <w:r w:rsidRPr="00890E73">
              <w:t xml:space="preserve"> </w:t>
            </w:r>
            <w:r w:rsidRPr="00413338">
              <w:rPr>
                <w:lang w:val="ru-RU"/>
              </w:rPr>
              <w:t>М</w:t>
            </w:r>
            <w:r w:rsidRPr="00890E73">
              <w:t xml:space="preserve">. AutoCAD 2019. </w:t>
            </w:r>
            <w:r w:rsidRPr="00413338">
              <w:rPr>
                <w:lang w:val="ru-RU"/>
              </w:rPr>
              <w:t>М</w:t>
            </w:r>
            <w:r w:rsidRPr="00890E73">
              <w:t xml:space="preserve">: </w:t>
            </w:r>
            <w:r w:rsidRPr="00413338">
              <w:rPr>
                <w:lang w:val="ru-RU"/>
              </w:rPr>
              <w:t>Наука</w:t>
            </w:r>
            <w:r w:rsidRPr="00890E73">
              <w:t xml:space="preserve"> </w:t>
            </w:r>
            <w:r w:rsidRPr="00413338">
              <w:rPr>
                <w:lang w:val="ru-RU"/>
              </w:rPr>
              <w:t>и</w:t>
            </w:r>
            <w:r w:rsidRPr="00890E73">
              <w:t xml:space="preserve"> </w:t>
            </w:r>
            <w:r w:rsidRPr="00413338">
              <w:rPr>
                <w:lang w:val="ru-RU"/>
              </w:rPr>
              <w:t>Техника</w:t>
            </w:r>
            <w:r w:rsidRPr="00890E73">
              <w:t xml:space="preserve">, 2019. 640 </w:t>
            </w:r>
            <w:r w:rsidRPr="00413338">
              <w:rPr>
                <w:lang w:val="ru-RU"/>
              </w:rPr>
              <w:t>с</w:t>
            </w:r>
            <w:r w:rsidRPr="00890E73">
              <w:t>.</w:t>
            </w:r>
          </w:p>
          <w:p w14:paraId="4562AE6A" w14:textId="77777777" w:rsidR="002454EB" w:rsidRPr="00413338" w:rsidRDefault="002454EB" w:rsidP="00E91A74">
            <w:pPr>
              <w:pStyle w:val="a4"/>
              <w:numPr>
                <w:ilvl w:val="0"/>
                <w:numId w:val="30"/>
              </w:numPr>
              <w:rPr>
                <w:lang w:val="en-US"/>
              </w:rPr>
            </w:pPr>
            <w:r w:rsidRPr="00413338">
              <w:rPr>
                <w:lang w:val="ru-RU"/>
              </w:rPr>
              <w:t>Полещук</w:t>
            </w:r>
            <w:r w:rsidRPr="00890E73">
              <w:t xml:space="preserve"> </w:t>
            </w:r>
            <w:r w:rsidRPr="00413338">
              <w:rPr>
                <w:lang w:val="ro-RO"/>
              </w:rPr>
              <w:t>Н</w:t>
            </w:r>
            <w:r w:rsidRPr="00890E73">
              <w:t xml:space="preserve">. AutoCAD 2017. </w:t>
            </w:r>
            <w:r w:rsidRPr="00413338">
              <w:rPr>
                <w:lang w:val="ru-RU"/>
              </w:rPr>
              <w:t>СПб</w:t>
            </w:r>
            <w:r w:rsidRPr="00413338">
              <w:rPr>
                <w:lang w:val="ro-RO"/>
              </w:rPr>
              <w:t>.</w:t>
            </w:r>
            <w:r w:rsidRPr="00890E73">
              <w:t xml:space="preserve">: </w:t>
            </w:r>
            <w:r w:rsidRPr="00413338">
              <w:rPr>
                <w:lang w:val="ro-RO"/>
              </w:rPr>
              <w:t>BHV</w:t>
            </w:r>
            <w:r w:rsidRPr="00890E73">
              <w:t xml:space="preserve">, 2017. 464 </w:t>
            </w:r>
            <w:r w:rsidRPr="00413338">
              <w:rPr>
                <w:lang w:val="ru-RU"/>
              </w:rPr>
              <w:t>с</w:t>
            </w:r>
            <w:r w:rsidRPr="00890E73">
              <w:t>.</w:t>
            </w:r>
          </w:p>
          <w:p w14:paraId="75C9E754" w14:textId="77777777" w:rsidR="002454EB" w:rsidRPr="00413338" w:rsidRDefault="00BD5B55" w:rsidP="00E91A74">
            <w:pPr>
              <w:pStyle w:val="a4"/>
              <w:numPr>
                <w:ilvl w:val="0"/>
                <w:numId w:val="30"/>
              </w:numPr>
              <w:rPr>
                <w:lang w:val="en-US"/>
              </w:rPr>
            </w:pPr>
            <w:r>
              <w:t>Dîntu S.</w:t>
            </w:r>
            <w:r w:rsidR="002454EB" w:rsidRPr="00890E73">
              <w:t xml:space="preserve"> [ș.a.]. Desen tehnic asistat de calculator. Chișinău: U.T.M., 2003. 151 p. Disponobil pe :</w:t>
            </w:r>
          </w:p>
          <w:p w14:paraId="5DBC8503" w14:textId="77777777" w:rsidR="002454EB" w:rsidRPr="00890E73" w:rsidRDefault="00A708A8" w:rsidP="00413338">
            <w:pPr>
              <w:pStyle w:val="a4"/>
              <w:ind w:left="394"/>
            </w:pPr>
            <w:hyperlink r:id="rId18" w:history="1">
              <w:r w:rsidR="002454EB" w:rsidRPr="00890E73">
                <w:rPr>
                  <w:rStyle w:val="a6"/>
                </w:rPr>
                <w:t>https://ru.scribd.com/document/21449971/Desen-Tehnic-Asistat-de-Calculator</w:t>
              </w:r>
            </w:hyperlink>
          </w:p>
          <w:p w14:paraId="2447BBE7" w14:textId="77777777" w:rsidR="002454EB" w:rsidRPr="00413338" w:rsidRDefault="002454EB" w:rsidP="00E91A74">
            <w:pPr>
              <w:pStyle w:val="a4"/>
              <w:numPr>
                <w:ilvl w:val="0"/>
                <w:numId w:val="30"/>
              </w:numPr>
              <w:rPr>
                <w:lang w:val="en-US"/>
              </w:rPr>
            </w:pPr>
            <w:r w:rsidRPr="00890E73">
              <w:t xml:space="preserve">Infografica – aplicații cu AutoCAD. Disponibul pe: </w:t>
            </w:r>
            <w:r w:rsidR="00E06A62">
              <w:fldChar w:fldCharType="begin"/>
            </w:r>
            <w:r w:rsidR="00E06A62">
              <w:instrText xml:space="preserve"> HYPERLINK "http://silvic.usv.ro/cursuri/infografica.pdf" </w:instrText>
            </w:r>
            <w:r w:rsidR="00E06A62">
              <w:fldChar w:fldCharType="separate"/>
            </w:r>
            <w:r w:rsidRPr="00890E73">
              <w:rPr>
                <w:rStyle w:val="a6"/>
              </w:rPr>
              <w:t>http://silvic.usv.ro/cursuri/infografica.pdf</w:t>
            </w:r>
            <w:r w:rsidR="00E06A62">
              <w:rPr>
                <w:rStyle w:val="a6"/>
              </w:rPr>
              <w:fldChar w:fldCharType="end"/>
            </w:r>
            <w:r w:rsidRPr="00890E73">
              <w:t>.</w:t>
            </w:r>
          </w:p>
          <w:p w14:paraId="6F005166" w14:textId="77777777" w:rsidR="002454EB" w:rsidRPr="00890E73" w:rsidRDefault="00BD5B55" w:rsidP="00E91A74">
            <w:pPr>
              <w:pStyle w:val="a4"/>
              <w:numPr>
                <w:ilvl w:val="0"/>
                <w:numId w:val="30"/>
              </w:numPr>
            </w:pPr>
            <w:r>
              <w:t>Karbo M.</w:t>
            </w:r>
            <w:r w:rsidR="002454EB" w:rsidRPr="00890E73">
              <w:t xml:space="preserve">B. Photoshop 7.0 pentru începători. București: Edmont, 2002. 99 p. Disponibul pe: </w:t>
            </w:r>
            <w:r w:rsidR="00E06A62">
              <w:fldChar w:fldCharType="begin"/>
            </w:r>
            <w:r w:rsidR="00E06A62">
              <w:instrText xml:space="preserve"> HYPERLINK "https://ru.scribd.com/document/23670120/Photoshop-pentru-incepatori-in-Limba-romana-lt" </w:instrText>
            </w:r>
            <w:r w:rsidR="00E06A62">
              <w:fldChar w:fldCharType="separate"/>
            </w:r>
            <w:r w:rsidR="002454EB" w:rsidRPr="00890E73">
              <w:rPr>
                <w:rStyle w:val="a6"/>
              </w:rPr>
              <w:t>https://ru.scribd.com/document/23670120/Photoshop-pentru-incepatori-in-Limba-romana-lt</w:t>
            </w:r>
            <w:r w:rsidR="00E06A62">
              <w:rPr>
                <w:rStyle w:val="a6"/>
              </w:rPr>
              <w:fldChar w:fldCharType="end"/>
            </w:r>
          </w:p>
          <w:p w14:paraId="7A3FB701" w14:textId="77777777" w:rsidR="002454EB" w:rsidRPr="00413338" w:rsidRDefault="002454EB" w:rsidP="00E91A74">
            <w:pPr>
              <w:pStyle w:val="a4"/>
              <w:numPr>
                <w:ilvl w:val="0"/>
                <w:numId w:val="30"/>
              </w:numPr>
              <w:rPr>
                <w:sz w:val="22"/>
                <w:szCs w:val="22"/>
              </w:rPr>
            </w:pPr>
            <w:r w:rsidRPr="00890E73">
              <w:t xml:space="preserve">Utilizarea Photoshop CS4. Disponibul pe: </w:t>
            </w:r>
            <w:r w:rsidR="00E06A62">
              <w:fldChar w:fldCharType="begin"/>
            </w:r>
            <w:r w:rsidR="00E06A62">
              <w:instrText xml:space="preserve"> HYPERLINK "https://ru.scribd.com/doc/174522908/Manual-Photoshop-CS6" </w:instrText>
            </w:r>
            <w:r w:rsidR="00E06A62">
              <w:fldChar w:fldCharType="separate"/>
            </w:r>
            <w:r w:rsidRPr="000B2BE2">
              <w:rPr>
                <w:rStyle w:val="a6"/>
              </w:rPr>
              <w:t>https://ru.scribd.com/doc/174522908/Manual-Photoshop-CS6</w:t>
            </w:r>
            <w:r w:rsidR="00E06A62">
              <w:rPr>
                <w:rStyle w:val="a6"/>
              </w:rPr>
              <w:fldChar w:fldCharType="end"/>
            </w:r>
            <w:r w:rsidRPr="00413338">
              <w:rPr>
                <w:sz w:val="22"/>
                <w:szCs w:val="22"/>
              </w:rPr>
              <w:t xml:space="preserve">. </w:t>
            </w:r>
          </w:p>
        </w:tc>
      </w:tr>
    </w:tbl>
    <w:p w14:paraId="2E4AB80E" w14:textId="77777777" w:rsidR="00B82F9F" w:rsidRDefault="00B82F9F" w:rsidP="002454EB">
      <w:pPr>
        <w:spacing w:after="120"/>
        <w:jc w:val="center"/>
        <w:rPr>
          <w:b/>
          <w:sz w:val="22"/>
          <w:szCs w:val="22"/>
        </w:rPr>
      </w:pPr>
    </w:p>
    <w:p w14:paraId="50615FF6" w14:textId="77777777" w:rsidR="00197237" w:rsidRDefault="00197237" w:rsidP="002454EB">
      <w:pPr>
        <w:spacing w:after="120"/>
        <w:jc w:val="center"/>
        <w:rPr>
          <w:b/>
          <w:sz w:val="22"/>
          <w:szCs w:val="22"/>
        </w:rPr>
      </w:pPr>
    </w:p>
    <w:p w14:paraId="6F6A638B" w14:textId="1B7E1E69" w:rsidR="002454EB" w:rsidRPr="00DC2A6B" w:rsidRDefault="002454EB" w:rsidP="002454EB">
      <w:pPr>
        <w:spacing w:after="120"/>
        <w:jc w:val="center"/>
        <w:rPr>
          <w:b/>
          <w:sz w:val="22"/>
          <w:szCs w:val="22"/>
        </w:rPr>
      </w:pPr>
      <w:r>
        <w:rPr>
          <w:b/>
          <w:sz w:val="22"/>
          <w:szCs w:val="22"/>
        </w:rPr>
        <w:lastRenderedPageBreak/>
        <w:t>FIȘA UNITĂ</w:t>
      </w:r>
      <w:r w:rsidRPr="00DC2A6B">
        <w:rPr>
          <w:b/>
          <w:sz w:val="22"/>
          <w:szCs w:val="22"/>
        </w:rPr>
        <w:t>ȚII DE CURS</w:t>
      </w:r>
    </w:p>
    <w:p w14:paraId="036F0515" w14:textId="6AF73744" w:rsidR="00524850" w:rsidRPr="00197237" w:rsidRDefault="002454EB" w:rsidP="00197237">
      <w:pPr>
        <w:spacing w:before="120" w:after="120"/>
        <w:jc w:val="center"/>
        <w:rPr>
          <w:b/>
          <w:bCs/>
          <w:sz w:val="22"/>
          <w:szCs w:val="22"/>
          <w:lang w:val="en-US"/>
        </w:rPr>
      </w:pPr>
      <w:r w:rsidRPr="00DC2A6B">
        <w:rPr>
          <w:b/>
          <w:bCs/>
          <w:sz w:val="22"/>
          <w:szCs w:val="22"/>
          <w:lang w:val="en-US"/>
        </w:rPr>
        <w:t xml:space="preserve">ATELIER DESIGN INTERIOR (2) </w:t>
      </w:r>
    </w:p>
    <w:tbl>
      <w:tblPr>
        <w:tblStyle w:val="a5"/>
        <w:tblW w:w="0" w:type="auto"/>
        <w:tblInd w:w="108" w:type="dxa"/>
        <w:tblLook w:val="04A0" w:firstRow="1" w:lastRow="0" w:firstColumn="1" w:lastColumn="0" w:noHBand="0" w:noVBand="1"/>
      </w:tblPr>
      <w:tblGrid>
        <w:gridCol w:w="4253"/>
        <w:gridCol w:w="5812"/>
      </w:tblGrid>
      <w:tr w:rsidR="002454EB" w:rsidRPr="002454EB" w14:paraId="796D6AAE" w14:textId="77777777" w:rsidTr="00B82F9F">
        <w:tc>
          <w:tcPr>
            <w:tcW w:w="4253" w:type="dxa"/>
            <w:shd w:val="clear" w:color="auto" w:fill="D9D9D9" w:themeFill="background1" w:themeFillShade="D9"/>
          </w:tcPr>
          <w:p w14:paraId="43413681" w14:textId="77777777" w:rsidR="002454EB" w:rsidRPr="00150C3A" w:rsidRDefault="002454EB" w:rsidP="005A44F1">
            <w:pPr>
              <w:contextualSpacing/>
              <w:rPr>
                <w:rFonts w:ascii="Times New Roman" w:hAnsi="Times New Roman" w:cs="Times New Roman"/>
                <w:sz w:val="20"/>
                <w:szCs w:val="20"/>
                <w:lang w:val="ro-RO"/>
              </w:rPr>
            </w:pPr>
            <w:r w:rsidRPr="00150C3A">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37D4CA9B" w14:textId="77777777" w:rsidR="002454EB" w:rsidRPr="002454EB" w:rsidRDefault="002454EB" w:rsidP="005A44F1">
            <w:pPr>
              <w:contextualSpacing/>
              <w:rPr>
                <w:rFonts w:ascii="Times New Roman" w:hAnsi="Times New Roman" w:cs="Times New Roman"/>
                <w:b/>
                <w:lang w:val="ro-RO"/>
              </w:rPr>
            </w:pPr>
            <w:r w:rsidRPr="002454EB">
              <w:rPr>
                <w:rFonts w:ascii="Times New Roman" w:hAnsi="Times New Roman" w:cs="Times New Roman"/>
                <w:b/>
                <w:lang w:val="ro-RO"/>
              </w:rPr>
              <w:t>DESIGN</w:t>
            </w:r>
          </w:p>
        </w:tc>
      </w:tr>
      <w:tr w:rsidR="002454EB" w:rsidRPr="002454EB" w14:paraId="6A572B43" w14:textId="77777777" w:rsidTr="00B82F9F">
        <w:tc>
          <w:tcPr>
            <w:tcW w:w="4253" w:type="dxa"/>
            <w:shd w:val="clear" w:color="auto" w:fill="D9D9D9" w:themeFill="background1" w:themeFillShade="D9"/>
          </w:tcPr>
          <w:p w14:paraId="75A29543" w14:textId="77777777" w:rsidR="002454EB" w:rsidRPr="00150C3A" w:rsidRDefault="002454EB" w:rsidP="005A44F1">
            <w:pPr>
              <w:contextualSpacing/>
              <w:rPr>
                <w:rFonts w:ascii="Times New Roman" w:hAnsi="Times New Roman" w:cs="Times New Roman"/>
                <w:sz w:val="20"/>
                <w:szCs w:val="20"/>
                <w:lang w:val="ro-RO"/>
              </w:rPr>
            </w:pPr>
            <w:r w:rsidRPr="00150C3A">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79451583" w14:textId="77777777" w:rsidR="002454EB" w:rsidRPr="002454EB" w:rsidRDefault="002454EB" w:rsidP="005A44F1">
            <w:pPr>
              <w:contextualSpacing/>
              <w:rPr>
                <w:rFonts w:ascii="Times New Roman" w:hAnsi="Times New Roman" w:cs="Times New Roman"/>
                <w:b/>
                <w:color w:val="FF0000"/>
                <w:lang w:val="ro-RO"/>
              </w:rPr>
            </w:pPr>
            <w:r w:rsidRPr="002454EB">
              <w:rPr>
                <w:rFonts w:ascii="Times New Roman" w:hAnsi="Times New Roman" w:cs="Times New Roman"/>
                <w:b/>
                <w:lang w:val="ro-RO"/>
              </w:rPr>
              <w:t>Studii superioare de licenţă, ciclul I</w:t>
            </w:r>
          </w:p>
        </w:tc>
      </w:tr>
    </w:tbl>
    <w:p w14:paraId="2D23A01A" w14:textId="77777777" w:rsidR="002454EB" w:rsidRPr="00150C3A" w:rsidRDefault="002454EB" w:rsidP="002454EB">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2454EB" w:rsidRPr="002454EB" w14:paraId="3655A9C4" w14:textId="77777777" w:rsidTr="00B82F9F">
        <w:tc>
          <w:tcPr>
            <w:tcW w:w="4253" w:type="dxa"/>
            <w:shd w:val="clear" w:color="auto" w:fill="F2F2F2" w:themeFill="background1" w:themeFillShade="F2"/>
            <w:vAlign w:val="center"/>
          </w:tcPr>
          <w:p w14:paraId="4AC1DB76"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Programul de studiu</w:t>
            </w:r>
          </w:p>
        </w:tc>
        <w:tc>
          <w:tcPr>
            <w:tcW w:w="5812" w:type="dxa"/>
            <w:vAlign w:val="center"/>
          </w:tcPr>
          <w:p w14:paraId="0A0D2BCA"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0212.2  Design interior</w:t>
            </w:r>
          </w:p>
        </w:tc>
      </w:tr>
      <w:tr w:rsidR="002454EB" w:rsidRPr="002454EB" w14:paraId="530FF35B" w14:textId="77777777" w:rsidTr="00B82F9F">
        <w:tc>
          <w:tcPr>
            <w:tcW w:w="4253" w:type="dxa"/>
            <w:shd w:val="clear" w:color="auto" w:fill="F2F2F2" w:themeFill="background1" w:themeFillShade="F2"/>
            <w:vAlign w:val="center"/>
          </w:tcPr>
          <w:p w14:paraId="0F5EA5B0" w14:textId="77777777" w:rsidR="002454EB" w:rsidRPr="00150C3A" w:rsidRDefault="002454EB" w:rsidP="005A44F1">
            <w:pPr>
              <w:spacing w:line="276" w:lineRule="auto"/>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 xml:space="preserve">Tipul unității de curs </w:t>
            </w:r>
          </w:p>
        </w:tc>
        <w:tc>
          <w:tcPr>
            <w:tcW w:w="5812" w:type="dxa"/>
            <w:vAlign w:val="center"/>
          </w:tcPr>
          <w:p w14:paraId="3D07107A" w14:textId="3AC7B364" w:rsidR="002454EB" w:rsidRPr="002454EB" w:rsidRDefault="00DC1773" w:rsidP="005A44F1">
            <w:pPr>
              <w:contextualSpacing/>
              <w:jc w:val="left"/>
              <w:rPr>
                <w:rFonts w:ascii="Times New Roman" w:hAnsi="Times New Roman" w:cs="Times New Roman"/>
                <w:b/>
                <w:lang w:val="ro-RO"/>
              </w:rPr>
            </w:pPr>
            <w:r w:rsidRPr="009C5CB1">
              <w:rPr>
                <w:rFonts w:ascii="Times New Roman" w:hAnsi="Times New Roman" w:cs="Times New Roman"/>
                <w:b/>
                <w:lang w:val="ro-RO"/>
              </w:rPr>
              <w:t>De specialitate</w:t>
            </w:r>
            <w:r>
              <w:rPr>
                <w:rFonts w:ascii="Times New Roman" w:hAnsi="Times New Roman" w:cs="Times New Roman"/>
                <w:b/>
                <w:lang w:val="ro-RO"/>
              </w:rPr>
              <w:t>, obligatorie</w:t>
            </w:r>
          </w:p>
        </w:tc>
      </w:tr>
      <w:tr w:rsidR="002454EB" w:rsidRPr="002454EB" w14:paraId="233D01A6" w14:textId="77777777" w:rsidTr="00B82F9F">
        <w:tc>
          <w:tcPr>
            <w:tcW w:w="4253" w:type="dxa"/>
            <w:shd w:val="clear" w:color="auto" w:fill="F2F2F2" w:themeFill="background1" w:themeFillShade="F2"/>
            <w:vAlign w:val="center"/>
          </w:tcPr>
          <w:p w14:paraId="25F7DE80"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Credite ECTS</w:t>
            </w:r>
          </w:p>
        </w:tc>
        <w:tc>
          <w:tcPr>
            <w:tcW w:w="5812" w:type="dxa"/>
            <w:vAlign w:val="center"/>
          </w:tcPr>
          <w:p w14:paraId="311F9251"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6</w:t>
            </w:r>
          </w:p>
        </w:tc>
      </w:tr>
      <w:tr w:rsidR="002454EB" w:rsidRPr="002454EB" w14:paraId="69BC00DE" w14:textId="77777777" w:rsidTr="00B82F9F">
        <w:tc>
          <w:tcPr>
            <w:tcW w:w="4253" w:type="dxa"/>
            <w:shd w:val="clear" w:color="auto" w:fill="F2F2F2" w:themeFill="background1" w:themeFillShade="F2"/>
            <w:vAlign w:val="center"/>
          </w:tcPr>
          <w:p w14:paraId="7674F712"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Numărul orelor de contact / Numărul total de ore</w:t>
            </w:r>
          </w:p>
        </w:tc>
        <w:tc>
          <w:tcPr>
            <w:tcW w:w="5812" w:type="dxa"/>
            <w:vAlign w:val="center"/>
          </w:tcPr>
          <w:p w14:paraId="00376F78"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90/180</w:t>
            </w:r>
          </w:p>
        </w:tc>
      </w:tr>
      <w:tr w:rsidR="002454EB" w:rsidRPr="002454EB" w14:paraId="22B039F4" w14:textId="77777777" w:rsidTr="00B82F9F">
        <w:tc>
          <w:tcPr>
            <w:tcW w:w="4253" w:type="dxa"/>
            <w:shd w:val="clear" w:color="auto" w:fill="F2F2F2" w:themeFill="background1" w:themeFillShade="F2"/>
            <w:vAlign w:val="center"/>
          </w:tcPr>
          <w:p w14:paraId="6C7A4047"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Forma de evaluare</w:t>
            </w:r>
          </w:p>
        </w:tc>
        <w:tc>
          <w:tcPr>
            <w:tcW w:w="5812" w:type="dxa"/>
            <w:vAlign w:val="center"/>
          </w:tcPr>
          <w:p w14:paraId="2900E725"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 xml:space="preserve">Examen </w:t>
            </w:r>
          </w:p>
        </w:tc>
      </w:tr>
      <w:tr w:rsidR="002454EB" w:rsidRPr="002454EB" w14:paraId="76D9B094" w14:textId="77777777" w:rsidTr="00B82F9F">
        <w:tc>
          <w:tcPr>
            <w:tcW w:w="4253" w:type="dxa"/>
            <w:shd w:val="clear" w:color="auto" w:fill="F2F2F2" w:themeFill="background1" w:themeFillShade="F2"/>
            <w:vAlign w:val="center"/>
          </w:tcPr>
          <w:p w14:paraId="5DAC125E"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Anul de studiu / semestrul</w:t>
            </w:r>
          </w:p>
        </w:tc>
        <w:tc>
          <w:tcPr>
            <w:tcW w:w="5812" w:type="dxa"/>
            <w:vAlign w:val="center"/>
          </w:tcPr>
          <w:p w14:paraId="2D4979FD"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Anul II, sem. 4</w:t>
            </w:r>
          </w:p>
        </w:tc>
      </w:tr>
      <w:tr w:rsidR="002454EB" w:rsidRPr="002454EB" w14:paraId="1F88911F" w14:textId="77777777" w:rsidTr="00B82F9F">
        <w:tc>
          <w:tcPr>
            <w:tcW w:w="4253" w:type="dxa"/>
            <w:shd w:val="clear" w:color="auto" w:fill="F2F2F2" w:themeFill="background1" w:themeFillShade="F2"/>
            <w:vAlign w:val="center"/>
          </w:tcPr>
          <w:p w14:paraId="18581D85"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Limba de predare</w:t>
            </w:r>
          </w:p>
        </w:tc>
        <w:tc>
          <w:tcPr>
            <w:tcW w:w="5812" w:type="dxa"/>
            <w:vAlign w:val="center"/>
          </w:tcPr>
          <w:p w14:paraId="0771459F"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Română</w:t>
            </w:r>
            <w:r w:rsidR="00413338">
              <w:rPr>
                <w:rFonts w:ascii="Times New Roman" w:hAnsi="Times New Roman" w:cs="Times New Roman"/>
                <w:b/>
                <w:lang w:val="ro-RO"/>
              </w:rPr>
              <w:t>, rusă</w:t>
            </w:r>
            <w:r w:rsidRPr="002454EB">
              <w:rPr>
                <w:rFonts w:ascii="Times New Roman" w:hAnsi="Times New Roman" w:cs="Times New Roman"/>
                <w:b/>
                <w:lang w:val="ro-RO"/>
              </w:rPr>
              <w:t xml:space="preserve"> </w:t>
            </w:r>
          </w:p>
        </w:tc>
      </w:tr>
      <w:tr w:rsidR="002454EB" w:rsidRPr="002454EB" w14:paraId="3C893772" w14:textId="77777777" w:rsidTr="00B82F9F">
        <w:tc>
          <w:tcPr>
            <w:tcW w:w="4253" w:type="dxa"/>
            <w:shd w:val="clear" w:color="auto" w:fill="F2F2F2" w:themeFill="background1" w:themeFillShade="F2"/>
            <w:vAlign w:val="center"/>
          </w:tcPr>
          <w:p w14:paraId="55341A1E"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Titularii cursului</w:t>
            </w:r>
          </w:p>
        </w:tc>
        <w:tc>
          <w:tcPr>
            <w:tcW w:w="5812" w:type="dxa"/>
            <w:vAlign w:val="center"/>
          </w:tcPr>
          <w:p w14:paraId="2F3598A6" w14:textId="02ED4A3B" w:rsidR="00B82F9F" w:rsidRDefault="002454EB" w:rsidP="00B82F9F">
            <w:pPr>
              <w:contextualSpacing/>
              <w:jc w:val="left"/>
              <w:rPr>
                <w:rFonts w:ascii="Times New Roman" w:hAnsi="Times New Roman" w:cs="Times New Roman"/>
                <w:b/>
                <w:sz w:val="18"/>
                <w:szCs w:val="18"/>
                <w:lang w:val="ro-RO"/>
              </w:rPr>
            </w:pPr>
            <w:r w:rsidRPr="002454EB">
              <w:rPr>
                <w:rFonts w:ascii="Times New Roman" w:hAnsi="Times New Roman" w:cs="Times New Roman"/>
                <w:b/>
                <w:sz w:val="18"/>
                <w:szCs w:val="18"/>
                <w:lang w:val="ro-RO"/>
              </w:rPr>
              <w:t xml:space="preserve">Rodica TABURȚA, </w:t>
            </w:r>
            <w:r w:rsidR="00E06A62">
              <w:rPr>
                <w:rFonts w:ascii="Times New Roman" w:hAnsi="Times New Roman" w:cs="Times New Roman"/>
                <w:b/>
                <w:sz w:val="18"/>
                <w:szCs w:val="18"/>
                <w:lang w:val="ro-RO"/>
              </w:rPr>
              <w:t xml:space="preserve">arh., </w:t>
            </w:r>
            <w:r w:rsidRPr="002454EB">
              <w:rPr>
                <w:rFonts w:ascii="Times New Roman" w:hAnsi="Times New Roman" w:cs="Times New Roman"/>
                <w:b/>
                <w:sz w:val="18"/>
                <w:szCs w:val="18"/>
                <w:lang w:val="ro-RO"/>
              </w:rPr>
              <w:t>conf.</w:t>
            </w:r>
            <w:r w:rsidR="00B82F9F">
              <w:rPr>
                <w:rFonts w:ascii="Times New Roman" w:hAnsi="Times New Roman" w:cs="Times New Roman"/>
                <w:b/>
                <w:sz w:val="18"/>
                <w:szCs w:val="18"/>
                <w:lang w:val="ro-RO"/>
              </w:rPr>
              <w:t xml:space="preserve"> </w:t>
            </w:r>
            <w:r w:rsidRPr="002454EB">
              <w:rPr>
                <w:rFonts w:ascii="Times New Roman" w:hAnsi="Times New Roman" w:cs="Times New Roman"/>
                <w:b/>
                <w:sz w:val="18"/>
                <w:szCs w:val="18"/>
                <w:lang w:val="ro-RO"/>
              </w:rPr>
              <w:t xml:space="preserve">univ.; </w:t>
            </w:r>
          </w:p>
          <w:p w14:paraId="47BD1987" w14:textId="56A9F964" w:rsidR="002454EB" w:rsidRPr="002454EB" w:rsidRDefault="00D871E5" w:rsidP="00B82F9F">
            <w:pPr>
              <w:contextualSpacing/>
              <w:jc w:val="left"/>
              <w:rPr>
                <w:rFonts w:ascii="Times New Roman" w:hAnsi="Times New Roman" w:cs="Times New Roman"/>
                <w:b/>
                <w:lang w:val="ro-RO"/>
              </w:rPr>
            </w:pPr>
            <w:r>
              <w:rPr>
                <w:rFonts w:ascii="Times New Roman" w:hAnsi="Times New Roman" w:cs="Times New Roman"/>
                <w:b/>
                <w:sz w:val="18"/>
                <w:szCs w:val="18"/>
                <w:lang w:val="ro-RO"/>
              </w:rPr>
              <w:t>Tatiana</w:t>
            </w:r>
            <w:r w:rsidR="002454EB" w:rsidRPr="002454EB">
              <w:rPr>
                <w:rFonts w:ascii="Times New Roman" w:hAnsi="Times New Roman" w:cs="Times New Roman"/>
                <w:b/>
                <w:sz w:val="18"/>
                <w:szCs w:val="18"/>
                <w:lang w:val="ro-RO"/>
              </w:rPr>
              <w:t xml:space="preserve"> </w:t>
            </w:r>
            <w:r>
              <w:rPr>
                <w:rFonts w:ascii="Times New Roman" w:hAnsi="Times New Roman" w:cs="Times New Roman"/>
                <w:b/>
                <w:sz w:val="18"/>
                <w:szCs w:val="18"/>
                <w:lang w:val="ro-RO"/>
              </w:rPr>
              <w:t>SCUTARU</w:t>
            </w:r>
            <w:r w:rsidR="002454EB" w:rsidRPr="002454EB">
              <w:rPr>
                <w:rFonts w:ascii="Times New Roman" w:hAnsi="Times New Roman" w:cs="Times New Roman"/>
                <w:b/>
                <w:sz w:val="18"/>
                <w:szCs w:val="18"/>
                <w:lang w:val="ro-RO"/>
              </w:rPr>
              <w:t xml:space="preserve">, </w:t>
            </w:r>
            <w:r w:rsidR="00B82F9F">
              <w:rPr>
                <w:rFonts w:ascii="Times New Roman" w:hAnsi="Times New Roman" w:cs="Times New Roman"/>
                <w:b/>
                <w:sz w:val="18"/>
                <w:szCs w:val="18"/>
                <w:lang w:val="ro-RO"/>
              </w:rPr>
              <w:t xml:space="preserve">mg., </w:t>
            </w:r>
            <w:r>
              <w:rPr>
                <w:rFonts w:ascii="Times New Roman" w:hAnsi="Times New Roman" w:cs="Times New Roman"/>
                <w:b/>
                <w:sz w:val="18"/>
                <w:szCs w:val="18"/>
                <w:lang w:val="ro-RO"/>
              </w:rPr>
              <w:t>lector</w:t>
            </w:r>
            <w:r w:rsidR="002454EB" w:rsidRPr="002454EB">
              <w:rPr>
                <w:rFonts w:ascii="Times New Roman" w:hAnsi="Times New Roman" w:cs="Times New Roman"/>
                <w:b/>
                <w:sz w:val="18"/>
                <w:szCs w:val="18"/>
                <w:lang w:val="ro-RO"/>
              </w:rPr>
              <w:t xml:space="preserve"> univ.</w:t>
            </w:r>
            <w:r w:rsidR="00B82F9F">
              <w:rPr>
                <w:rFonts w:ascii="Times New Roman" w:hAnsi="Times New Roman" w:cs="Times New Roman"/>
                <w:b/>
                <w:sz w:val="18"/>
                <w:szCs w:val="18"/>
                <w:lang w:val="ro-RO"/>
              </w:rPr>
              <w:t xml:space="preserve">, </w:t>
            </w:r>
            <w:r w:rsidR="00B82F9F" w:rsidRPr="002454EB">
              <w:rPr>
                <w:rFonts w:ascii="Times New Roman" w:hAnsi="Times New Roman" w:cs="Times New Roman"/>
                <w:b/>
                <w:sz w:val="18"/>
                <w:szCs w:val="18"/>
                <w:lang w:val="ro-RO"/>
              </w:rPr>
              <w:t>designer</w:t>
            </w:r>
          </w:p>
        </w:tc>
      </w:tr>
    </w:tbl>
    <w:p w14:paraId="7720DD5D"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1FCE51DE" w14:textId="77777777" w:rsidTr="00B82F9F">
        <w:tc>
          <w:tcPr>
            <w:tcW w:w="10042" w:type="dxa"/>
            <w:shd w:val="clear" w:color="auto" w:fill="D9D9D9" w:themeFill="background1" w:themeFillShade="D9"/>
          </w:tcPr>
          <w:p w14:paraId="42D92788" w14:textId="77777777" w:rsidR="002454EB" w:rsidRPr="00044A0F" w:rsidRDefault="002454EB" w:rsidP="005A44F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2454EB" w:rsidRPr="00044A0F" w14:paraId="62A320FA" w14:textId="77777777" w:rsidTr="005A44F1">
        <w:trPr>
          <w:trHeight w:val="1880"/>
        </w:trPr>
        <w:tc>
          <w:tcPr>
            <w:tcW w:w="10042" w:type="dxa"/>
          </w:tcPr>
          <w:p w14:paraId="492773BC" w14:textId="39D1757B" w:rsidR="002454EB" w:rsidRPr="00130C79" w:rsidRDefault="002454EB" w:rsidP="005A44F1">
            <w:pPr>
              <w:rPr>
                <w:b/>
                <w:sz w:val="22"/>
                <w:szCs w:val="22"/>
                <w:lang w:val="ro-RO"/>
              </w:rPr>
            </w:pPr>
            <w:r w:rsidRPr="002F6891">
              <w:rPr>
                <w:b/>
                <w:color w:val="FF0000"/>
                <w:lang w:val="ro-RO"/>
              </w:rPr>
              <w:t xml:space="preserve"> </w:t>
            </w:r>
            <w:r w:rsidRPr="00130C79">
              <w:rPr>
                <w:b/>
                <w:sz w:val="22"/>
                <w:szCs w:val="22"/>
                <w:lang w:val="ro-RO"/>
              </w:rPr>
              <w:t>Curs (</w:t>
            </w:r>
            <w:r>
              <w:rPr>
                <w:b/>
                <w:sz w:val="22"/>
                <w:szCs w:val="22"/>
                <w:lang w:val="ro-RO"/>
              </w:rPr>
              <w:t>teorie</w:t>
            </w:r>
            <w:r w:rsidRPr="00130C79">
              <w:rPr>
                <w:b/>
                <w:sz w:val="22"/>
                <w:szCs w:val="22"/>
                <w:lang w:val="ro-RO"/>
              </w:rPr>
              <w:t>)</w:t>
            </w:r>
          </w:p>
          <w:p w14:paraId="098FD515" w14:textId="77777777" w:rsidR="002454EB" w:rsidRPr="00FB2C48" w:rsidRDefault="002454EB" w:rsidP="00E91A74">
            <w:pPr>
              <w:pStyle w:val="a4"/>
              <w:numPr>
                <w:ilvl w:val="0"/>
                <w:numId w:val="21"/>
              </w:numPr>
              <w:spacing w:line="276" w:lineRule="auto"/>
              <w:rPr>
                <w:sz w:val="22"/>
                <w:szCs w:val="22"/>
                <w:lang w:val="it-IT"/>
              </w:rPr>
            </w:pPr>
            <w:r w:rsidRPr="00FB2C48">
              <w:rPr>
                <w:sz w:val="22"/>
                <w:szCs w:val="22"/>
                <w:lang w:val="it-IT"/>
              </w:rPr>
              <w:t xml:space="preserve">Programul de arhitectură – Clădiri de birouri. </w:t>
            </w:r>
            <w:proofErr w:type="spellStart"/>
            <w:r w:rsidRPr="00FB2C48">
              <w:rPr>
                <w:sz w:val="22"/>
                <w:szCs w:val="22"/>
                <w:lang w:val="en-US"/>
              </w:rPr>
              <w:t>Istoricul</w:t>
            </w:r>
            <w:proofErr w:type="spellEnd"/>
            <w:r w:rsidRPr="00FB2C48">
              <w:rPr>
                <w:sz w:val="22"/>
                <w:szCs w:val="22"/>
                <w:lang w:val="en-US"/>
              </w:rPr>
              <w:t xml:space="preserve"> </w:t>
            </w:r>
            <w:proofErr w:type="spellStart"/>
            <w:r w:rsidRPr="00FB2C48">
              <w:rPr>
                <w:sz w:val="22"/>
                <w:szCs w:val="22"/>
                <w:lang w:val="en-US"/>
              </w:rPr>
              <w:t>programului</w:t>
            </w:r>
            <w:proofErr w:type="spellEnd"/>
            <w:r w:rsidRPr="00FB2C48">
              <w:rPr>
                <w:sz w:val="22"/>
                <w:szCs w:val="22"/>
                <w:lang w:val="en-US"/>
              </w:rPr>
              <w:t xml:space="preserve"> Office Building. </w:t>
            </w:r>
            <w:proofErr w:type="spellStart"/>
            <w:r w:rsidRPr="00FB2C48">
              <w:rPr>
                <w:sz w:val="22"/>
                <w:szCs w:val="22"/>
                <w:lang w:val="en-US"/>
              </w:rPr>
              <w:t>Arhitectura</w:t>
            </w:r>
            <w:proofErr w:type="spellEnd"/>
            <w:r w:rsidRPr="00FB2C48">
              <w:rPr>
                <w:sz w:val="22"/>
                <w:szCs w:val="22"/>
                <w:lang w:val="en-US"/>
              </w:rPr>
              <w:t xml:space="preserve"> </w:t>
            </w:r>
            <w:proofErr w:type="spellStart"/>
            <w:r w:rsidRPr="00FB2C48">
              <w:rPr>
                <w:sz w:val="22"/>
                <w:szCs w:val="22"/>
                <w:lang w:val="en-US"/>
              </w:rPr>
              <w:t>clădirilor</w:t>
            </w:r>
            <w:proofErr w:type="spellEnd"/>
            <w:r w:rsidRPr="00FB2C48">
              <w:rPr>
                <w:sz w:val="22"/>
                <w:szCs w:val="22"/>
                <w:lang w:val="en-US"/>
              </w:rPr>
              <w:t xml:space="preserve"> de </w:t>
            </w:r>
            <w:proofErr w:type="spellStart"/>
            <w:r w:rsidRPr="00FB2C48">
              <w:rPr>
                <w:sz w:val="22"/>
                <w:szCs w:val="22"/>
                <w:lang w:val="en-US"/>
              </w:rPr>
              <w:t>birouri</w:t>
            </w:r>
            <w:proofErr w:type="spellEnd"/>
            <w:r w:rsidRPr="00FB2C48">
              <w:rPr>
                <w:sz w:val="22"/>
                <w:szCs w:val="22"/>
                <w:lang w:val="en-US"/>
              </w:rPr>
              <w:t xml:space="preserve">. </w:t>
            </w:r>
            <w:proofErr w:type="spellStart"/>
            <w:r w:rsidRPr="00FB2C48">
              <w:rPr>
                <w:sz w:val="22"/>
                <w:szCs w:val="22"/>
                <w:lang w:val="en-US"/>
              </w:rPr>
              <w:t>Amplasamentul</w:t>
            </w:r>
            <w:proofErr w:type="spellEnd"/>
            <w:r w:rsidRPr="00FB2C48">
              <w:rPr>
                <w:sz w:val="22"/>
                <w:szCs w:val="22"/>
                <w:lang w:val="en-US"/>
              </w:rPr>
              <w:t xml:space="preserve"> </w:t>
            </w:r>
            <w:proofErr w:type="spellStart"/>
            <w:r w:rsidRPr="00FB2C48">
              <w:rPr>
                <w:sz w:val="22"/>
                <w:szCs w:val="22"/>
                <w:lang w:val="en-US"/>
              </w:rPr>
              <w:t>și</w:t>
            </w:r>
            <w:proofErr w:type="spellEnd"/>
            <w:r w:rsidRPr="00FB2C48">
              <w:rPr>
                <w:sz w:val="22"/>
                <w:szCs w:val="22"/>
                <w:lang w:val="en-US"/>
              </w:rPr>
              <w:t xml:space="preserve"> </w:t>
            </w:r>
            <w:proofErr w:type="spellStart"/>
            <w:r w:rsidRPr="00FB2C48">
              <w:rPr>
                <w:sz w:val="22"/>
                <w:szCs w:val="22"/>
                <w:lang w:val="en-US"/>
              </w:rPr>
              <w:t>relația</w:t>
            </w:r>
            <w:proofErr w:type="spellEnd"/>
            <w:r w:rsidRPr="00FB2C48">
              <w:rPr>
                <w:sz w:val="22"/>
                <w:szCs w:val="22"/>
                <w:lang w:val="en-US"/>
              </w:rPr>
              <w:t xml:space="preserve"> cu </w:t>
            </w:r>
            <w:proofErr w:type="spellStart"/>
            <w:r w:rsidRPr="00FB2C48">
              <w:rPr>
                <w:sz w:val="22"/>
                <w:szCs w:val="22"/>
                <w:lang w:val="en-US"/>
              </w:rPr>
              <w:t>situl</w:t>
            </w:r>
            <w:proofErr w:type="spellEnd"/>
            <w:r w:rsidRPr="00FB2C48">
              <w:rPr>
                <w:sz w:val="22"/>
                <w:szCs w:val="22"/>
                <w:lang w:val="en-US"/>
              </w:rPr>
              <w:t xml:space="preserve">. </w:t>
            </w:r>
            <w:proofErr w:type="spellStart"/>
            <w:r w:rsidRPr="00FB2C48">
              <w:rPr>
                <w:sz w:val="22"/>
                <w:szCs w:val="22"/>
                <w:lang w:val="en-US"/>
              </w:rPr>
              <w:t>Tipuri</w:t>
            </w:r>
            <w:proofErr w:type="spellEnd"/>
            <w:r w:rsidRPr="00FB2C48">
              <w:rPr>
                <w:sz w:val="22"/>
                <w:szCs w:val="22"/>
                <w:lang w:val="en-US"/>
              </w:rPr>
              <w:t xml:space="preserve"> de </w:t>
            </w:r>
            <w:proofErr w:type="spellStart"/>
            <w:r w:rsidRPr="00FB2C48">
              <w:rPr>
                <w:sz w:val="22"/>
                <w:szCs w:val="22"/>
                <w:lang w:val="en-US"/>
              </w:rPr>
              <w:t>clădiri</w:t>
            </w:r>
            <w:proofErr w:type="spellEnd"/>
            <w:r w:rsidRPr="00FB2C48">
              <w:rPr>
                <w:sz w:val="22"/>
                <w:szCs w:val="22"/>
                <w:lang w:val="en-US"/>
              </w:rPr>
              <w:t xml:space="preserve"> de </w:t>
            </w:r>
            <w:proofErr w:type="spellStart"/>
            <w:r w:rsidRPr="00FB2C48">
              <w:rPr>
                <w:sz w:val="22"/>
                <w:szCs w:val="22"/>
                <w:lang w:val="en-US"/>
              </w:rPr>
              <w:t>birouri</w:t>
            </w:r>
            <w:proofErr w:type="spellEnd"/>
            <w:r w:rsidRPr="00FB2C48">
              <w:rPr>
                <w:sz w:val="22"/>
                <w:szCs w:val="22"/>
                <w:lang w:val="en-US"/>
              </w:rPr>
              <w:t>.</w:t>
            </w:r>
          </w:p>
          <w:p w14:paraId="6DEE3BAD" w14:textId="77777777" w:rsidR="002454EB" w:rsidRPr="00FB2C48" w:rsidRDefault="002454EB" w:rsidP="00E91A74">
            <w:pPr>
              <w:pStyle w:val="a4"/>
              <w:numPr>
                <w:ilvl w:val="0"/>
                <w:numId w:val="21"/>
              </w:numPr>
              <w:spacing w:line="276" w:lineRule="auto"/>
              <w:rPr>
                <w:sz w:val="22"/>
                <w:szCs w:val="22"/>
                <w:lang w:val="it-IT"/>
              </w:rPr>
            </w:pPr>
            <w:r w:rsidRPr="00FB2C48">
              <w:rPr>
                <w:bCs/>
                <w:sz w:val="22"/>
                <w:szCs w:val="22"/>
                <w:lang w:val="it-IT"/>
              </w:rPr>
              <w:t>Proiectarea</w:t>
            </w:r>
            <w:r w:rsidRPr="00FB2C48">
              <w:rPr>
                <w:sz w:val="22"/>
                <w:szCs w:val="22"/>
                <w:lang w:val="en-US"/>
              </w:rPr>
              <w:t xml:space="preserve"> </w:t>
            </w:r>
            <w:proofErr w:type="spellStart"/>
            <w:r w:rsidRPr="00FB2C48">
              <w:rPr>
                <w:sz w:val="22"/>
                <w:szCs w:val="22"/>
                <w:lang w:val="en-US"/>
              </w:rPr>
              <w:t>clădirilor</w:t>
            </w:r>
            <w:proofErr w:type="spellEnd"/>
            <w:r w:rsidRPr="00FB2C48">
              <w:rPr>
                <w:sz w:val="22"/>
                <w:szCs w:val="22"/>
                <w:lang w:val="en-US"/>
              </w:rPr>
              <w:t xml:space="preserve"> de </w:t>
            </w:r>
            <w:proofErr w:type="spellStart"/>
            <w:r w:rsidRPr="00FB2C48">
              <w:rPr>
                <w:sz w:val="22"/>
                <w:szCs w:val="22"/>
                <w:lang w:val="en-US"/>
              </w:rPr>
              <w:t>birouri</w:t>
            </w:r>
            <w:proofErr w:type="spellEnd"/>
            <w:r w:rsidRPr="00FB2C48">
              <w:rPr>
                <w:sz w:val="22"/>
                <w:szCs w:val="22"/>
                <w:lang w:val="en-US"/>
              </w:rPr>
              <w:t>.</w:t>
            </w:r>
            <w:r w:rsidRPr="00FB2C48">
              <w:rPr>
                <w:bCs/>
                <w:sz w:val="22"/>
                <w:szCs w:val="22"/>
                <w:lang w:val="it-IT"/>
              </w:rPr>
              <w:t xml:space="preserve"> </w:t>
            </w:r>
            <w:r w:rsidRPr="00FB2C48">
              <w:rPr>
                <w:sz w:val="22"/>
                <w:szCs w:val="22"/>
                <w:lang w:val="ro-RO"/>
              </w:rPr>
              <w:t>Volumetria clădirii în relație cu amenajarea interioară. Criterii de proiectare a designului de interior.</w:t>
            </w:r>
          </w:p>
          <w:p w14:paraId="67744CC3" w14:textId="77777777" w:rsidR="002454EB" w:rsidRPr="00FB2C48" w:rsidRDefault="002454EB" w:rsidP="00E91A74">
            <w:pPr>
              <w:pStyle w:val="a4"/>
              <w:numPr>
                <w:ilvl w:val="0"/>
                <w:numId w:val="21"/>
              </w:numPr>
              <w:spacing w:line="276" w:lineRule="auto"/>
              <w:rPr>
                <w:sz w:val="22"/>
                <w:szCs w:val="22"/>
                <w:lang w:val="it-IT"/>
              </w:rPr>
            </w:pPr>
            <w:r w:rsidRPr="00FB2C48">
              <w:rPr>
                <w:sz w:val="22"/>
                <w:szCs w:val="22"/>
                <w:lang w:val="ro-RO"/>
              </w:rPr>
              <w:t xml:space="preserve">Amenajarea interioară a clădirilor de birouri. Spațiile comune în clădirea de birouri. </w:t>
            </w:r>
            <w:r w:rsidRPr="00FB2C48">
              <w:rPr>
                <w:sz w:val="22"/>
                <w:szCs w:val="22"/>
                <w:lang w:val="it-IT"/>
              </w:rPr>
              <w:t>N</w:t>
            </w:r>
            <w:proofErr w:type="spellStart"/>
            <w:r w:rsidRPr="00FB2C48">
              <w:rPr>
                <w:sz w:val="22"/>
                <w:szCs w:val="22"/>
                <w:lang w:val="en-US"/>
              </w:rPr>
              <w:t>oțiuni</w:t>
            </w:r>
            <w:proofErr w:type="spellEnd"/>
            <w:r w:rsidRPr="00FB2C48">
              <w:rPr>
                <w:sz w:val="22"/>
                <w:szCs w:val="22"/>
                <w:lang w:val="en-US"/>
              </w:rPr>
              <w:t xml:space="preserve"> de </w:t>
            </w:r>
            <w:proofErr w:type="spellStart"/>
            <w:r w:rsidRPr="00FB2C48">
              <w:rPr>
                <w:sz w:val="22"/>
                <w:szCs w:val="22"/>
                <w:lang w:val="en-US"/>
              </w:rPr>
              <w:t>ergonomie</w:t>
            </w:r>
            <w:proofErr w:type="spellEnd"/>
            <w:r w:rsidRPr="00FB2C48">
              <w:rPr>
                <w:sz w:val="22"/>
                <w:szCs w:val="22"/>
                <w:lang w:val="en-US"/>
              </w:rPr>
              <w:t xml:space="preserve">. </w:t>
            </w:r>
            <w:proofErr w:type="spellStart"/>
            <w:r w:rsidRPr="00FB2C48">
              <w:rPr>
                <w:sz w:val="22"/>
                <w:szCs w:val="22"/>
                <w:lang w:val="en-US"/>
              </w:rPr>
              <w:t>Optimizarea</w:t>
            </w:r>
            <w:proofErr w:type="spellEnd"/>
            <w:r w:rsidRPr="00FB2C48">
              <w:rPr>
                <w:sz w:val="22"/>
                <w:szCs w:val="22"/>
                <w:lang w:val="en-US"/>
              </w:rPr>
              <w:t xml:space="preserve"> </w:t>
            </w:r>
            <w:proofErr w:type="spellStart"/>
            <w:r w:rsidRPr="00FB2C48">
              <w:rPr>
                <w:sz w:val="22"/>
                <w:szCs w:val="22"/>
                <w:lang w:val="en-US"/>
              </w:rPr>
              <w:t>gradului</w:t>
            </w:r>
            <w:proofErr w:type="spellEnd"/>
            <w:r w:rsidRPr="00FB2C48">
              <w:rPr>
                <w:sz w:val="22"/>
                <w:szCs w:val="22"/>
                <w:lang w:val="en-US"/>
              </w:rPr>
              <w:t xml:space="preserve"> de </w:t>
            </w:r>
            <w:proofErr w:type="spellStart"/>
            <w:r w:rsidRPr="00FB2C48">
              <w:rPr>
                <w:sz w:val="22"/>
                <w:szCs w:val="22"/>
                <w:lang w:val="en-US"/>
              </w:rPr>
              <w:t>utilizare</w:t>
            </w:r>
            <w:proofErr w:type="spellEnd"/>
            <w:r w:rsidRPr="00FB2C48">
              <w:rPr>
                <w:sz w:val="22"/>
                <w:szCs w:val="22"/>
                <w:lang w:val="en-US"/>
              </w:rPr>
              <w:t xml:space="preserve"> a </w:t>
            </w:r>
            <w:proofErr w:type="spellStart"/>
            <w:r w:rsidRPr="00FB2C48">
              <w:rPr>
                <w:sz w:val="22"/>
                <w:szCs w:val="22"/>
                <w:lang w:val="en-US"/>
              </w:rPr>
              <w:t>spațiilor</w:t>
            </w:r>
            <w:proofErr w:type="spellEnd"/>
            <w:r w:rsidRPr="00FB2C48">
              <w:rPr>
                <w:sz w:val="22"/>
                <w:szCs w:val="22"/>
                <w:lang w:val="en-US"/>
              </w:rPr>
              <w:t xml:space="preserve"> </w:t>
            </w:r>
            <w:proofErr w:type="spellStart"/>
            <w:r w:rsidRPr="00FB2C48">
              <w:rPr>
                <w:sz w:val="22"/>
                <w:szCs w:val="22"/>
                <w:lang w:val="en-US"/>
              </w:rPr>
              <w:t>interioare</w:t>
            </w:r>
            <w:proofErr w:type="spellEnd"/>
            <w:r w:rsidRPr="00FB2C48">
              <w:rPr>
                <w:sz w:val="22"/>
                <w:szCs w:val="22"/>
                <w:lang w:val="en-US"/>
              </w:rPr>
              <w:t>.</w:t>
            </w:r>
          </w:p>
          <w:p w14:paraId="73B1CAD9" w14:textId="77777777" w:rsidR="002454EB" w:rsidRPr="00DC2A6B" w:rsidRDefault="002454EB" w:rsidP="00E91A74">
            <w:pPr>
              <w:pStyle w:val="a4"/>
              <w:numPr>
                <w:ilvl w:val="0"/>
                <w:numId w:val="21"/>
              </w:numPr>
              <w:spacing w:line="276" w:lineRule="auto"/>
              <w:rPr>
                <w:sz w:val="22"/>
                <w:szCs w:val="22"/>
                <w:lang w:val="it-IT"/>
              </w:rPr>
            </w:pPr>
            <w:proofErr w:type="spellStart"/>
            <w:r w:rsidRPr="00FB2C48">
              <w:rPr>
                <w:sz w:val="22"/>
                <w:szCs w:val="22"/>
                <w:lang w:val="en-US"/>
              </w:rPr>
              <w:t>Biroul</w:t>
            </w:r>
            <w:proofErr w:type="spellEnd"/>
            <w:r w:rsidRPr="00FB2C48">
              <w:rPr>
                <w:sz w:val="22"/>
                <w:szCs w:val="22"/>
                <w:lang w:val="en-US"/>
              </w:rPr>
              <w:t xml:space="preserve"> </w:t>
            </w:r>
            <w:proofErr w:type="spellStart"/>
            <w:r w:rsidRPr="00FB2C48">
              <w:rPr>
                <w:sz w:val="22"/>
                <w:szCs w:val="22"/>
                <w:lang w:val="en-US"/>
              </w:rPr>
              <w:t>peisager</w:t>
            </w:r>
            <w:proofErr w:type="spellEnd"/>
            <w:r w:rsidRPr="00FB2C48">
              <w:rPr>
                <w:sz w:val="22"/>
                <w:szCs w:val="22"/>
                <w:lang w:val="en-US"/>
              </w:rPr>
              <w:t xml:space="preserve">. </w:t>
            </w:r>
            <w:r w:rsidRPr="00FB2C48">
              <w:rPr>
                <w:sz w:val="22"/>
                <w:szCs w:val="22"/>
                <w:lang w:val="ro-RO"/>
              </w:rPr>
              <w:t xml:space="preserve">Echimapentul ambiental și designul mobilier. </w:t>
            </w:r>
            <w:r w:rsidRPr="00FB2C48">
              <w:rPr>
                <w:sz w:val="22"/>
                <w:szCs w:val="22"/>
                <w:lang w:val="en-US"/>
              </w:rPr>
              <w:t xml:space="preserve">Reguli </w:t>
            </w:r>
            <w:proofErr w:type="spellStart"/>
            <w:r w:rsidRPr="00FB2C48">
              <w:rPr>
                <w:sz w:val="22"/>
                <w:szCs w:val="22"/>
                <w:lang w:val="en-US"/>
              </w:rPr>
              <w:t>compoziționale</w:t>
            </w:r>
            <w:proofErr w:type="spellEnd"/>
            <w:r w:rsidRPr="00FB2C48">
              <w:rPr>
                <w:sz w:val="22"/>
                <w:szCs w:val="22"/>
                <w:lang w:val="en-US"/>
              </w:rPr>
              <w:t xml:space="preserve"> de </w:t>
            </w:r>
            <w:proofErr w:type="spellStart"/>
            <w:r w:rsidRPr="00FB2C48">
              <w:rPr>
                <w:sz w:val="22"/>
                <w:szCs w:val="22"/>
                <w:lang w:val="en-US"/>
              </w:rPr>
              <w:t>amplasare</w:t>
            </w:r>
            <w:proofErr w:type="spellEnd"/>
            <w:r w:rsidRPr="00FB2C48">
              <w:rPr>
                <w:sz w:val="22"/>
                <w:szCs w:val="22"/>
                <w:lang w:val="en-US"/>
              </w:rPr>
              <w:t xml:space="preserve"> a </w:t>
            </w:r>
            <w:proofErr w:type="spellStart"/>
            <w:r w:rsidRPr="00FB2C48">
              <w:rPr>
                <w:sz w:val="22"/>
                <w:szCs w:val="22"/>
                <w:lang w:val="en-US"/>
              </w:rPr>
              <w:t>mobilierului</w:t>
            </w:r>
            <w:proofErr w:type="spellEnd"/>
            <w:r w:rsidRPr="00FB2C48">
              <w:rPr>
                <w:sz w:val="22"/>
                <w:szCs w:val="22"/>
                <w:lang w:val="en-US"/>
              </w:rPr>
              <w:t xml:space="preserve">. </w:t>
            </w:r>
            <w:proofErr w:type="spellStart"/>
            <w:r w:rsidRPr="00FB2C48">
              <w:rPr>
                <w:sz w:val="22"/>
                <w:szCs w:val="22"/>
                <w:lang w:val="en-US"/>
              </w:rPr>
              <w:t>Tendințe</w:t>
            </w:r>
            <w:proofErr w:type="spellEnd"/>
            <w:r w:rsidRPr="00FB2C48">
              <w:rPr>
                <w:sz w:val="22"/>
                <w:szCs w:val="22"/>
                <w:lang w:val="en-US"/>
              </w:rPr>
              <w:t xml:space="preserve"> </w:t>
            </w:r>
            <w:proofErr w:type="spellStart"/>
            <w:r w:rsidRPr="00FB2C48">
              <w:rPr>
                <w:sz w:val="22"/>
                <w:szCs w:val="22"/>
                <w:lang w:val="en-US"/>
              </w:rPr>
              <w:t>în</w:t>
            </w:r>
            <w:proofErr w:type="spellEnd"/>
            <w:r w:rsidRPr="00FB2C48">
              <w:rPr>
                <w:sz w:val="22"/>
                <w:szCs w:val="22"/>
                <w:lang w:val="en-US"/>
              </w:rPr>
              <w:t xml:space="preserve"> </w:t>
            </w:r>
            <w:proofErr w:type="spellStart"/>
            <w:r w:rsidRPr="00FB2C48">
              <w:rPr>
                <w:sz w:val="22"/>
                <w:szCs w:val="22"/>
                <w:lang w:val="en-US"/>
              </w:rPr>
              <w:t>construcția</w:t>
            </w:r>
            <w:proofErr w:type="spellEnd"/>
            <w:r w:rsidRPr="00FB2C48">
              <w:rPr>
                <w:sz w:val="22"/>
                <w:szCs w:val="22"/>
                <w:lang w:val="en-US"/>
              </w:rPr>
              <w:t xml:space="preserve"> </w:t>
            </w:r>
            <w:proofErr w:type="spellStart"/>
            <w:r w:rsidRPr="00FB2C48">
              <w:rPr>
                <w:sz w:val="22"/>
                <w:szCs w:val="22"/>
                <w:lang w:val="en-US"/>
              </w:rPr>
              <w:t>clădirilor</w:t>
            </w:r>
            <w:proofErr w:type="spellEnd"/>
            <w:r w:rsidRPr="00FB2C48">
              <w:rPr>
                <w:sz w:val="22"/>
                <w:szCs w:val="22"/>
                <w:lang w:val="en-US"/>
              </w:rPr>
              <w:t xml:space="preserve"> de </w:t>
            </w:r>
            <w:proofErr w:type="spellStart"/>
            <w:r w:rsidRPr="00FB2C48">
              <w:rPr>
                <w:sz w:val="22"/>
                <w:szCs w:val="22"/>
                <w:lang w:val="en-US"/>
              </w:rPr>
              <w:t>birouri</w:t>
            </w:r>
            <w:proofErr w:type="spellEnd"/>
            <w:r w:rsidRPr="00FB2C48">
              <w:rPr>
                <w:sz w:val="22"/>
                <w:szCs w:val="22"/>
                <w:lang w:val="en-US"/>
              </w:rPr>
              <w:t xml:space="preserve">. </w:t>
            </w:r>
            <w:proofErr w:type="spellStart"/>
            <w:r w:rsidRPr="00FB2C48">
              <w:rPr>
                <w:sz w:val="22"/>
                <w:szCs w:val="22"/>
                <w:lang w:val="en-US"/>
              </w:rPr>
              <w:t>Cazul</w:t>
            </w:r>
            <w:proofErr w:type="spellEnd"/>
            <w:r w:rsidRPr="00FB2C48">
              <w:rPr>
                <w:sz w:val="22"/>
                <w:szCs w:val="22"/>
                <w:lang w:val="en-US"/>
              </w:rPr>
              <w:t xml:space="preserve"> </w:t>
            </w:r>
            <w:proofErr w:type="spellStart"/>
            <w:r w:rsidRPr="00FB2C48">
              <w:rPr>
                <w:sz w:val="22"/>
                <w:szCs w:val="22"/>
                <w:lang w:val="en-US"/>
              </w:rPr>
              <w:t>Republicii</w:t>
            </w:r>
            <w:proofErr w:type="spellEnd"/>
            <w:r w:rsidRPr="00FB2C48">
              <w:rPr>
                <w:sz w:val="22"/>
                <w:szCs w:val="22"/>
                <w:lang w:val="en-US"/>
              </w:rPr>
              <w:t xml:space="preserve"> Moldova.</w:t>
            </w:r>
          </w:p>
          <w:p w14:paraId="3394AFE6" w14:textId="77777777" w:rsidR="00541366" w:rsidRPr="00185AFC" w:rsidRDefault="00541366" w:rsidP="00541366">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0B8AB089" w14:textId="710B2096" w:rsidR="002454EB" w:rsidRPr="006220F1" w:rsidRDefault="00541366" w:rsidP="00E91A74">
            <w:pPr>
              <w:pStyle w:val="a4"/>
              <w:numPr>
                <w:ilvl w:val="0"/>
                <w:numId w:val="23"/>
              </w:numPr>
              <w:spacing w:line="276" w:lineRule="auto"/>
              <w:rPr>
                <w:sz w:val="22"/>
                <w:szCs w:val="22"/>
                <w:lang w:val="ro-RO"/>
              </w:rPr>
            </w:pPr>
            <w:r>
              <w:rPr>
                <w:sz w:val="22"/>
                <w:szCs w:val="22"/>
                <w:lang w:val="it-IT"/>
              </w:rPr>
              <w:t xml:space="preserve">Proiect. </w:t>
            </w:r>
            <w:r w:rsidR="002454EB" w:rsidRPr="006220F1">
              <w:rPr>
                <w:sz w:val="22"/>
                <w:szCs w:val="22"/>
                <w:lang w:val="it-IT"/>
              </w:rPr>
              <w:t>T</w:t>
            </w:r>
            <w:r w:rsidR="002454EB" w:rsidRPr="006220F1">
              <w:rPr>
                <w:sz w:val="22"/>
                <w:szCs w:val="22"/>
                <w:lang w:val="ro-RO"/>
              </w:rPr>
              <w:t xml:space="preserve">ema de proiectare: </w:t>
            </w:r>
            <w:r w:rsidR="002454EB" w:rsidRPr="006220F1">
              <w:rPr>
                <w:sz w:val="22"/>
                <w:szCs w:val="22"/>
              </w:rPr>
              <w:t xml:space="preserve">Amenajare </w:t>
            </w:r>
            <w:r w:rsidR="002454EB" w:rsidRPr="006220F1">
              <w:rPr>
                <w:sz w:val="22"/>
                <w:szCs w:val="22"/>
                <w:lang w:val="en-US"/>
              </w:rPr>
              <w:t>Office Building</w:t>
            </w:r>
            <w:r w:rsidR="002454EB" w:rsidRPr="006220F1">
              <w:rPr>
                <w:sz w:val="22"/>
                <w:szCs w:val="22"/>
              </w:rPr>
              <w:t xml:space="preserve">. </w:t>
            </w:r>
            <w:proofErr w:type="spellStart"/>
            <w:r w:rsidR="002454EB" w:rsidRPr="006220F1">
              <w:rPr>
                <w:color w:val="000000"/>
                <w:sz w:val="22"/>
                <w:szCs w:val="22"/>
                <w:lang w:val="en-US"/>
              </w:rPr>
              <w:t>Detaliere</w:t>
            </w:r>
            <w:proofErr w:type="spellEnd"/>
            <w:r w:rsidR="002454EB" w:rsidRPr="006220F1">
              <w:rPr>
                <w:color w:val="000000"/>
                <w:sz w:val="22"/>
                <w:szCs w:val="22"/>
                <w:lang w:val="en-US"/>
              </w:rPr>
              <w:t xml:space="preserve"> zona </w:t>
            </w:r>
            <w:proofErr w:type="spellStart"/>
            <w:r w:rsidR="002454EB" w:rsidRPr="006220F1">
              <w:rPr>
                <w:color w:val="000000"/>
                <w:sz w:val="22"/>
                <w:szCs w:val="22"/>
                <w:lang w:val="en-US"/>
              </w:rPr>
              <w:t>spațiilor</w:t>
            </w:r>
            <w:proofErr w:type="spellEnd"/>
            <w:r w:rsidR="002454EB" w:rsidRPr="006220F1">
              <w:rPr>
                <w:color w:val="000000"/>
                <w:sz w:val="22"/>
                <w:szCs w:val="22"/>
                <w:lang w:val="en-US"/>
              </w:rPr>
              <w:t xml:space="preserve"> </w:t>
            </w:r>
            <w:proofErr w:type="spellStart"/>
            <w:r w:rsidR="002454EB" w:rsidRPr="006220F1">
              <w:rPr>
                <w:color w:val="000000"/>
                <w:sz w:val="22"/>
                <w:szCs w:val="22"/>
                <w:lang w:val="en-US"/>
              </w:rPr>
              <w:t>pentru</w:t>
            </w:r>
            <w:proofErr w:type="spellEnd"/>
            <w:r w:rsidR="002454EB" w:rsidRPr="006220F1">
              <w:rPr>
                <w:color w:val="000000"/>
                <w:sz w:val="22"/>
                <w:szCs w:val="22"/>
                <w:lang w:val="en-US"/>
              </w:rPr>
              <w:t xml:space="preserve"> </w:t>
            </w:r>
            <w:proofErr w:type="spellStart"/>
            <w:r w:rsidR="002454EB" w:rsidRPr="006220F1">
              <w:rPr>
                <w:color w:val="000000"/>
                <w:sz w:val="22"/>
                <w:szCs w:val="22"/>
                <w:lang w:val="en-US"/>
              </w:rPr>
              <w:t>birori</w:t>
            </w:r>
            <w:proofErr w:type="spellEnd"/>
            <w:r w:rsidR="002454EB" w:rsidRPr="006220F1">
              <w:rPr>
                <w:color w:val="000000"/>
                <w:sz w:val="22"/>
                <w:szCs w:val="22"/>
                <w:lang w:val="en-US"/>
              </w:rPr>
              <w:t xml:space="preserve"> </w:t>
            </w:r>
            <w:proofErr w:type="spellStart"/>
            <w:r w:rsidR="002454EB" w:rsidRPr="006220F1">
              <w:rPr>
                <w:color w:val="000000"/>
                <w:sz w:val="22"/>
                <w:szCs w:val="22"/>
                <w:lang w:val="en-US"/>
              </w:rPr>
              <w:t>și</w:t>
            </w:r>
            <w:proofErr w:type="spellEnd"/>
            <w:r w:rsidR="002454EB" w:rsidRPr="006220F1">
              <w:rPr>
                <w:color w:val="000000"/>
                <w:sz w:val="22"/>
                <w:szCs w:val="22"/>
                <w:lang w:val="en-US"/>
              </w:rPr>
              <w:t xml:space="preserve"> </w:t>
            </w:r>
            <w:proofErr w:type="spellStart"/>
            <w:r w:rsidR="002454EB" w:rsidRPr="006220F1">
              <w:rPr>
                <w:color w:val="000000"/>
                <w:sz w:val="22"/>
                <w:szCs w:val="22"/>
                <w:lang w:val="en-US"/>
              </w:rPr>
              <w:t>cele</w:t>
            </w:r>
            <w:proofErr w:type="spellEnd"/>
            <w:r w:rsidR="002454EB" w:rsidRPr="006220F1">
              <w:rPr>
                <w:color w:val="000000"/>
                <w:sz w:val="22"/>
                <w:szCs w:val="22"/>
                <w:lang w:val="en-US"/>
              </w:rPr>
              <w:t xml:space="preserve"> de </w:t>
            </w:r>
            <w:proofErr w:type="spellStart"/>
            <w:r w:rsidR="002454EB" w:rsidRPr="006220F1">
              <w:rPr>
                <w:color w:val="000000"/>
                <w:sz w:val="22"/>
                <w:szCs w:val="22"/>
                <w:lang w:val="en-US"/>
              </w:rPr>
              <w:t>conferință</w:t>
            </w:r>
            <w:proofErr w:type="spellEnd"/>
            <w:r w:rsidR="002454EB" w:rsidRPr="006220F1">
              <w:rPr>
                <w:color w:val="000000"/>
                <w:sz w:val="22"/>
                <w:szCs w:val="22"/>
                <w:lang w:val="en-US"/>
              </w:rPr>
              <w:t>.</w:t>
            </w:r>
          </w:p>
        </w:tc>
      </w:tr>
    </w:tbl>
    <w:p w14:paraId="27351347"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123C600E" w14:textId="77777777" w:rsidTr="00B82F9F">
        <w:tc>
          <w:tcPr>
            <w:tcW w:w="10042" w:type="dxa"/>
            <w:shd w:val="clear" w:color="auto" w:fill="D9D9D9" w:themeFill="background1" w:themeFillShade="D9"/>
          </w:tcPr>
          <w:p w14:paraId="3A315952" w14:textId="77777777" w:rsidR="002454EB" w:rsidRPr="00044A0F" w:rsidRDefault="002454EB" w:rsidP="005A44F1">
            <w:pPr>
              <w:rPr>
                <w:b/>
                <w:sz w:val="22"/>
                <w:szCs w:val="22"/>
                <w:lang w:val="ro-RO"/>
              </w:rPr>
            </w:pPr>
            <w:r w:rsidRPr="00044A0F">
              <w:rPr>
                <w:b/>
                <w:sz w:val="22"/>
                <w:szCs w:val="22"/>
                <w:lang w:val="ro-RO"/>
              </w:rPr>
              <w:t>Finalităţi de studiu:</w:t>
            </w:r>
          </w:p>
        </w:tc>
      </w:tr>
      <w:tr w:rsidR="002454EB" w:rsidRPr="00044A0F" w14:paraId="2E859C3D" w14:textId="77777777" w:rsidTr="005A44F1">
        <w:tc>
          <w:tcPr>
            <w:tcW w:w="10042" w:type="dxa"/>
          </w:tcPr>
          <w:p w14:paraId="313DB495" w14:textId="77777777" w:rsidR="002454EB" w:rsidRPr="00481DB0" w:rsidRDefault="002454EB" w:rsidP="005A44F1">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27457426" w14:textId="77777777" w:rsidR="002454EB" w:rsidRPr="008934BA" w:rsidRDefault="002454EB" w:rsidP="005A44F1">
            <w:pPr>
              <w:rPr>
                <w:color w:val="000000"/>
                <w:sz w:val="22"/>
                <w:szCs w:val="22"/>
                <w:shd w:val="clear" w:color="auto" w:fill="FFFFFF"/>
                <w:lang w:val="en-US"/>
              </w:rPr>
            </w:pPr>
            <w:r w:rsidRPr="00FB2C48">
              <w:rPr>
                <w:i/>
                <w:lang w:val="ro-RO"/>
              </w:rPr>
              <w:t xml:space="preserve">va </w:t>
            </w:r>
            <w:proofErr w:type="spellStart"/>
            <w:r w:rsidRPr="00FB2C48">
              <w:rPr>
                <w:i/>
                <w:color w:val="000000"/>
                <w:shd w:val="clear" w:color="auto" w:fill="FFFFFF"/>
                <w:lang w:val="en-US"/>
              </w:rPr>
              <w:t>înțelege</w:t>
            </w:r>
            <w:proofErr w:type="spellEnd"/>
            <w:r w:rsidRPr="00FB2C48">
              <w:rPr>
                <w:color w:val="000000"/>
                <w:lang w:val="en-US"/>
              </w:rPr>
              <w:t xml:space="preserve"> </w:t>
            </w:r>
            <w:proofErr w:type="spellStart"/>
            <w:r w:rsidRPr="00FB2C48">
              <w:rPr>
                <w:color w:val="000000"/>
                <w:lang w:val="en-US"/>
              </w:rPr>
              <w:t>relația</w:t>
            </w:r>
            <w:proofErr w:type="spellEnd"/>
            <w:r w:rsidRPr="00FB2C48">
              <w:rPr>
                <w:color w:val="000000"/>
                <w:lang w:val="en-US"/>
              </w:rPr>
              <w:t xml:space="preserve"> </w:t>
            </w:r>
            <w:proofErr w:type="spellStart"/>
            <w:r w:rsidRPr="00FB2C48">
              <w:rPr>
                <w:color w:val="000000"/>
                <w:lang w:val="en-US"/>
              </w:rPr>
              <w:t>dintre</w:t>
            </w:r>
            <w:proofErr w:type="spellEnd"/>
            <w:r w:rsidRPr="00FB2C48">
              <w:rPr>
                <w:color w:val="000000"/>
                <w:lang w:val="en-US"/>
              </w:rPr>
              <w:t xml:space="preserve"> </w:t>
            </w:r>
            <w:proofErr w:type="spellStart"/>
            <w:r w:rsidRPr="00FB2C48">
              <w:rPr>
                <w:color w:val="000000"/>
                <w:lang w:val="en-US"/>
              </w:rPr>
              <w:t>proiectarea</w:t>
            </w:r>
            <w:proofErr w:type="spellEnd"/>
            <w:r w:rsidRPr="00FB2C48">
              <w:rPr>
                <w:color w:val="000000"/>
                <w:lang w:val="en-US"/>
              </w:rPr>
              <w:t xml:space="preserve"> </w:t>
            </w:r>
            <w:proofErr w:type="spellStart"/>
            <w:r w:rsidRPr="00FB2C48">
              <w:rPr>
                <w:color w:val="000000"/>
                <w:lang w:val="en-US"/>
              </w:rPr>
              <w:t>în</w:t>
            </w:r>
            <w:proofErr w:type="spellEnd"/>
            <w:r w:rsidRPr="00FB2C48">
              <w:rPr>
                <w:color w:val="000000"/>
                <w:lang w:val="en-US"/>
              </w:rPr>
              <w:t xml:space="preserve"> </w:t>
            </w:r>
            <w:proofErr w:type="spellStart"/>
            <w:r w:rsidRPr="00FB2C48">
              <w:rPr>
                <w:color w:val="000000"/>
                <w:lang w:val="en-US"/>
              </w:rPr>
              <w:t>arhitectură</w:t>
            </w:r>
            <w:proofErr w:type="spellEnd"/>
            <w:r w:rsidRPr="00FB2C48">
              <w:rPr>
                <w:color w:val="000000"/>
                <w:lang w:val="en-US"/>
              </w:rPr>
              <w:t xml:space="preserve"> </w:t>
            </w:r>
            <w:proofErr w:type="spellStart"/>
            <w:r w:rsidRPr="00FB2C48">
              <w:rPr>
                <w:color w:val="000000"/>
                <w:lang w:val="en-US"/>
              </w:rPr>
              <w:t>și</w:t>
            </w:r>
            <w:proofErr w:type="spellEnd"/>
            <w:r w:rsidRPr="00FB2C48">
              <w:rPr>
                <w:color w:val="000000"/>
                <w:lang w:val="en-US"/>
              </w:rPr>
              <w:t xml:space="preserve"> design de interior </w:t>
            </w:r>
            <w:proofErr w:type="spellStart"/>
            <w:r w:rsidRPr="00FB2C48">
              <w:rPr>
                <w:color w:val="000000"/>
                <w:lang w:val="en-US"/>
              </w:rPr>
              <w:t>și</w:t>
            </w:r>
            <w:proofErr w:type="spellEnd"/>
            <w:r w:rsidRPr="00FB2C48">
              <w:rPr>
                <w:color w:val="000000"/>
                <w:lang w:val="en-US"/>
              </w:rPr>
              <w:t xml:space="preserve"> </w:t>
            </w:r>
            <w:proofErr w:type="spellStart"/>
            <w:r w:rsidRPr="00FB2C48">
              <w:rPr>
                <w:color w:val="000000"/>
                <w:lang w:val="en-US"/>
              </w:rPr>
              <w:t>implementarea</w:t>
            </w:r>
            <w:proofErr w:type="spellEnd"/>
            <w:r w:rsidRPr="00FB2C48">
              <w:rPr>
                <w:color w:val="000000"/>
                <w:lang w:val="en-US"/>
              </w:rPr>
              <w:t xml:space="preserve"> </w:t>
            </w:r>
            <w:proofErr w:type="spellStart"/>
            <w:r w:rsidRPr="00FB2C48">
              <w:rPr>
                <w:color w:val="000000"/>
                <w:lang w:val="en-US"/>
              </w:rPr>
              <w:t>sa</w:t>
            </w:r>
            <w:proofErr w:type="spellEnd"/>
            <w:r w:rsidRPr="00FB2C48">
              <w:rPr>
                <w:color w:val="000000"/>
                <w:lang w:val="en-US"/>
              </w:rPr>
              <w:t xml:space="preserve"> </w:t>
            </w:r>
            <w:proofErr w:type="spellStart"/>
            <w:r w:rsidRPr="00FB2C48">
              <w:rPr>
                <w:color w:val="000000"/>
                <w:lang w:val="en-US"/>
              </w:rPr>
              <w:t>în</w:t>
            </w:r>
            <w:proofErr w:type="spellEnd"/>
            <w:r w:rsidRPr="00FB2C48">
              <w:rPr>
                <w:color w:val="000000"/>
                <w:lang w:val="en-US"/>
              </w:rPr>
              <w:t xml:space="preserve"> </w:t>
            </w:r>
            <w:proofErr w:type="spellStart"/>
            <w:r w:rsidRPr="00FB2C48">
              <w:rPr>
                <w:color w:val="000000"/>
                <w:lang w:val="en-US"/>
              </w:rPr>
              <w:t>practică</w:t>
            </w:r>
            <w:proofErr w:type="spellEnd"/>
            <w:r w:rsidRPr="00FB2C48">
              <w:rPr>
                <w:color w:val="000000"/>
                <w:lang w:val="en-US"/>
              </w:rPr>
              <w:t xml:space="preserve">; </w:t>
            </w:r>
            <w:r w:rsidRPr="00FB2C48">
              <w:rPr>
                <w:i/>
                <w:lang w:val="ro-RO"/>
              </w:rPr>
              <w:t xml:space="preserve">va </w:t>
            </w:r>
            <w:proofErr w:type="spellStart"/>
            <w:r w:rsidRPr="00FB2C48">
              <w:rPr>
                <w:i/>
                <w:color w:val="000000"/>
                <w:shd w:val="clear" w:color="auto" w:fill="FFFFFF"/>
                <w:lang w:val="en-US"/>
              </w:rPr>
              <w:t>însuși</w:t>
            </w:r>
            <w:proofErr w:type="spellEnd"/>
            <w:r w:rsidRPr="00FB2C48">
              <w:rPr>
                <w:color w:val="000000"/>
                <w:lang w:val="en-US"/>
              </w:rPr>
              <w:t xml:space="preserve"> </w:t>
            </w:r>
            <w:proofErr w:type="spellStart"/>
            <w:r w:rsidRPr="00FB2C48">
              <w:rPr>
                <w:color w:val="000000"/>
                <w:lang w:val="en-US"/>
              </w:rPr>
              <w:t>caracteristicile</w:t>
            </w:r>
            <w:proofErr w:type="spellEnd"/>
            <w:r w:rsidRPr="00FB2C48">
              <w:rPr>
                <w:color w:val="000000"/>
                <w:lang w:val="en-US"/>
              </w:rPr>
              <w:t xml:space="preserve"> </w:t>
            </w:r>
            <w:proofErr w:type="spellStart"/>
            <w:r w:rsidRPr="00FB2C48">
              <w:rPr>
                <w:color w:val="000000"/>
                <w:lang w:val="en-US"/>
              </w:rPr>
              <w:t>diferitelor</w:t>
            </w:r>
            <w:proofErr w:type="spellEnd"/>
            <w:r w:rsidRPr="00FB2C48">
              <w:rPr>
                <w:color w:val="000000"/>
                <w:lang w:val="en-US"/>
              </w:rPr>
              <w:t xml:space="preserve"> </w:t>
            </w:r>
            <w:proofErr w:type="spellStart"/>
            <w:r w:rsidRPr="00FB2C48">
              <w:rPr>
                <w:color w:val="000000"/>
                <w:lang w:val="en-US"/>
              </w:rPr>
              <w:t>stiluri</w:t>
            </w:r>
            <w:proofErr w:type="spellEnd"/>
            <w:r w:rsidRPr="00FB2C48">
              <w:rPr>
                <w:color w:val="000000"/>
                <w:lang w:val="en-US"/>
              </w:rPr>
              <w:t xml:space="preserve"> </w:t>
            </w:r>
            <w:proofErr w:type="spellStart"/>
            <w:r w:rsidRPr="00FB2C48">
              <w:rPr>
                <w:color w:val="000000"/>
                <w:lang w:val="en-US"/>
              </w:rPr>
              <w:t>istorice</w:t>
            </w:r>
            <w:proofErr w:type="spellEnd"/>
            <w:r w:rsidRPr="00FB2C48">
              <w:rPr>
                <w:color w:val="000000"/>
                <w:lang w:val="en-US"/>
              </w:rPr>
              <w:t xml:space="preserve">, </w:t>
            </w:r>
            <w:proofErr w:type="spellStart"/>
            <w:r w:rsidRPr="00FB2C48">
              <w:rPr>
                <w:color w:val="000000"/>
                <w:lang w:val="en-US"/>
              </w:rPr>
              <w:t>în</w:t>
            </w:r>
            <w:proofErr w:type="spellEnd"/>
            <w:r w:rsidRPr="00FB2C48">
              <w:rPr>
                <w:color w:val="000000"/>
                <w:lang w:val="en-US"/>
              </w:rPr>
              <w:t xml:space="preserve"> </w:t>
            </w:r>
            <w:proofErr w:type="spellStart"/>
            <w:r w:rsidRPr="00FB2C48">
              <w:rPr>
                <w:color w:val="000000"/>
                <w:lang w:val="en-US"/>
              </w:rPr>
              <w:t>scopul</w:t>
            </w:r>
            <w:proofErr w:type="spellEnd"/>
            <w:r w:rsidRPr="00FB2C48">
              <w:rPr>
                <w:color w:val="000000"/>
                <w:lang w:val="en-US"/>
              </w:rPr>
              <w:t xml:space="preserve"> </w:t>
            </w:r>
            <w:proofErr w:type="spellStart"/>
            <w:r w:rsidRPr="00FB2C48">
              <w:rPr>
                <w:color w:val="000000"/>
                <w:lang w:val="en-US"/>
              </w:rPr>
              <w:t>utilizării</w:t>
            </w:r>
            <w:proofErr w:type="spellEnd"/>
            <w:r w:rsidRPr="00FB2C48">
              <w:rPr>
                <w:color w:val="000000"/>
                <w:lang w:val="en-US"/>
              </w:rPr>
              <w:t xml:space="preserve"> lor </w:t>
            </w:r>
            <w:proofErr w:type="spellStart"/>
            <w:r w:rsidRPr="00FB2C48">
              <w:rPr>
                <w:color w:val="000000"/>
                <w:lang w:val="en-US"/>
              </w:rPr>
              <w:t>corecte</w:t>
            </w:r>
            <w:proofErr w:type="spellEnd"/>
            <w:r w:rsidRPr="00FB2C48">
              <w:rPr>
                <w:color w:val="000000"/>
                <w:lang w:val="en-US"/>
              </w:rPr>
              <w:t xml:space="preserve"> ca </w:t>
            </w:r>
            <w:proofErr w:type="spellStart"/>
            <w:r w:rsidRPr="00FB2C48">
              <w:rPr>
                <w:color w:val="000000"/>
                <w:lang w:val="en-US"/>
              </w:rPr>
              <w:t>referințe</w:t>
            </w:r>
            <w:proofErr w:type="spellEnd"/>
            <w:r w:rsidRPr="00FB2C48">
              <w:rPr>
                <w:color w:val="000000"/>
                <w:lang w:val="en-US"/>
              </w:rPr>
              <w:t xml:space="preserve"> </w:t>
            </w:r>
            <w:proofErr w:type="spellStart"/>
            <w:r w:rsidRPr="00FB2C48">
              <w:rPr>
                <w:color w:val="000000"/>
                <w:lang w:val="en-US"/>
              </w:rPr>
              <w:t>în</w:t>
            </w:r>
            <w:proofErr w:type="spellEnd"/>
            <w:r w:rsidRPr="00FB2C48">
              <w:rPr>
                <w:color w:val="000000"/>
                <w:lang w:val="en-US"/>
              </w:rPr>
              <w:t xml:space="preserve"> </w:t>
            </w:r>
            <w:proofErr w:type="spellStart"/>
            <w:r w:rsidRPr="00FB2C48">
              <w:rPr>
                <w:color w:val="000000"/>
                <w:lang w:val="en-US"/>
              </w:rPr>
              <w:t>activitatea</w:t>
            </w:r>
            <w:proofErr w:type="spellEnd"/>
            <w:r w:rsidRPr="00FB2C48">
              <w:rPr>
                <w:color w:val="000000"/>
                <w:lang w:val="en-US"/>
              </w:rPr>
              <w:t xml:space="preserve"> de </w:t>
            </w:r>
            <w:proofErr w:type="spellStart"/>
            <w:r w:rsidRPr="00FB2C48">
              <w:rPr>
                <w:color w:val="000000"/>
                <w:lang w:val="en-US"/>
              </w:rPr>
              <w:t>proiectare</w:t>
            </w:r>
            <w:proofErr w:type="spellEnd"/>
            <w:r w:rsidRPr="00FB2C48">
              <w:rPr>
                <w:color w:val="000000"/>
                <w:lang w:val="en-US"/>
              </w:rPr>
              <w:t xml:space="preserve"> </w:t>
            </w:r>
            <w:proofErr w:type="spellStart"/>
            <w:r w:rsidRPr="00FB2C48">
              <w:rPr>
                <w:color w:val="000000"/>
                <w:lang w:val="en-US"/>
              </w:rPr>
              <w:t>didactică</w:t>
            </w:r>
            <w:proofErr w:type="spellEnd"/>
            <w:r w:rsidRPr="00FB2C48">
              <w:rPr>
                <w:color w:val="000000"/>
                <w:lang w:val="en-US"/>
              </w:rPr>
              <w:t xml:space="preserve"> </w:t>
            </w:r>
            <w:proofErr w:type="spellStart"/>
            <w:r w:rsidRPr="00FB2C48">
              <w:rPr>
                <w:color w:val="000000"/>
                <w:lang w:val="en-US"/>
              </w:rPr>
              <w:t>și</w:t>
            </w:r>
            <w:proofErr w:type="spellEnd"/>
            <w:r w:rsidRPr="00FB2C48">
              <w:rPr>
                <w:color w:val="000000"/>
                <w:lang w:val="en-US"/>
              </w:rPr>
              <w:t xml:space="preserve"> ulterior </w:t>
            </w:r>
            <w:proofErr w:type="spellStart"/>
            <w:r w:rsidRPr="00FB2C48">
              <w:rPr>
                <w:color w:val="000000"/>
                <w:lang w:val="en-US"/>
              </w:rPr>
              <w:t>în</w:t>
            </w:r>
            <w:proofErr w:type="spellEnd"/>
            <w:r w:rsidRPr="00FB2C48">
              <w:rPr>
                <w:color w:val="000000"/>
                <w:lang w:val="en-US"/>
              </w:rPr>
              <w:t xml:space="preserve"> </w:t>
            </w:r>
            <w:proofErr w:type="spellStart"/>
            <w:r w:rsidRPr="00FB2C48">
              <w:rPr>
                <w:color w:val="000000"/>
                <w:lang w:val="en-US"/>
              </w:rPr>
              <w:t>meserie</w:t>
            </w:r>
            <w:proofErr w:type="spellEnd"/>
            <w:r w:rsidRPr="00FB2C48">
              <w:rPr>
                <w:color w:val="000000"/>
                <w:shd w:val="clear" w:color="auto" w:fill="FFFFFF"/>
                <w:lang w:val="en-US"/>
              </w:rPr>
              <w:t xml:space="preserve">; </w:t>
            </w:r>
            <w:r w:rsidRPr="00FB2C48">
              <w:rPr>
                <w:i/>
                <w:lang w:val="ro-RO"/>
              </w:rPr>
              <w:t>va demonstra</w:t>
            </w:r>
            <w:r w:rsidRPr="00FB2C48">
              <w:rPr>
                <w:lang w:val="ro-RO"/>
              </w:rPr>
              <w:t xml:space="preserve"> </w:t>
            </w:r>
            <w:proofErr w:type="spellStart"/>
            <w:r w:rsidRPr="00FB2C48">
              <w:rPr>
                <w:color w:val="000000"/>
                <w:lang w:val="en-US"/>
              </w:rPr>
              <w:t>capacitatea</w:t>
            </w:r>
            <w:proofErr w:type="spellEnd"/>
            <w:r w:rsidRPr="00FB2C48">
              <w:rPr>
                <w:color w:val="000000"/>
                <w:lang w:val="en-US"/>
              </w:rPr>
              <w:t xml:space="preserve"> de a </w:t>
            </w:r>
            <w:proofErr w:type="spellStart"/>
            <w:r w:rsidRPr="00FB2C48">
              <w:rPr>
                <w:color w:val="000000"/>
                <w:lang w:val="en-US"/>
              </w:rPr>
              <w:t>pune</w:t>
            </w:r>
            <w:proofErr w:type="spellEnd"/>
            <w:r w:rsidRPr="00FB2C48">
              <w:rPr>
                <w:color w:val="000000"/>
                <w:lang w:val="en-US"/>
              </w:rPr>
              <w:t xml:space="preserve"> </w:t>
            </w:r>
            <w:proofErr w:type="spellStart"/>
            <w:r w:rsidRPr="00FB2C48">
              <w:rPr>
                <w:color w:val="000000"/>
                <w:lang w:val="en-US"/>
              </w:rPr>
              <w:t>în</w:t>
            </w:r>
            <w:proofErr w:type="spellEnd"/>
            <w:r w:rsidRPr="00FB2C48">
              <w:rPr>
                <w:color w:val="000000"/>
                <w:lang w:val="en-US"/>
              </w:rPr>
              <w:t xml:space="preserve"> </w:t>
            </w:r>
            <w:proofErr w:type="spellStart"/>
            <w:r w:rsidRPr="00FB2C48">
              <w:rPr>
                <w:color w:val="000000"/>
                <w:lang w:val="en-US"/>
              </w:rPr>
              <w:t>evidență</w:t>
            </w:r>
            <w:proofErr w:type="spellEnd"/>
            <w:r w:rsidRPr="00FB2C48">
              <w:rPr>
                <w:color w:val="000000"/>
                <w:lang w:val="en-US"/>
              </w:rPr>
              <w:t xml:space="preserve"> </w:t>
            </w:r>
            <w:proofErr w:type="spellStart"/>
            <w:r w:rsidRPr="00FB2C48">
              <w:rPr>
                <w:color w:val="000000"/>
                <w:lang w:val="en-US"/>
              </w:rPr>
              <w:t>interdependența</w:t>
            </w:r>
            <w:proofErr w:type="spellEnd"/>
            <w:r w:rsidRPr="00FB2C48">
              <w:rPr>
                <w:color w:val="000000"/>
                <w:lang w:val="en-US"/>
              </w:rPr>
              <w:t xml:space="preserve"> </w:t>
            </w:r>
            <w:proofErr w:type="spellStart"/>
            <w:r w:rsidRPr="00FB2C48">
              <w:rPr>
                <w:color w:val="000000"/>
                <w:lang w:val="en-US"/>
              </w:rPr>
              <w:t>dintre</w:t>
            </w:r>
            <w:proofErr w:type="spellEnd"/>
            <w:r w:rsidRPr="00FB2C48">
              <w:rPr>
                <w:color w:val="000000"/>
                <w:lang w:val="en-US"/>
              </w:rPr>
              <w:t xml:space="preserve"> </w:t>
            </w:r>
            <w:proofErr w:type="spellStart"/>
            <w:r w:rsidRPr="00FB2C48">
              <w:rPr>
                <w:color w:val="000000"/>
                <w:lang w:val="en-US"/>
              </w:rPr>
              <w:t>spațiul</w:t>
            </w:r>
            <w:proofErr w:type="spellEnd"/>
            <w:r w:rsidRPr="00FB2C48">
              <w:rPr>
                <w:color w:val="000000"/>
                <w:lang w:val="en-US"/>
              </w:rPr>
              <w:t xml:space="preserve"> </w:t>
            </w:r>
            <w:proofErr w:type="spellStart"/>
            <w:r w:rsidRPr="00FB2C48">
              <w:rPr>
                <w:color w:val="000000"/>
                <w:lang w:val="en-US"/>
              </w:rPr>
              <w:t>construit</w:t>
            </w:r>
            <w:proofErr w:type="spellEnd"/>
            <w:r w:rsidRPr="00FB2C48">
              <w:rPr>
                <w:color w:val="000000"/>
                <w:lang w:val="en-US"/>
              </w:rPr>
              <w:t xml:space="preserve"> (</w:t>
            </w:r>
            <w:proofErr w:type="spellStart"/>
            <w:r w:rsidRPr="00FB2C48">
              <w:rPr>
                <w:color w:val="000000"/>
                <w:lang w:val="en-US"/>
              </w:rPr>
              <w:t>anvelopantă</w:t>
            </w:r>
            <w:proofErr w:type="spellEnd"/>
            <w:r w:rsidRPr="00FB2C48">
              <w:rPr>
                <w:color w:val="000000"/>
                <w:lang w:val="en-US"/>
              </w:rPr>
              <w:t xml:space="preserve">) </w:t>
            </w:r>
            <w:proofErr w:type="spellStart"/>
            <w:r w:rsidRPr="00FB2C48">
              <w:rPr>
                <w:color w:val="000000"/>
                <w:lang w:val="en-US"/>
              </w:rPr>
              <w:t>și</w:t>
            </w:r>
            <w:proofErr w:type="spellEnd"/>
            <w:r w:rsidRPr="00FB2C48">
              <w:rPr>
                <w:color w:val="000000"/>
                <w:lang w:val="en-US"/>
              </w:rPr>
              <w:t xml:space="preserve"> </w:t>
            </w:r>
            <w:proofErr w:type="spellStart"/>
            <w:r w:rsidRPr="00FB2C48">
              <w:rPr>
                <w:color w:val="000000"/>
                <w:lang w:val="en-US"/>
              </w:rPr>
              <w:t>obiectele</w:t>
            </w:r>
            <w:proofErr w:type="spellEnd"/>
            <w:r w:rsidRPr="00FB2C48">
              <w:rPr>
                <w:color w:val="000000"/>
                <w:lang w:val="en-US"/>
              </w:rPr>
              <w:t xml:space="preserve"> </w:t>
            </w:r>
            <w:proofErr w:type="spellStart"/>
            <w:r w:rsidRPr="00FB2C48">
              <w:rPr>
                <w:color w:val="000000"/>
                <w:lang w:val="en-US"/>
              </w:rPr>
              <w:t>ce</w:t>
            </w:r>
            <w:proofErr w:type="spellEnd"/>
            <w:r w:rsidRPr="00FB2C48">
              <w:rPr>
                <w:color w:val="000000"/>
                <w:lang w:val="en-US"/>
              </w:rPr>
              <w:t xml:space="preserve"> </w:t>
            </w:r>
            <w:proofErr w:type="spellStart"/>
            <w:r w:rsidRPr="00FB2C48">
              <w:rPr>
                <w:color w:val="000000"/>
                <w:lang w:val="en-US"/>
              </w:rPr>
              <w:t>alcătuiesc</w:t>
            </w:r>
            <w:proofErr w:type="spellEnd"/>
            <w:r w:rsidRPr="00FB2C48">
              <w:rPr>
                <w:color w:val="000000"/>
                <w:lang w:val="en-US"/>
              </w:rPr>
              <w:t xml:space="preserve"> </w:t>
            </w:r>
            <w:proofErr w:type="spellStart"/>
            <w:r w:rsidRPr="00FB2C48">
              <w:rPr>
                <w:color w:val="000000"/>
                <w:lang w:val="en-US"/>
              </w:rPr>
              <w:t>ambianța</w:t>
            </w:r>
            <w:proofErr w:type="spellEnd"/>
            <w:r w:rsidRPr="00FB2C48">
              <w:rPr>
                <w:color w:val="000000"/>
                <w:lang w:val="en-US"/>
              </w:rPr>
              <w:t xml:space="preserve"> </w:t>
            </w:r>
            <w:proofErr w:type="spellStart"/>
            <w:r w:rsidRPr="00FB2C48">
              <w:rPr>
                <w:color w:val="000000"/>
                <w:lang w:val="en-US"/>
              </w:rPr>
              <w:t>interioară</w:t>
            </w:r>
            <w:proofErr w:type="spellEnd"/>
            <w:r w:rsidRPr="00FB2C48">
              <w:rPr>
                <w:color w:val="000000"/>
                <w:lang w:val="en-US"/>
              </w:rPr>
              <w:t xml:space="preserve"> (</w:t>
            </w:r>
            <w:proofErr w:type="spellStart"/>
            <w:r w:rsidRPr="00FB2C48">
              <w:rPr>
                <w:color w:val="000000"/>
                <w:lang w:val="en-US"/>
              </w:rPr>
              <w:t>conținut</w:t>
            </w:r>
            <w:proofErr w:type="spellEnd"/>
            <w:r w:rsidRPr="00FB2C48">
              <w:rPr>
                <w:color w:val="000000"/>
                <w:lang w:val="en-US"/>
              </w:rPr>
              <w:t>)</w:t>
            </w:r>
            <w:r w:rsidRPr="00FB2C48">
              <w:rPr>
                <w:lang w:val="ro-RO"/>
              </w:rPr>
              <w:t xml:space="preserve">; </w:t>
            </w:r>
            <w:r w:rsidRPr="00FB2C48">
              <w:rPr>
                <w:i/>
                <w:lang w:val="ro-RO"/>
              </w:rPr>
              <w:t>va demonstra</w:t>
            </w:r>
            <w:r w:rsidRPr="00FB2C48">
              <w:rPr>
                <w:color w:val="000000"/>
                <w:lang w:val="en-US"/>
              </w:rPr>
              <w:t xml:space="preserve"> </w:t>
            </w:r>
            <w:proofErr w:type="spellStart"/>
            <w:r w:rsidRPr="00FB2C48">
              <w:rPr>
                <w:color w:val="000000"/>
                <w:lang w:val="en-US"/>
              </w:rPr>
              <w:t>capacitatea</w:t>
            </w:r>
            <w:proofErr w:type="spellEnd"/>
            <w:r w:rsidRPr="00FB2C48">
              <w:rPr>
                <w:color w:val="000000"/>
                <w:lang w:val="en-US"/>
              </w:rPr>
              <w:t xml:space="preserve"> de </w:t>
            </w:r>
            <w:proofErr w:type="spellStart"/>
            <w:r w:rsidRPr="00FB2C48">
              <w:rPr>
                <w:color w:val="000000"/>
                <w:lang w:val="en-US"/>
              </w:rPr>
              <w:t>selecție</w:t>
            </w:r>
            <w:proofErr w:type="spellEnd"/>
            <w:r w:rsidRPr="00FB2C48">
              <w:rPr>
                <w:color w:val="000000"/>
                <w:lang w:val="en-US"/>
              </w:rPr>
              <w:t xml:space="preserve">, </w:t>
            </w:r>
            <w:proofErr w:type="spellStart"/>
            <w:r w:rsidRPr="00FB2C48">
              <w:rPr>
                <w:color w:val="000000"/>
                <w:lang w:val="en-US"/>
              </w:rPr>
              <w:t>organizare</w:t>
            </w:r>
            <w:proofErr w:type="spellEnd"/>
            <w:r w:rsidRPr="00FB2C48">
              <w:rPr>
                <w:color w:val="000000"/>
                <w:lang w:val="en-US"/>
              </w:rPr>
              <w:t xml:space="preserve"> </w:t>
            </w:r>
            <w:proofErr w:type="spellStart"/>
            <w:r w:rsidRPr="00FB2C48">
              <w:rPr>
                <w:color w:val="000000"/>
                <w:lang w:val="en-US"/>
              </w:rPr>
              <w:t>și</w:t>
            </w:r>
            <w:proofErr w:type="spellEnd"/>
            <w:r w:rsidRPr="00FB2C48">
              <w:rPr>
                <w:color w:val="000000"/>
                <w:lang w:val="en-US"/>
              </w:rPr>
              <w:t xml:space="preserve"> </w:t>
            </w:r>
            <w:proofErr w:type="spellStart"/>
            <w:r w:rsidRPr="00FB2C48">
              <w:rPr>
                <w:color w:val="000000"/>
                <w:lang w:val="en-US"/>
              </w:rPr>
              <w:t>coordonare</w:t>
            </w:r>
            <w:proofErr w:type="spellEnd"/>
            <w:r w:rsidRPr="00FB2C48">
              <w:rPr>
                <w:color w:val="000000"/>
                <w:lang w:val="en-US"/>
              </w:rPr>
              <w:t xml:space="preserve"> a </w:t>
            </w:r>
            <w:proofErr w:type="spellStart"/>
            <w:r w:rsidRPr="00FB2C48">
              <w:rPr>
                <w:color w:val="000000"/>
                <w:lang w:val="en-US"/>
              </w:rPr>
              <w:t>elementelor</w:t>
            </w:r>
            <w:proofErr w:type="spellEnd"/>
            <w:r w:rsidRPr="00FB2C48">
              <w:rPr>
                <w:color w:val="000000"/>
                <w:lang w:val="en-US"/>
              </w:rPr>
              <w:t xml:space="preserve"> de </w:t>
            </w:r>
            <w:proofErr w:type="spellStart"/>
            <w:r w:rsidRPr="00FB2C48">
              <w:rPr>
                <w:color w:val="000000"/>
                <w:lang w:val="en-US"/>
              </w:rPr>
              <w:t>proiectare</w:t>
            </w:r>
            <w:proofErr w:type="spellEnd"/>
            <w:r w:rsidRPr="00FB2C48">
              <w:rPr>
                <w:color w:val="000000"/>
                <w:lang w:val="en-US"/>
              </w:rPr>
              <w:t xml:space="preserve"> de interior </w:t>
            </w:r>
            <w:proofErr w:type="spellStart"/>
            <w:r w:rsidRPr="00FB2C48">
              <w:rPr>
                <w:color w:val="000000"/>
                <w:lang w:val="en-US"/>
              </w:rPr>
              <w:t>și</w:t>
            </w:r>
            <w:proofErr w:type="spellEnd"/>
            <w:r w:rsidRPr="00FB2C48">
              <w:rPr>
                <w:color w:val="000000"/>
                <w:lang w:val="en-US"/>
              </w:rPr>
              <w:t xml:space="preserve"> a </w:t>
            </w:r>
            <w:proofErr w:type="spellStart"/>
            <w:r w:rsidRPr="00FB2C48">
              <w:rPr>
                <w:color w:val="000000"/>
                <w:lang w:val="en-US"/>
              </w:rPr>
              <w:t>obiectelor</w:t>
            </w:r>
            <w:proofErr w:type="spellEnd"/>
            <w:r w:rsidRPr="00FB2C48">
              <w:rPr>
                <w:color w:val="000000"/>
                <w:lang w:val="en-US"/>
              </w:rPr>
              <w:t xml:space="preserve"> </w:t>
            </w:r>
            <w:proofErr w:type="spellStart"/>
            <w:r w:rsidRPr="00FB2C48">
              <w:rPr>
                <w:color w:val="000000"/>
                <w:lang w:val="en-US"/>
              </w:rPr>
              <w:t>incluse</w:t>
            </w:r>
            <w:proofErr w:type="spellEnd"/>
            <w:r w:rsidRPr="00FB2C48">
              <w:rPr>
                <w:color w:val="000000"/>
                <w:lang w:val="en-US"/>
              </w:rPr>
              <w:t xml:space="preserve"> </w:t>
            </w:r>
            <w:proofErr w:type="spellStart"/>
            <w:r w:rsidRPr="00FB2C48">
              <w:rPr>
                <w:color w:val="000000"/>
                <w:lang w:val="en-US"/>
              </w:rPr>
              <w:t>în</w:t>
            </w:r>
            <w:proofErr w:type="spellEnd"/>
            <w:r w:rsidRPr="00FB2C48">
              <w:rPr>
                <w:color w:val="000000"/>
                <w:lang w:val="en-US"/>
              </w:rPr>
              <w:t xml:space="preserve"> </w:t>
            </w:r>
            <w:proofErr w:type="spellStart"/>
            <w:r w:rsidRPr="00FB2C48">
              <w:rPr>
                <w:color w:val="000000"/>
                <w:lang w:val="en-US"/>
              </w:rPr>
              <w:t>aceste</w:t>
            </w:r>
            <w:proofErr w:type="spellEnd"/>
            <w:r w:rsidRPr="00FB2C48">
              <w:rPr>
                <w:color w:val="000000"/>
                <w:lang w:val="en-US"/>
              </w:rPr>
              <w:t xml:space="preserve"> </w:t>
            </w:r>
            <w:proofErr w:type="spellStart"/>
            <w:r w:rsidRPr="00FB2C48">
              <w:rPr>
                <w:color w:val="000000"/>
                <w:lang w:val="en-US"/>
              </w:rPr>
              <w:t>spații</w:t>
            </w:r>
            <w:proofErr w:type="spellEnd"/>
            <w:r w:rsidRPr="00FB2C48">
              <w:rPr>
                <w:color w:val="000000"/>
                <w:lang w:val="en-US"/>
              </w:rPr>
              <w:t>;</w:t>
            </w:r>
            <w:r w:rsidRPr="00FB2C48">
              <w:rPr>
                <w:lang w:val="ro-RO"/>
              </w:rPr>
              <w:t xml:space="preserve"> </w:t>
            </w:r>
            <w:r w:rsidRPr="00FB2C48">
              <w:rPr>
                <w:i/>
                <w:lang w:val="ro-RO"/>
              </w:rPr>
              <w:t xml:space="preserve">va </w:t>
            </w:r>
            <w:r w:rsidRPr="00FB2C48">
              <w:rPr>
                <w:i/>
                <w:color w:val="000000"/>
                <w:lang w:val="en-US"/>
              </w:rPr>
              <w:t>opera</w:t>
            </w:r>
            <w:r w:rsidRPr="00FB2C48">
              <w:rPr>
                <w:color w:val="000000"/>
                <w:lang w:val="en-US"/>
              </w:rPr>
              <w:t xml:space="preserve"> cu </w:t>
            </w:r>
            <w:proofErr w:type="spellStart"/>
            <w:r w:rsidRPr="00FB2C48">
              <w:rPr>
                <w:color w:val="000000"/>
                <w:lang w:val="en-US"/>
              </w:rPr>
              <w:t>invarianți</w:t>
            </w:r>
            <w:proofErr w:type="spellEnd"/>
            <w:r w:rsidRPr="00FB2C48">
              <w:rPr>
                <w:color w:val="000000"/>
                <w:lang w:val="en-US"/>
              </w:rPr>
              <w:t xml:space="preserve"> </w:t>
            </w:r>
            <w:proofErr w:type="spellStart"/>
            <w:r w:rsidRPr="00FB2C48">
              <w:rPr>
                <w:color w:val="000000"/>
                <w:lang w:val="en-US"/>
              </w:rPr>
              <w:t>stilistici</w:t>
            </w:r>
            <w:proofErr w:type="spellEnd"/>
            <w:r w:rsidRPr="00FB2C48">
              <w:rPr>
                <w:color w:val="000000"/>
                <w:lang w:val="en-US"/>
              </w:rPr>
              <w:t xml:space="preserve"> </w:t>
            </w:r>
            <w:proofErr w:type="spellStart"/>
            <w:r w:rsidRPr="00FB2C48">
              <w:rPr>
                <w:color w:val="000000"/>
                <w:lang w:val="en-US"/>
              </w:rPr>
              <w:t>în</w:t>
            </w:r>
            <w:proofErr w:type="spellEnd"/>
            <w:r w:rsidRPr="00FB2C48">
              <w:rPr>
                <w:color w:val="000000"/>
                <w:lang w:val="en-US"/>
              </w:rPr>
              <w:t xml:space="preserve"> </w:t>
            </w:r>
            <w:proofErr w:type="spellStart"/>
            <w:r w:rsidRPr="00FB2C48">
              <w:rPr>
                <w:color w:val="000000"/>
                <w:lang w:val="en-US"/>
              </w:rPr>
              <w:t>scopul</w:t>
            </w:r>
            <w:proofErr w:type="spellEnd"/>
            <w:r w:rsidRPr="00FB2C48">
              <w:rPr>
                <w:color w:val="000000"/>
                <w:lang w:val="en-US"/>
              </w:rPr>
              <w:t xml:space="preserve"> </w:t>
            </w:r>
            <w:proofErr w:type="spellStart"/>
            <w:r w:rsidRPr="00FB2C48">
              <w:rPr>
                <w:color w:val="000000"/>
                <w:lang w:val="en-US"/>
              </w:rPr>
              <w:t>realizării</w:t>
            </w:r>
            <w:proofErr w:type="spellEnd"/>
            <w:r w:rsidRPr="00FB2C48">
              <w:rPr>
                <w:color w:val="000000"/>
                <w:lang w:val="en-US"/>
              </w:rPr>
              <w:t xml:space="preserve"> de </w:t>
            </w:r>
            <w:proofErr w:type="spellStart"/>
            <w:r w:rsidRPr="00FB2C48">
              <w:rPr>
                <w:color w:val="000000"/>
                <w:lang w:val="en-US"/>
              </w:rPr>
              <w:t>compoziții</w:t>
            </w:r>
            <w:proofErr w:type="spellEnd"/>
            <w:r w:rsidRPr="00FB2C48">
              <w:rPr>
                <w:color w:val="000000"/>
                <w:lang w:val="en-US"/>
              </w:rPr>
              <w:t xml:space="preserve"> </w:t>
            </w:r>
            <w:proofErr w:type="spellStart"/>
            <w:r w:rsidRPr="00FB2C48">
              <w:rPr>
                <w:color w:val="000000"/>
                <w:lang w:val="en-US"/>
              </w:rPr>
              <w:t>interioare</w:t>
            </w:r>
            <w:proofErr w:type="spellEnd"/>
            <w:r w:rsidRPr="00FB2C48">
              <w:rPr>
                <w:color w:val="000000"/>
                <w:lang w:val="en-US"/>
              </w:rPr>
              <w:t xml:space="preserve"> </w:t>
            </w:r>
            <w:proofErr w:type="spellStart"/>
            <w:r w:rsidRPr="00FB2C48">
              <w:rPr>
                <w:color w:val="000000"/>
                <w:lang w:val="en-US"/>
              </w:rPr>
              <w:t>unitare</w:t>
            </w:r>
            <w:proofErr w:type="spellEnd"/>
            <w:r w:rsidRPr="00FB2C48">
              <w:rPr>
                <w:color w:val="000000"/>
                <w:lang w:val="en-US"/>
              </w:rPr>
              <w:t xml:space="preserve"> </w:t>
            </w:r>
            <w:proofErr w:type="spellStart"/>
            <w:r w:rsidRPr="00FB2C48">
              <w:rPr>
                <w:color w:val="000000"/>
                <w:lang w:val="en-US"/>
              </w:rPr>
              <w:t>și</w:t>
            </w:r>
            <w:proofErr w:type="spellEnd"/>
            <w:r w:rsidRPr="00FB2C48">
              <w:rPr>
                <w:color w:val="000000"/>
                <w:lang w:val="en-US"/>
              </w:rPr>
              <w:t xml:space="preserve"> </w:t>
            </w:r>
            <w:proofErr w:type="spellStart"/>
            <w:r w:rsidRPr="00FB2C48">
              <w:rPr>
                <w:color w:val="000000"/>
                <w:lang w:val="en-US"/>
              </w:rPr>
              <w:t>armonioase</w:t>
            </w:r>
            <w:proofErr w:type="spellEnd"/>
            <w:r w:rsidRPr="00FB2C48">
              <w:rPr>
                <w:lang w:val="ro-RO"/>
              </w:rPr>
              <w:t xml:space="preserve">; </w:t>
            </w:r>
            <w:r w:rsidRPr="00FB2C48">
              <w:rPr>
                <w:i/>
                <w:lang w:val="ro-RO"/>
              </w:rPr>
              <w:t xml:space="preserve">va </w:t>
            </w:r>
            <w:proofErr w:type="spellStart"/>
            <w:r w:rsidRPr="00FB2C48">
              <w:rPr>
                <w:i/>
                <w:color w:val="000000"/>
                <w:lang w:val="en-US"/>
              </w:rPr>
              <w:t>realiza</w:t>
            </w:r>
            <w:proofErr w:type="spellEnd"/>
            <w:r w:rsidRPr="00FB2C48">
              <w:rPr>
                <w:color w:val="000000"/>
                <w:lang w:val="en-US"/>
              </w:rPr>
              <w:t xml:space="preserve"> </w:t>
            </w:r>
            <w:proofErr w:type="spellStart"/>
            <w:r w:rsidRPr="00FB2C48">
              <w:rPr>
                <w:color w:val="000000"/>
                <w:lang w:val="en-US"/>
              </w:rPr>
              <w:t>unele</w:t>
            </w:r>
            <w:proofErr w:type="spellEnd"/>
            <w:r w:rsidRPr="00FB2C48">
              <w:rPr>
                <w:color w:val="000000"/>
                <w:lang w:val="en-US"/>
              </w:rPr>
              <w:t xml:space="preserve"> </w:t>
            </w:r>
            <w:proofErr w:type="spellStart"/>
            <w:r w:rsidRPr="00FB2C48">
              <w:rPr>
                <w:color w:val="000000"/>
                <w:lang w:val="en-US"/>
              </w:rPr>
              <w:t>documentări</w:t>
            </w:r>
            <w:proofErr w:type="spellEnd"/>
            <w:r w:rsidRPr="00FB2C48">
              <w:rPr>
                <w:color w:val="000000"/>
                <w:lang w:val="en-US"/>
              </w:rPr>
              <w:t xml:space="preserve"> </w:t>
            </w:r>
            <w:proofErr w:type="spellStart"/>
            <w:r w:rsidRPr="00FB2C48">
              <w:rPr>
                <w:color w:val="000000"/>
                <w:lang w:val="en-US"/>
              </w:rPr>
              <w:t>stilistice</w:t>
            </w:r>
            <w:proofErr w:type="spellEnd"/>
            <w:r w:rsidRPr="00FB2C48">
              <w:rPr>
                <w:color w:val="000000"/>
                <w:lang w:val="en-US"/>
              </w:rPr>
              <w:t xml:space="preserve">, de </w:t>
            </w:r>
            <w:proofErr w:type="spellStart"/>
            <w:r w:rsidRPr="00FB2C48">
              <w:rPr>
                <w:color w:val="000000"/>
                <w:lang w:val="en-US"/>
              </w:rPr>
              <w:t>selecție</w:t>
            </w:r>
            <w:proofErr w:type="spellEnd"/>
            <w:r w:rsidRPr="00FB2C48">
              <w:rPr>
                <w:color w:val="000000"/>
                <w:lang w:val="en-US"/>
              </w:rPr>
              <w:t xml:space="preserve"> </w:t>
            </w:r>
            <w:proofErr w:type="spellStart"/>
            <w:r w:rsidRPr="00FB2C48">
              <w:rPr>
                <w:color w:val="000000"/>
                <w:lang w:val="en-US"/>
              </w:rPr>
              <w:t>și</w:t>
            </w:r>
            <w:proofErr w:type="spellEnd"/>
            <w:r w:rsidRPr="00FB2C48">
              <w:rPr>
                <w:color w:val="000000"/>
                <w:lang w:val="en-US"/>
              </w:rPr>
              <w:t xml:space="preserve"> </w:t>
            </w:r>
            <w:proofErr w:type="spellStart"/>
            <w:r w:rsidRPr="00FB2C48">
              <w:rPr>
                <w:color w:val="000000"/>
                <w:lang w:val="en-US"/>
              </w:rPr>
              <w:t>sinteză</w:t>
            </w:r>
            <w:proofErr w:type="spellEnd"/>
            <w:r w:rsidRPr="00FB2C48">
              <w:rPr>
                <w:color w:val="000000"/>
                <w:lang w:val="en-US"/>
              </w:rPr>
              <w:t xml:space="preserve"> a </w:t>
            </w:r>
            <w:proofErr w:type="spellStart"/>
            <w:r w:rsidRPr="00FB2C48">
              <w:rPr>
                <w:color w:val="000000"/>
                <w:lang w:val="en-US"/>
              </w:rPr>
              <w:t>informațiilor</w:t>
            </w:r>
            <w:proofErr w:type="spellEnd"/>
            <w:r w:rsidRPr="00FB2C48">
              <w:rPr>
                <w:color w:val="000000"/>
                <w:lang w:val="en-US"/>
              </w:rPr>
              <w:t xml:space="preserve"> </w:t>
            </w:r>
            <w:proofErr w:type="spellStart"/>
            <w:r w:rsidRPr="00FB2C48">
              <w:rPr>
                <w:color w:val="000000"/>
                <w:lang w:val="en-US"/>
              </w:rPr>
              <w:t>pentru</w:t>
            </w:r>
            <w:proofErr w:type="spellEnd"/>
            <w:r w:rsidRPr="00FB2C48">
              <w:rPr>
                <w:color w:val="000000"/>
                <w:lang w:val="en-US"/>
              </w:rPr>
              <w:t xml:space="preserve"> </w:t>
            </w:r>
            <w:proofErr w:type="spellStart"/>
            <w:r w:rsidRPr="00FB2C48">
              <w:rPr>
                <w:color w:val="000000"/>
                <w:lang w:val="en-US"/>
              </w:rPr>
              <w:t>aplicarea</w:t>
            </w:r>
            <w:proofErr w:type="spellEnd"/>
            <w:r w:rsidRPr="00FB2C48">
              <w:rPr>
                <w:color w:val="000000"/>
                <w:lang w:val="en-US"/>
              </w:rPr>
              <w:t xml:space="preserve"> lor </w:t>
            </w:r>
            <w:proofErr w:type="spellStart"/>
            <w:r w:rsidRPr="00FB2C48">
              <w:rPr>
                <w:color w:val="000000"/>
                <w:lang w:val="en-US"/>
              </w:rPr>
              <w:t>în</w:t>
            </w:r>
            <w:proofErr w:type="spellEnd"/>
            <w:r w:rsidRPr="00FB2C48">
              <w:rPr>
                <w:color w:val="000000"/>
                <w:lang w:val="en-US"/>
              </w:rPr>
              <w:t xml:space="preserve"> </w:t>
            </w:r>
            <w:proofErr w:type="spellStart"/>
            <w:r w:rsidRPr="00FB2C48">
              <w:rPr>
                <w:color w:val="000000"/>
                <w:lang w:val="en-US"/>
              </w:rPr>
              <w:t>proiecte</w:t>
            </w:r>
            <w:proofErr w:type="spellEnd"/>
            <w:r w:rsidRPr="00FB2C48">
              <w:rPr>
                <w:color w:val="000000"/>
                <w:lang w:val="en-US"/>
              </w:rPr>
              <w:t>.</w:t>
            </w:r>
          </w:p>
        </w:tc>
      </w:tr>
    </w:tbl>
    <w:p w14:paraId="56C7A01C"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5ACC6D4E" w14:textId="77777777" w:rsidTr="00B82F9F">
        <w:tc>
          <w:tcPr>
            <w:tcW w:w="10042" w:type="dxa"/>
            <w:shd w:val="clear" w:color="auto" w:fill="D9D9D9" w:themeFill="background1" w:themeFillShade="D9"/>
          </w:tcPr>
          <w:p w14:paraId="435624BE" w14:textId="77777777" w:rsidR="002454EB" w:rsidRPr="00044A0F" w:rsidRDefault="002454EB" w:rsidP="005A44F1">
            <w:pPr>
              <w:rPr>
                <w:sz w:val="22"/>
                <w:szCs w:val="22"/>
                <w:lang w:val="ro-RO"/>
              </w:rPr>
            </w:pPr>
            <w:r w:rsidRPr="00044A0F">
              <w:rPr>
                <w:b/>
                <w:sz w:val="22"/>
                <w:szCs w:val="22"/>
                <w:lang w:val="ro-RO"/>
              </w:rPr>
              <w:t>Bibliografie:</w:t>
            </w:r>
          </w:p>
        </w:tc>
      </w:tr>
      <w:tr w:rsidR="002454EB" w:rsidRPr="00044A0F" w14:paraId="3F3FB307" w14:textId="77777777" w:rsidTr="005A44F1">
        <w:trPr>
          <w:trHeight w:val="1234"/>
        </w:trPr>
        <w:tc>
          <w:tcPr>
            <w:tcW w:w="10042" w:type="dxa"/>
          </w:tcPr>
          <w:p w14:paraId="6F8A32D5" w14:textId="77777777" w:rsidR="002454EB" w:rsidRPr="00306DBF" w:rsidRDefault="002454EB" w:rsidP="00E91A74">
            <w:pPr>
              <w:pStyle w:val="a4"/>
              <w:widowControl/>
              <w:numPr>
                <w:ilvl w:val="0"/>
                <w:numId w:val="22"/>
              </w:numPr>
              <w:overflowPunct/>
              <w:autoSpaceDE/>
              <w:autoSpaceDN/>
              <w:adjustRightInd/>
              <w:jc w:val="left"/>
              <w:textAlignment w:val="auto"/>
              <w:rPr>
                <w:sz w:val="22"/>
                <w:szCs w:val="22"/>
                <w:lang w:val="en-US"/>
              </w:rPr>
            </w:pPr>
            <w:proofErr w:type="spellStart"/>
            <w:r w:rsidRPr="00306DBF">
              <w:rPr>
                <w:sz w:val="22"/>
                <w:szCs w:val="22"/>
                <w:lang w:val="en-US"/>
              </w:rPr>
              <w:t>Birouri</w:t>
            </w:r>
            <w:proofErr w:type="spellEnd"/>
            <w:r w:rsidRPr="00306DBF">
              <w:rPr>
                <w:sz w:val="22"/>
                <w:szCs w:val="22"/>
                <w:lang w:val="en-US"/>
              </w:rPr>
              <w:t xml:space="preserve"> din Rom</w:t>
            </w:r>
            <w:r w:rsidRPr="00306DBF">
              <w:rPr>
                <w:sz w:val="22"/>
                <w:szCs w:val="22"/>
                <w:lang w:val="ro-RO"/>
              </w:rPr>
              <w:t>â</w:t>
            </w:r>
            <w:proofErr w:type="spellStart"/>
            <w:r w:rsidRPr="00306DBF">
              <w:rPr>
                <w:sz w:val="22"/>
                <w:szCs w:val="22"/>
                <w:lang w:val="en-US"/>
              </w:rPr>
              <w:t>nia</w:t>
            </w:r>
            <w:proofErr w:type="spellEnd"/>
            <w:r w:rsidRPr="00306DBF">
              <w:rPr>
                <w:sz w:val="22"/>
                <w:szCs w:val="22"/>
                <w:lang w:val="en-US"/>
              </w:rPr>
              <w:t>. Design Interi</w:t>
            </w:r>
            <w:r>
              <w:rPr>
                <w:sz w:val="22"/>
                <w:szCs w:val="22"/>
                <w:lang w:val="en-US"/>
              </w:rPr>
              <w:t xml:space="preserve">or. </w:t>
            </w:r>
            <w:proofErr w:type="spellStart"/>
            <w:r>
              <w:rPr>
                <w:sz w:val="22"/>
                <w:szCs w:val="22"/>
                <w:lang w:val="en-US"/>
              </w:rPr>
              <w:t>București</w:t>
            </w:r>
            <w:proofErr w:type="spellEnd"/>
            <w:r>
              <w:rPr>
                <w:sz w:val="22"/>
                <w:szCs w:val="22"/>
                <w:lang w:val="en-US"/>
              </w:rPr>
              <w:t>: Igloo Media, 2018. 192</w:t>
            </w:r>
            <w:r w:rsidRPr="00306DBF">
              <w:rPr>
                <w:sz w:val="22"/>
                <w:szCs w:val="22"/>
                <w:lang w:val="en-US"/>
              </w:rPr>
              <w:t xml:space="preserve"> p.</w:t>
            </w:r>
          </w:p>
          <w:p w14:paraId="23CD0BFE" w14:textId="77777777" w:rsidR="002454EB" w:rsidRPr="00306DBF" w:rsidRDefault="00BD5B55" w:rsidP="00E91A74">
            <w:pPr>
              <w:pStyle w:val="a4"/>
              <w:widowControl/>
              <w:numPr>
                <w:ilvl w:val="0"/>
                <w:numId w:val="22"/>
              </w:numPr>
              <w:overflowPunct/>
              <w:autoSpaceDE/>
              <w:autoSpaceDN/>
              <w:adjustRightInd/>
              <w:jc w:val="left"/>
              <w:textAlignment w:val="auto"/>
              <w:rPr>
                <w:sz w:val="22"/>
                <w:szCs w:val="22"/>
                <w:lang w:val="en-US"/>
              </w:rPr>
            </w:pPr>
            <w:proofErr w:type="spellStart"/>
            <w:r>
              <w:rPr>
                <w:sz w:val="22"/>
                <w:szCs w:val="22"/>
                <w:lang w:val="en-US"/>
              </w:rPr>
              <w:t>Ciornei</w:t>
            </w:r>
            <w:proofErr w:type="spellEnd"/>
            <w:r>
              <w:rPr>
                <w:sz w:val="22"/>
                <w:szCs w:val="22"/>
                <w:lang w:val="en-US"/>
              </w:rPr>
              <w:t xml:space="preserve"> A</w:t>
            </w:r>
            <w:r w:rsidR="002454EB" w:rsidRPr="00306DBF">
              <w:rPr>
                <w:sz w:val="22"/>
                <w:szCs w:val="22"/>
                <w:lang w:val="en-US"/>
              </w:rPr>
              <w:t xml:space="preserve">. </w:t>
            </w:r>
            <w:proofErr w:type="spellStart"/>
            <w:r w:rsidR="002454EB" w:rsidRPr="00306DBF">
              <w:rPr>
                <w:sz w:val="22"/>
                <w:szCs w:val="22"/>
                <w:lang w:val="en-US"/>
              </w:rPr>
              <w:t>Clădiri</w:t>
            </w:r>
            <w:proofErr w:type="spellEnd"/>
            <w:r w:rsidR="002454EB" w:rsidRPr="00306DBF">
              <w:rPr>
                <w:sz w:val="22"/>
                <w:szCs w:val="22"/>
                <w:lang w:val="en-US"/>
              </w:rPr>
              <w:t xml:space="preserve">. Mod de </w:t>
            </w:r>
            <w:proofErr w:type="spellStart"/>
            <w:r w:rsidR="002454EB" w:rsidRPr="00306DBF">
              <w:rPr>
                <w:sz w:val="22"/>
                <w:szCs w:val="22"/>
                <w:lang w:val="en-US"/>
              </w:rPr>
              <w:t>gandire</w:t>
            </w:r>
            <w:proofErr w:type="spellEnd"/>
            <w:r w:rsidR="002454EB" w:rsidRPr="00306DBF">
              <w:rPr>
                <w:sz w:val="22"/>
                <w:szCs w:val="22"/>
                <w:lang w:val="en-US"/>
              </w:rPr>
              <w:t xml:space="preserve">. </w:t>
            </w:r>
            <w:proofErr w:type="spellStart"/>
            <w:r w:rsidR="002454EB" w:rsidRPr="00306DBF">
              <w:rPr>
                <w:sz w:val="22"/>
                <w:szCs w:val="22"/>
                <w:lang w:val="en-US"/>
              </w:rPr>
              <w:t>Iași</w:t>
            </w:r>
            <w:proofErr w:type="spellEnd"/>
            <w:r w:rsidR="002454EB" w:rsidRPr="00306DBF">
              <w:rPr>
                <w:sz w:val="22"/>
                <w:szCs w:val="22"/>
                <w:lang w:val="en-US"/>
              </w:rPr>
              <w:t xml:space="preserve">: </w:t>
            </w:r>
            <w:proofErr w:type="spellStart"/>
            <w:r w:rsidR="002454EB" w:rsidRPr="00306DBF">
              <w:rPr>
                <w:sz w:val="22"/>
                <w:szCs w:val="22"/>
                <w:lang w:val="en-US"/>
              </w:rPr>
              <w:t>Junimea</w:t>
            </w:r>
            <w:proofErr w:type="spellEnd"/>
            <w:r w:rsidR="002454EB" w:rsidRPr="00306DBF">
              <w:rPr>
                <w:sz w:val="22"/>
                <w:szCs w:val="22"/>
                <w:lang w:val="en-US"/>
              </w:rPr>
              <w:t>, 2013. 425 p.</w:t>
            </w:r>
          </w:p>
          <w:p w14:paraId="0C51D76F" w14:textId="77777777" w:rsidR="002454EB" w:rsidRPr="00306DBF" w:rsidRDefault="00BD5B55" w:rsidP="00E91A74">
            <w:pPr>
              <w:pStyle w:val="a4"/>
              <w:widowControl/>
              <w:numPr>
                <w:ilvl w:val="0"/>
                <w:numId w:val="22"/>
              </w:numPr>
              <w:overflowPunct/>
              <w:autoSpaceDE/>
              <w:autoSpaceDN/>
              <w:adjustRightInd/>
              <w:jc w:val="left"/>
              <w:textAlignment w:val="auto"/>
              <w:rPr>
                <w:sz w:val="22"/>
                <w:szCs w:val="22"/>
                <w:lang w:val="en-US"/>
              </w:rPr>
            </w:pPr>
            <w:proofErr w:type="spellStart"/>
            <w:r>
              <w:rPr>
                <w:sz w:val="22"/>
                <w:szCs w:val="22"/>
                <w:lang w:val="en-US"/>
              </w:rPr>
              <w:t>Neufert</w:t>
            </w:r>
            <w:proofErr w:type="spellEnd"/>
            <w:r>
              <w:rPr>
                <w:sz w:val="22"/>
                <w:szCs w:val="22"/>
                <w:lang w:val="en-US"/>
              </w:rPr>
              <w:t xml:space="preserve"> E</w:t>
            </w:r>
            <w:r w:rsidR="002454EB" w:rsidRPr="00306DBF">
              <w:rPr>
                <w:sz w:val="22"/>
                <w:szCs w:val="22"/>
                <w:lang w:val="en-US"/>
              </w:rPr>
              <w:t xml:space="preserve">. </w:t>
            </w:r>
            <w:proofErr w:type="spellStart"/>
            <w:r w:rsidR="002454EB" w:rsidRPr="00306DBF">
              <w:rPr>
                <w:sz w:val="22"/>
                <w:szCs w:val="22"/>
                <w:lang w:val="en-US"/>
              </w:rPr>
              <w:t>Manualul</w:t>
            </w:r>
            <w:proofErr w:type="spellEnd"/>
            <w:r w:rsidR="002454EB" w:rsidRPr="00306DBF">
              <w:rPr>
                <w:sz w:val="22"/>
                <w:szCs w:val="22"/>
                <w:lang w:val="en-US"/>
              </w:rPr>
              <w:t xml:space="preserve"> </w:t>
            </w:r>
            <w:proofErr w:type="spellStart"/>
            <w:r w:rsidR="002454EB" w:rsidRPr="00306DBF">
              <w:rPr>
                <w:sz w:val="22"/>
                <w:szCs w:val="22"/>
                <w:lang w:val="en-US"/>
              </w:rPr>
              <w:t>arhitectului</w:t>
            </w:r>
            <w:proofErr w:type="spellEnd"/>
            <w:r w:rsidR="002454EB" w:rsidRPr="00306DBF">
              <w:rPr>
                <w:sz w:val="22"/>
                <w:szCs w:val="22"/>
                <w:lang w:val="en-US"/>
              </w:rPr>
              <w:t xml:space="preserve">. </w:t>
            </w:r>
            <w:proofErr w:type="spellStart"/>
            <w:r w:rsidR="002454EB" w:rsidRPr="00306DBF">
              <w:rPr>
                <w:sz w:val="22"/>
                <w:szCs w:val="22"/>
                <w:lang w:val="en-US"/>
              </w:rPr>
              <w:t>Elemente</w:t>
            </w:r>
            <w:proofErr w:type="spellEnd"/>
            <w:r w:rsidR="002454EB" w:rsidRPr="00306DBF">
              <w:rPr>
                <w:sz w:val="22"/>
                <w:szCs w:val="22"/>
                <w:lang w:val="en-US"/>
              </w:rPr>
              <w:t xml:space="preserve"> de </w:t>
            </w:r>
            <w:proofErr w:type="spellStart"/>
            <w:r w:rsidR="002454EB" w:rsidRPr="00306DBF">
              <w:rPr>
                <w:sz w:val="22"/>
                <w:szCs w:val="22"/>
                <w:lang w:val="en-US"/>
              </w:rPr>
              <w:t>proiectare</w:t>
            </w:r>
            <w:proofErr w:type="spellEnd"/>
            <w:r w:rsidR="002454EB" w:rsidRPr="00306DBF">
              <w:rPr>
                <w:sz w:val="22"/>
                <w:szCs w:val="22"/>
                <w:lang w:val="en-US"/>
              </w:rPr>
              <w:t xml:space="preserve"> </w:t>
            </w:r>
            <w:proofErr w:type="spellStart"/>
            <w:r w:rsidR="002454EB" w:rsidRPr="00306DBF">
              <w:rPr>
                <w:sz w:val="22"/>
                <w:szCs w:val="22"/>
                <w:lang w:val="en-US"/>
              </w:rPr>
              <w:t>și</w:t>
            </w:r>
            <w:proofErr w:type="spellEnd"/>
            <w:r w:rsidR="002454EB" w:rsidRPr="00306DBF">
              <w:rPr>
                <w:sz w:val="22"/>
                <w:szCs w:val="22"/>
                <w:lang w:val="en-US"/>
              </w:rPr>
              <w:t xml:space="preserve"> de </w:t>
            </w:r>
            <w:proofErr w:type="spellStart"/>
            <w:r w:rsidR="002454EB" w:rsidRPr="00306DBF">
              <w:rPr>
                <w:sz w:val="22"/>
                <w:szCs w:val="22"/>
                <w:lang w:val="en-US"/>
              </w:rPr>
              <w:t>construcție</w:t>
            </w:r>
            <w:proofErr w:type="spellEnd"/>
            <w:r w:rsidR="002454EB" w:rsidRPr="00306DBF">
              <w:rPr>
                <w:sz w:val="22"/>
                <w:szCs w:val="22"/>
                <w:lang w:val="en-US"/>
              </w:rPr>
              <w:t xml:space="preserve">. </w:t>
            </w:r>
            <w:proofErr w:type="spellStart"/>
            <w:r w:rsidR="002454EB" w:rsidRPr="00306DBF">
              <w:rPr>
                <w:sz w:val="22"/>
                <w:szCs w:val="22"/>
                <w:lang w:val="en-US"/>
              </w:rPr>
              <w:t>București</w:t>
            </w:r>
            <w:proofErr w:type="spellEnd"/>
            <w:r w:rsidR="002454EB" w:rsidRPr="00306DBF">
              <w:rPr>
                <w:sz w:val="22"/>
                <w:szCs w:val="22"/>
                <w:lang w:val="en-US"/>
              </w:rPr>
              <w:t>: Acad. rom</w:t>
            </w:r>
            <w:r w:rsidR="002454EB" w:rsidRPr="00306DBF">
              <w:rPr>
                <w:sz w:val="22"/>
                <w:szCs w:val="22"/>
                <w:lang w:val="ro-RO"/>
              </w:rPr>
              <w:t>â</w:t>
            </w:r>
            <w:proofErr w:type="spellStart"/>
            <w:r w:rsidR="002454EB" w:rsidRPr="00306DBF">
              <w:rPr>
                <w:sz w:val="22"/>
                <w:szCs w:val="22"/>
                <w:lang w:val="en-US"/>
              </w:rPr>
              <w:t>na</w:t>
            </w:r>
            <w:proofErr w:type="spellEnd"/>
            <w:r w:rsidR="002454EB" w:rsidRPr="00306DBF">
              <w:rPr>
                <w:sz w:val="22"/>
                <w:szCs w:val="22"/>
                <w:lang w:val="en-US"/>
              </w:rPr>
              <w:t>, 2010</w:t>
            </w:r>
            <w:r w:rsidR="002454EB" w:rsidRPr="00306DBF">
              <w:rPr>
                <w:sz w:val="22"/>
                <w:szCs w:val="22"/>
              </w:rPr>
              <w:t xml:space="preserve">. 665 </w:t>
            </w:r>
            <w:r w:rsidR="002454EB" w:rsidRPr="00306DBF">
              <w:rPr>
                <w:sz w:val="22"/>
                <w:szCs w:val="22"/>
                <w:lang w:val="en-US"/>
              </w:rPr>
              <w:t>p</w:t>
            </w:r>
            <w:r w:rsidR="002454EB" w:rsidRPr="00306DBF">
              <w:rPr>
                <w:sz w:val="22"/>
                <w:szCs w:val="22"/>
              </w:rPr>
              <w:t xml:space="preserve">. </w:t>
            </w:r>
            <w:r w:rsidR="002454EB" w:rsidRPr="00306DBF">
              <w:rPr>
                <w:sz w:val="22"/>
                <w:szCs w:val="22"/>
                <w:lang w:val="en-US"/>
              </w:rPr>
              <w:t xml:space="preserve"> </w:t>
            </w:r>
          </w:p>
          <w:p w14:paraId="3AC26DBB" w14:textId="77777777" w:rsidR="002454EB" w:rsidRPr="00306DBF" w:rsidRDefault="00BD5B55" w:rsidP="00E91A74">
            <w:pPr>
              <w:pStyle w:val="a4"/>
              <w:widowControl/>
              <w:numPr>
                <w:ilvl w:val="0"/>
                <w:numId w:val="22"/>
              </w:numPr>
              <w:overflowPunct/>
              <w:autoSpaceDE/>
              <w:autoSpaceDN/>
              <w:adjustRightInd/>
              <w:jc w:val="left"/>
              <w:textAlignment w:val="auto"/>
              <w:rPr>
                <w:sz w:val="22"/>
                <w:szCs w:val="22"/>
                <w:lang w:val="en-US"/>
              </w:rPr>
            </w:pPr>
            <w:proofErr w:type="spellStart"/>
            <w:r>
              <w:rPr>
                <w:sz w:val="22"/>
                <w:szCs w:val="22"/>
                <w:lang w:val="en-US"/>
              </w:rPr>
              <w:t>Tomașevschi</w:t>
            </w:r>
            <w:proofErr w:type="spellEnd"/>
            <w:r>
              <w:rPr>
                <w:sz w:val="22"/>
                <w:szCs w:val="22"/>
                <w:lang w:val="en-US"/>
              </w:rPr>
              <w:t xml:space="preserve"> A. S</w:t>
            </w:r>
            <w:r w:rsidR="002454EB" w:rsidRPr="00306DBF">
              <w:rPr>
                <w:sz w:val="22"/>
                <w:szCs w:val="22"/>
                <w:lang w:val="en-US"/>
              </w:rPr>
              <w:t xml:space="preserve">. </w:t>
            </w:r>
            <w:proofErr w:type="spellStart"/>
            <w:r w:rsidR="002454EB" w:rsidRPr="00306DBF">
              <w:rPr>
                <w:sz w:val="22"/>
                <w:szCs w:val="22"/>
                <w:lang w:val="en-US"/>
              </w:rPr>
              <w:t>Clădiri</w:t>
            </w:r>
            <w:proofErr w:type="spellEnd"/>
            <w:r w:rsidR="002454EB" w:rsidRPr="00306DBF">
              <w:rPr>
                <w:sz w:val="22"/>
                <w:szCs w:val="22"/>
                <w:lang w:val="en-US"/>
              </w:rPr>
              <w:t xml:space="preserve"> de </w:t>
            </w:r>
            <w:proofErr w:type="spellStart"/>
            <w:r w:rsidR="002454EB" w:rsidRPr="00306DBF">
              <w:rPr>
                <w:sz w:val="22"/>
                <w:szCs w:val="22"/>
                <w:lang w:val="en-US"/>
              </w:rPr>
              <w:t>birouri</w:t>
            </w:r>
            <w:proofErr w:type="spellEnd"/>
            <w:r w:rsidR="002454EB" w:rsidRPr="00306DBF">
              <w:rPr>
                <w:sz w:val="22"/>
                <w:szCs w:val="22"/>
                <w:lang w:val="en-US"/>
              </w:rPr>
              <w:t xml:space="preserve">. </w:t>
            </w:r>
            <w:r w:rsidR="002454EB" w:rsidRPr="00306DBF">
              <w:rPr>
                <w:sz w:val="22"/>
                <w:szCs w:val="22"/>
                <w:lang w:val="ro-RO"/>
              </w:rPr>
              <w:t xml:space="preserve">București: </w:t>
            </w:r>
            <w:r w:rsidR="002454EB" w:rsidRPr="00306DBF">
              <w:rPr>
                <w:color w:val="000000"/>
                <w:sz w:val="22"/>
                <w:szCs w:val="22"/>
                <w:lang w:val="ro-RO"/>
              </w:rPr>
              <w:t xml:space="preserve">UAUIM, </w:t>
            </w:r>
            <w:r w:rsidR="002454EB" w:rsidRPr="00306DBF">
              <w:rPr>
                <w:sz w:val="22"/>
                <w:szCs w:val="22"/>
                <w:lang w:val="en-US"/>
              </w:rPr>
              <w:t>2006. 50 p.</w:t>
            </w:r>
          </w:p>
          <w:p w14:paraId="4FF85F72" w14:textId="77777777" w:rsidR="002454EB" w:rsidRPr="00BD5B55" w:rsidRDefault="002454EB" w:rsidP="00E91A74">
            <w:pPr>
              <w:pStyle w:val="a4"/>
              <w:widowControl/>
              <w:numPr>
                <w:ilvl w:val="0"/>
                <w:numId w:val="22"/>
              </w:numPr>
              <w:overflowPunct/>
              <w:autoSpaceDE/>
              <w:autoSpaceDN/>
              <w:adjustRightInd/>
              <w:jc w:val="left"/>
              <w:textAlignment w:val="auto"/>
              <w:rPr>
                <w:sz w:val="22"/>
                <w:szCs w:val="22"/>
                <w:lang w:val="en-US"/>
              </w:rPr>
            </w:pPr>
            <w:proofErr w:type="spellStart"/>
            <w:r w:rsidRPr="00306DBF">
              <w:rPr>
                <w:sz w:val="22"/>
                <w:szCs w:val="22"/>
                <w:lang w:val="en-US"/>
              </w:rPr>
              <w:t>JTart</w:t>
            </w:r>
            <w:proofErr w:type="spellEnd"/>
            <w:r w:rsidRPr="00306DBF">
              <w:rPr>
                <w:sz w:val="22"/>
                <w:szCs w:val="22"/>
                <w:lang w:val="en-US"/>
              </w:rPr>
              <w:t xml:space="preserve">. Office Building. Hardcover: </w:t>
            </w:r>
            <w:r w:rsidRPr="00306DBF">
              <w:rPr>
                <w:sz w:val="22"/>
                <w:szCs w:val="22"/>
                <w:lang w:val="ro-RO"/>
              </w:rPr>
              <w:t xml:space="preserve">Gingko Press Inc., </w:t>
            </w:r>
            <w:r w:rsidRPr="00306DBF">
              <w:rPr>
                <w:sz w:val="22"/>
                <w:szCs w:val="22"/>
                <w:lang w:val="en-US"/>
              </w:rPr>
              <w:t xml:space="preserve">2013. </w:t>
            </w:r>
            <w:r w:rsidRPr="00306DBF">
              <w:rPr>
                <w:sz w:val="22"/>
                <w:szCs w:val="22"/>
                <w:lang w:val="ro-RO"/>
              </w:rPr>
              <w:t>304 p.</w:t>
            </w:r>
          </w:p>
          <w:p w14:paraId="06728151" w14:textId="77777777" w:rsidR="002454EB" w:rsidRPr="00306DBF" w:rsidRDefault="00BD5B55" w:rsidP="005A44F1">
            <w:pPr>
              <w:pStyle w:val="a4"/>
              <w:ind w:left="360"/>
              <w:rPr>
                <w:rFonts w:ascii="Verdana" w:hAnsi="Verdana"/>
                <w:color w:val="000000"/>
                <w:sz w:val="22"/>
                <w:szCs w:val="22"/>
                <w:shd w:val="clear" w:color="auto" w:fill="FFFFFF"/>
              </w:rPr>
            </w:pPr>
            <w:r>
              <w:rPr>
                <w:sz w:val="22"/>
                <w:szCs w:val="22"/>
              </w:rPr>
              <w:t>Гельфонд А.</w:t>
            </w:r>
            <w:r w:rsidR="002454EB" w:rsidRPr="00306DBF">
              <w:rPr>
                <w:sz w:val="22"/>
                <w:szCs w:val="22"/>
              </w:rPr>
              <w:t xml:space="preserve">Л. Архитектурное проектирование общественных зданий и сооружений. </w:t>
            </w:r>
            <w:r w:rsidR="002454EB" w:rsidRPr="00306DBF">
              <w:rPr>
                <w:sz w:val="22"/>
                <w:szCs w:val="22"/>
                <w:shd w:val="clear" w:color="auto" w:fill="FFFFFF"/>
              </w:rPr>
              <w:t>М.: Архитектура-С, 2006. 280 с.</w:t>
            </w:r>
          </w:p>
          <w:p w14:paraId="71D7BF4A" w14:textId="77777777" w:rsidR="002454EB" w:rsidRPr="00306DBF" w:rsidRDefault="002454EB" w:rsidP="00E91A74">
            <w:pPr>
              <w:pStyle w:val="a4"/>
              <w:numPr>
                <w:ilvl w:val="0"/>
                <w:numId w:val="22"/>
              </w:numPr>
              <w:rPr>
                <w:sz w:val="22"/>
                <w:szCs w:val="22"/>
                <w:shd w:val="clear" w:color="auto" w:fill="FFFFFF"/>
                <w:lang w:val="ro-RO"/>
              </w:rPr>
            </w:pPr>
            <w:r w:rsidRPr="00306DBF">
              <w:rPr>
                <w:iCs/>
                <w:sz w:val="22"/>
                <w:szCs w:val="22"/>
                <w:shd w:val="clear" w:color="auto" w:fill="FFFFFF"/>
              </w:rPr>
              <w:t>Рунге В.Ф.</w:t>
            </w:r>
            <w:r w:rsidRPr="00306DBF">
              <w:rPr>
                <w:rStyle w:val="apple-converted-space"/>
                <w:i/>
                <w:iCs/>
                <w:sz w:val="22"/>
                <w:szCs w:val="22"/>
                <w:shd w:val="clear" w:color="auto" w:fill="FFFFFF"/>
              </w:rPr>
              <w:t> </w:t>
            </w:r>
            <w:r w:rsidRPr="00306DBF">
              <w:rPr>
                <w:sz w:val="22"/>
                <w:szCs w:val="22"/>
                <w:shd w:val="clear" w:color="auto" w:fill="FFFFFF"/>
              </w:rPr>
              <w:t>Эргономика и оборудование интерьера. М</w:t>
            </w:r>
            <w:r w:rsidRPr="00306DBF">
              <w:rPr>
                <w:sz w:val="22"/>
                <w:szCs w:val="22"/>
                <w:shd w:val="clear" w:color="auto" w:fill="FFFFFF"/>
                <w:lang w:val="ru-RU"/>
              </w:rPr>
              <w:t xml:space="preserve">.: </w:t>
            </w:r>
            <w:r w:rsidRPr="00306DBF">
              <w:rPr>
                <w:sz w:val="22"/>
                <w:szCs w:val="22"/>
                <w:shd w:val="clear" w:color="auto" w:fill="FFFFFF"/>
              </w:rPr>
              <w:t>Архитектура</w:t>
            </w:r>
            <w:r w:rsidRPr="00306DBF">
              <w:rPr>
                <w:sz w:val="22"/>
                <w:szCs w:val="22"/>
                <w:shd w:val="clear" w:color="auto" w:fill="FFFFFF"/>
                <w:lang w:val="ru-RU"/>
              </w:rPr>
              <w:t>-</w:t>
            </w:r>
            <w:r w:rsidRPr="00306DBF">
              <w:rPr>
                <w:sz w:val="22"/>
                <w:szCs w:val="22"/>
                <w:shd w:val="clear" w:color="auto" w:fill="FFFFFF"/>
              </w:rPr>
              <w:t>С</w:t>
            </w:r>
            <w:r w:rsidRPr="00306DBF">
              <w:rPr>
                <w:sz w:val="22"/>
                <w:szCs w:val="22"/>
                <w:shd w:val="clear" w:color="auto" w:fill="FFFFFF"/>
                <w:lang w:val="ru-RU"/>
              </w:rPr>
              <w:t>, 200</w:t>
            </w:r>
            <w:r w:rsidRPr="00306DBF">
              <w:rPr>
                <w:sz w:val="22"/>
                <w:szCs w:val="22"/>
                <w:shd w:val="clear" w:color="auto" w:fill="FFFFFF"/>
                <w:lang w:val="ro-RO"/>
              </w:rPr>
              <w:t>6</w:t>
            </w:r>
            <w:r w:rsidRPr="00306DBF">
              <w:rPr>
                <w:sz w:val="22"/>
                <w:szCs w:val="22"/>
                <w:shd w:val="clear" w:color="auto" w:fill="FFFFFF"/>
                <w:lang w:val="ru-RU"/>
              </w:rPr>
              <w:t>.</w:t>
            </w:r>
            <w:r w:rsidRPr="00306DBF">
              <w:rPr>
                <w:sz w:val="22"/>
                <w:szCs w:val="22"/>
                <w:shd w:val="clear" w:color="auto" w:fill="FFFFFF"/>
                <w:lang w:val="ro-RO"/>
              </w:rPr>
              <w:t xml:space="preserve"> 16</w:t>
            </w:r>
            <w:r w:rsidRPr="002454EB">
              <w:rPr>
                <w:sz w:val="22"/>
                <w:szCs w:val="22"/>
                <w:shd w:val="clear" w:color="auto" w:fill="FFFFFF"/>
                <w:lang w:val="ru-RU"/>
              </w:rPr>
              <w:t xml:space="preserve">0 </w:t>
            </w:r>
            <w:r w:rsidRPr="00306DBF">
              <w:rPr>
                <w:sz w:val="22"/>
                <w:szCs w:val="22"/>
                <w:shd w:val="clear" w:color="auto" w:fill="FFFFFF"/>
              </w:rPr>
              <w:t>с</w:t>
            </w:r>
            <w:r w:rsidRPr="002454EB">
              <w:rPr>
                <w:sz w:val="22"/>
                <w:szCs w:val="22"/>
                <w:shd w:val="clear" w:color="auto" w:fill="FFFFFF"/>
                <w:lang w:val="ru-RU"/>
              </w:rPr>
              <w:t>.</w:t>
            </w:r>
          </w:p>
          <w:p w14:paraId="7CD262EE" w14:textId="77777777" w:rsidR="002454EB" w:rsidRPr="00306DBF" w:rsidRDefault="002454EB" w:rsidP="00E91A74">
            <w:pPr>
              <w:pStyle w:val="a4"/>
              <w:numPr>
                <w:ilvl w:val="0"/>
                <w:numId w:val="22"/>
              </w:numPr>
              <w:rPr>
                <w:sz w:val="22"/>
                <w:szCs w:val="22"/>
                <w:lang w:val="en-US"/>
              </w:rPr>
            </w:pPr>
            <w:r w:rsidRPr="00306DBF">
              <w:rPr>
                <w:sz w:val="22"/>
                <w:szCs w:val="22"/>
                <w:lang w:val="ro-RO"/>
              </w:rPr>
              <w:t>Construcții civile. Clădiri administrative. Norme de proiectare. NCM</w:t>
            </w:r>
            <w:r w:rsidRPr="00306DBF">
              <w:rPr>
                <w:sz w:val="22"/>
                <w:szCs w:val="22"/>
                <w:lang w:val="en-US"/>
              </w:rPr>
              <w:t xml:space="preserve"> </w:t>
            </w:r>
            <w:r w:rsidRPr="00306DBF">
              <w:rPr>
                <w:sz w:val="22"/>
                <w:szCs w:val="22"/>
              </w:rPr>
              <w:t>С</w:t>
            </w:r>
            <w:r w:rsidRPr="00306DBF">
              <w:rPr>
                <w:sz w:val="22"/>
                <w:szCs w:val="22"/>
                <w:lang w:val="en-US"/>
              </w:rPr>
              <w:t>.01.04-2005</w:t>
            </w:r>
            <w:r>
              <w:rPr>
                <w:sz w:val="22"/>
                <w:szCs w:val="22"/>
                <w:lang w:val="en-US"/>
              </w:rPr>
              <w:t>.</w:t>
            </w:r>
          </w:p>
          <w:p w14:paraId="2E2A37C7" w14:textId="77777777" w:rsidR="002454EB" w:rsidRDefault="00A708A8" w:rsidP="005A44F1">
            <w:pPr>
              <w:pStyle w:val="a4"/>
              <w:ind w:left="360"/>
              <w:rPr>
                <w:sz w:val="22"/>
                <w:szCs w:val="22"/>
              </w:rPr>
            </w:pPr>
            <w:hyperlink r:id="rId19" w:history="1">
              <w:r w:rsidR="002454EB" w:rsidRPr="00306DBF">
                <w:rPr>
                  <w:rStyle w:val="a6"/>
                  <w:sz w:val="22"/>
                  <w:szCs w:val="22"/>
                  <w:lang w:val="en-US"/>
                </w:rPr>
                <w:t>file:///C:/Users/user/Downloads/NCM_%D0%A1.01.04-05%20(1).pdf</w:t>
              </w:r>
            </w:hyperlink>
            <w:r w:rsidR="002454EB">
              <w:rPr>
                <w:sz w:val="22"/>
                <w:szCs w:val="22"/>
              </w:rPr>
              <w:t>.</w:t>
            </w:r>
          </w:p>
          <w:p w14:paraId="24AA95C0" w14:textId="77777777" w:rsidR="002454EB" w:rsidRPr="00DC2A6B" w:rsidRDefault="002454EB" w:rsidP="00E91A74">
            <w:pPr>
              <w:pStyle w:val="a4"/>
              <w:numPr>
                <w:ilvl w:val="0"/>
                <w:numId w:val="22"/>
              </w:numPr>
              <w:rPr>
                <w:sz w:val="22"/>
                <w:szCs w:val="22"/>
                <w:lang w:val="en-US"/>
              </w:rPr>
            </w:pPr>
            <w:r w:rsidRPr="00DC2A6B">
              <w:rPr>
                <w:sz w:val="22"/>
                <w:szCs w:val="22"/>
                <w:lang w:val="ro-RO"/>
              </w:rPr>
              <w:t>Clădiri de birouri din Chișinău.</w:t>
            </w:r>
            <w:r w:rsidRPr="00DC2A6B">
              <w:rPr>
                <w:sz w:val="22"/>
                <w:szCs w:val="22"/>
                <w:lang w:val="en-US"/>
              </w:rPr>
              <w:t xml:space="preserve"> </w:t>
            </w:r>
            <w:hyperlink r:id="rId20" w:history="1">
              <w:r w:rsidRPr="00DC2A6B">
                <w:rPr>
                  <w:rStyle w:val="a6"/>
                  <w:sz w:val="22"/>
                  <w:szCs w:val="22"/>
                </w:rPr>
                <w:t>http://agora.md/stiri/935/foto--topul-birouri-din-chisinau</w:t>
              </w:r>
            </w:hyperlink>
            <w:r w:rsidRPr="00DC2A6B">
              <w:rPr>
                <w:sz w:val="22"/>
                <w:szCs w:val="22"/>
              </w:rPr>
              <w:t>.</w:t>
            </w:r>
          </w:p>
        </w:tc>
      </w:tr>
    </w:tbl>
    <w:p w14:paraId="0FF36E0A" w14:textId="17D2E342" w:rsidR="00A2276F" w:rsidRDefault="00A2276F" w:rsidP="002454EB">
      <w:pPr>
        <w:spacing w:before="240" w:after="120"/>
        <w:rPr>
          <w:b/>
          <w:sz w:val="22"/>
          <w:szCs w:val="22"/>
        </w:rPr>
      </w:pPr>
    </w:p>
    <w:p w14:paraId="106522FC" w14:textId="77777777" w:rsidR="00DE28D7" w:rsidRDefault="00DE28D7" w:rsidP="002454EB">
      <w:pPr>
        <w:spacing w:before="240" w:after="120"/>
        <w:rPr>
          <w:b/>
          <w:sz w:val="22"/>
          <w:szCs w:val="22"/>
        </w:rPr>
      </w:pPr>
    </w:p>
    <w:p w14:paraId="3BF26039" w14:textId="77777777" w:rsidR="002454EB" w:rsidRPr="00E73322" w:rsidRDefault="002454EB" w:rsidP="002454EB">
      <w:pPr>
        <w:spacing w:before="240" w:after="120"/>
        <w:jc w:val="center"/>
        <w:rPr>
          <w:b/>
          <w:sz w:val="22"/>
          <w:szCs w:val="22"/>
        </w:rPr>
      </w:pPr>
      <w:r w:rsidRPr="00E73322">
        <w:rPr>
          <w:b/>
          <w:sz w:val="22"/>
          <w:szCs w:val="22"/>
        </w:rPr>
        <w:lastRenderedPageBreak/>
        <w:t xml:space="preserve">FIȘA UNITAȚII DE CURS </w:t>
      </w:r>
    </w:p>
    <w:p w14:paraId="40850530" w14:textId="42AB3496" w:rsidR="002454EB" w:rsidRPr="00197237" w:rsidRDefault="002454EB" w:rsidP="00197237">
      <w:pPr>
        <w:spacing w:before="120" w:after="120"/>
        <w:jc w:val="center"/>
        <w:rPr>
          <w:b/>
          <w:bCs/>
          <w:sz w:val="22"/>
          <w:szCs w:val="22"/>
          <w:lang w:val="ro-RO"/>
        </w:rPr>
      </w:pPr>
      <w:r w:rsidRPr="00E73322">
        <w:rPr>
          <w:b/>
          <w:bCs/>
          <w:sz w:val="22"/>
          <w:szCs w:val="22"/>
          <w:lang w:val="ro-RO"/>
        </w:rPr>
        <w:t xml:space="preserve">STUDIUL FORMEI (2) </w:t>
      </w:r>
    </w:p>
    <w:tbl>
      <w:tblPr>
        <w:tblStyle w:val="a5"/>
        <w:tblW w:w="0" w:type="auto"/>
        <w:tblInd w:w="108" w:type="dxa"/>
        <w:tblLook w:val="04A0" w:firstRow="1" w:lastRow="0" w:firstColumn="1" w:lastColumn="0" w:noHBand="0" w:noVBand="1"/>
      </w:tblPr>
      <w:tblGrid>
        <w:gridCol w:w="4253"/>
        <w:gridCol w:w="5812"/>
      </w:tblGrid>
      <w:tr w:rsidR="002454EB" w:rsidRPr="002454EB" w14:paraId="1F044FB7" w14:textId="77777777" w:rsidTr="005F6FF0">
        <w:tc>
          <w:tcPr>
            <w:tcW w:w="4253" w:type="dxa"/>
            <w:shd w:val="clear" w:color="auto" w:fill="D9D9D9" w:themeFill="background1" w:themeFillShade="D9"/>
          </w:tcPr>
          <w:p w14:paraId="4A24D6BB" w14:textId="77777777" w:rsidR="002454EB" w:rsidRPr="00150C3A" w:rsidRDefault="002454EB" w:rsidP="005A44F1">
            <w:pPr>
              <w:contextualSpacing/>
              <w:rPr>
                <w:rFonts w:ascii="Times New Roman" w:hAnsi="Times New Roman" w:cs="Times New Roman"/>
                <w:sz w:val="20"/>
                <w:szCs w:val="20"/>
                <w:lang w:val="ro-RO"/>
              </w:rPr>
            </w:pPr>
            <w:r w:rsidRPr="00150C3A">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024EAB0A" w14:textId="77777777" w:rsidR="002454EB" w:rsidRPr="002454EB" w:rsidRDefault="002454EB" w:rsidP="005A44F1">
            <w:pPr>
              <w:contextualSpacing/>
              <w:rPr>
                <w:rFonts w:ascii="Times New Roman" w:hAnsi="Times New Roman" w:cs="Times New Roman"/>
                <w:b/>
                <w:lang w:val="ro-RO"/>
              </w:rPr>
            </w:pPr>
            <w:r w:rsidRPr="002454EB">
              <w:rPr>
                <w:rFonts w:ascii="Times New Roman" w:hAnsi="Times New Roman" w:cs="Times New Roman"/>
                <w:b/>
                <w:lang w:val="ro-RO"/>
              </w:rPr>
              <w:t>DESIGN</w:t>
            </w:r>
          </w:p>
        </w:tc>
      </w:tr>
      <w:tr w:rsidR="002454EB" w:rsidRPr="002454EB" w14:paraId="686527F4" w14:textId="77777777" w:rsidTr="005F6FF0">
        <w:tc>
          <w:tcPr>
            <w:tcW w:w="4253" w:type="dxa"/>
            <w:shd w:val="clear" w:color="auto" w:fill="D9D9D9" w:themeFill="background1" w:themeFillShade="D9"/>
          </w:tcPr>
          <w:p w14:paraId="0372D1FD" w14:textId="77777777" w:rsidR="002454EB" w:rsidRPr="00150C3A" w:rsidRDefault="002454EB" w:rsidP="005A44F1">
            <w:pPr>
              <w:contextualSpacing/>
              <w:rPr>
                <w:rFonts w:ascii="Times New Roman" w:hAnsi="Times New Roman" w:cs="Times New Roman"/>
                <w:sz w:val="20"/>
                <w:szCs w:val="20"/>
                <w:lang w:val="ro-RO"/>
              </w:rPr>
            </w:pPr>
            <w:r w:rsidRPr="00150C3A">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66EE8B5C" w14:textId="77777777" w:rsidR="002454EB" w:rsidRPr="002454EB" w:rsidRDefault="002454EB" w:rsidP="005A44F1">
            <w:pPr>
              <w:contextualSpacing/>
              <w:rPr>
                <w:rFonts w:ascii="Times New Roman" w:hAnsi="Times New Roman" w:cs="Times New Roman"/>
                <w:b/>
                <w:color w:val="FF0000"/>
                <w:lang w:val="ro-RO"/>
              </w:rPr>
            </w:pPr>
            <w:r w:rsidRPr="002454EB">
              <w:rPr>
                <w:rFonts w:ascii="Times New Roman" w:hAnsi="Times New Roman" w:cs="Times New Roman"/>
                <w:b/>
                <w:lang w:val="ro-RO"/>
              </w:rPr>
              <w:t>Studii superioare de licenţă, ciclul I</w:t>
            </w:r>
          </w:p>
        </w:tc>
      </w:tr>
    </w:tbl>
    <w:p w14:paraId="0BBAAC30" w14:textId="77777777" w:rsidR="002454EB" w:rsidRPr="00150C3A" w:rsidRDefault="002454EB" w:rsidP="002454EB">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2454EB" w:rsidRPr="002454EB" w14:paraId="354E2C71" w14:textId="77777777" w:rsidTr="005F6FF0">
        <w:tc>
          <w:tcPr>
            <w:tcW w:w="4253" w:type="dxa"/>
            <w:shd w:val="clear" w:color="auto" w:fill="F2F2F2" w:themeFill="background1" w:themeFillShade="F2"/>
            <w:vAlign w:val="center"/>
          </w:tcPr>
          <w:p w14:paraId="136C5A2C"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Programul de studiu</w:t>
            </w:r>
          </w:p>
        </w:tc>
        <w:tc>
          <w:tcPr>
            <w:tcW w:w="5812" w:type="dxa"/>
            <w:vAlign w:val="center"/>
          </w:tcPr>
          <w:p w14:paraId="3ECC0E52"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0212.2  Design interior</w:t>
            </w:r>
          </w:p>
        </w:tc>
      </w:tr>
      <w:tr w:rsidR="002454EB" w:rsidRPr="002454EB" w14:paraId="44F6000F" w14:textId="77777777" w:rsidTr="005F6FF0">
        <w:tc>
          <w:tcPr>
            <w:tcW w:w="4253" w:type="dxa"/>
            <w:shd w:val="clear" w:color="auto" w:fill="F2F2F2" w:themeFill="background1" w:themeFillShade="F2"/>
            <w:vAlign w:val="center"/>
          </w:tcPr>
          <w:p w14:paraId="130BBDED" w14:textId="77777777" w:rsidR="002454EB" w:rsidRPr="00150C3A" w:rsidRDefault="002454EB" w:rsidP="005A44F1">
            <w:pPr>
              <w:spacing w:line="276" w:lineRule="auto"/>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 xml:space="preserve">Tipul unității de curs </w:t>
            </w:r>
          </w:p>
        </w:tc>
        <w:tc>
          <w:tcPr>
            <w:tcW w:w="5812" w:type="dxa"/>
            <w:vAlign w:val="center"/>
          </w:tcPr>
          <w:p w14:paraId="4481DC87" w14:textId="3925C973" w:rsidR="002454EB" w:rsidRPr="002454EB" w:rsidRDefault="00DC1773" w:rsidP="005A44F1">
            <w:pPr>
              <w:contextualSpacing/>
              <w:jc w:val="left"/>
              <w:rPr>
                <w:rFonts w:ascii="Times New Roman" w:hAnsi="Times New Roman" w:cs="Times New Roman"/>
                <w:b/>
                <w:lang w:val="ro-RO"/>
              </w:rPr>
            </w:pPr>
            <w:r w:rsidRPr="009C5CB1">
              <w:rPr>
                <w:rFonts w:ascii="Times New Roman" w:hAnsi="Times New Roman" w:cs="Times New Roman"/>
                <w:b/>
                <w:lang w:val="ro-RO"/>
              </w:rPr>
              <w:t>De specialitate</w:t>
            </w:r>
            <w:r>
              <w:rPr>
                <w:rFonts w:ascii="Times New Roman" w:hAnsi="Times New Roman" w:cs="Times New Roman"/>
                <w:b/>
                <w:lang w:val="ro-RO"/>
              </w:rPr>
              <w:t>, obligatorie</w:t>
            </w:r>
          </w:p>
        </w:tc>
      </w:tr>
      <w:tr w:rsidR="002454EB" w:rsidRPr="002454EB" w14:paraId="0DAA5DCA" w14:textId="77777777" w:rsidTr="005F6FF0">
        <w:tc>
          <w:tcPr>
            <w:tcW w:w="4253" w:type="dxa"/>
            <w:shd w:val="clear" w:color="auto" w:fill="F2F2F2" w:themeFill="background1" w:themeFillShade="F2"/>
            <w:vAlign w:val="center"/>
          </w:tcPr>
          <w:p w14:paraId="2C6D1133"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Credite ECTS</w:t>
            </w:r>
          </w:p>
        </w:tc>
        <w:tc>
          <w:tcPr>
            <w:tcW w:w="5812" w:type="dxa"/>
            <w:vAlign w:val="center"/>
          </w:tcPr>
          <w:p w14:paraId="6F398B85"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5</w:t>
            </w:r>
          </w:p>
        </w:tc>
      </w:tr>
      <w:tr w:rsidR="002454EB" w:rsidRPr="002454EB" w14:paraId="7A5CE681" w14:textId="77777777" w:rsidTr="005F6FF0">
        <w:tc>
          <w:tcPr>
            <w:tcW w:w="4253" w:type="dxa"/>
            <w:shd w:val="clear" w:color="auto" w:fill="F2F2F2" w:themeFill="background1" w:themeFillShade="F2"/>
            <w:vAlign w:val="center"/>
          </w:tcPr>
          <w:p w14:paraId="5BDCB438"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Numărul orelor de contact / Numărul total de ore</w:t>
            </w:r>
          </w:p>
        </w:tc>
        <w:tc>
          <w:tcPr>
            <w:tcW w:w="5812" w:type="dxa"/>
            <w:vAlign w:val="center"/>
          </w:tcPr>
          <w:p w14:paraId="3CFABE22"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60/150</w:t>
            </w:r>
          </w:p>
        </w:tc>
      </w:tr>
      <w:tr w:rsidR="002454EB" w:rsidRPr="002454EB" w14:paraId="2DF32C72" w14:textId="77777777" w:rsidTr="005F6FF0">
        <w:tc>
          <w:tcPr>
            <w:tcW w:w="4253" w:type="dxa"/>
            <w:shd w:val="clear" w:color="auto" w:fill="F2F2F2" w:themeFill="background1" w:themeFillShade="F2"/>
            <w:vAlign w:val="center"/>
          </w:tcPr>
          <w:p w14:paraId="5903DFFE"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Forma de evaluare</w:t>
            </w:r>
          </w:p>
        </w:tc>
        <w:tc>
          <w:tcPr>
            <w:tcW w:w="5812" w:type="dxa"/>
            <w:vAlign w:val="center"/>
          </w:tcPr>
          <w:p w14:paraId="04B4FA4E"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 xml:space="preserve">Examen </w:t>
            </w:r>
          </w:p>
        </w:tc>
      </w:tr>
      <w:tr w:rsidR="002454EB" w:rsidRPr="002454EB" w14:paraId="3C249F51" w14:textId="77777777" w:rsidTr="005F6FF0">
        <w:tc>
          <w:tcPr>
            <w:tcW w:w="4253" w:type="dxa"/>
            <w:shd w:val="clear" w:color="auto" w:fill="F2F2F2" w:themeFill="background1" w:themeFillShade="F2"/>
            <w:vAlign w:val="center"/>
          </w:tcPr>
          <w:p w14:paraId="64FCEE66"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Anul de studiu / semestrul</w:t>
            </w:r>
          </w:p>
        </w:tc>
        <w:tc>
          <w:tcPr>
            <w:tcW w:w="5812" w:type="dxa"/>
            <w:vAlign w:val="center"/>
          </w:tcPr>
          <w:p w14:paraId="5652A8DA"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Anul II, sem. 4</w:t>
            </w:r>
          </w:p>
        </w:tc>
      </w:tr>
      <w:tr w:rsidR="002454EB" w:rsidRPr="002454EB" w14:paraId="603A7640" w14:textId="77777777" w:rsidTr="005F6FF0">
        <w:tc>
          <w:tcPr>
            <w:tcW w:w="4253" w:type="dxa"/>
            <w:shd w:val="clear" w:color="auto" w:fill="F2F2F2" w:themeFill="background1" w:themeFillShade="F2"/>
            <w:vAlign w:val="center"/>
          </w:tcPr>
          <w:p w14:paraId="6400C462"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Limba de predare</w:t>
            </w:r>
          </w:p>
        </w:tc>
        <w:tc>
          <w:tcPr>
            <w:tcW w:w="5812" w:type="dxa"/>
            <w:vAlign w:val="center"/>
          </w:tcPr>
          <w:p w14:paraId="0C7ADB44" w14:textId="77777777" w:rsidR="002454EB" w:rsidRPr="002454EB" w:rsidRDefault="002454EB" w:rsidP="005A44F1">
            <w:pPr>
              <w:contextualSpacing/>
              <w:jc w:val="left"/>
              <w:rPr>
                <w:rFonts w:ascii="Times New Roman" w:hAnsi="Times New Roman" w:cs="Times New Roman"/>
                <w:b/>
                <w:lang w:val="ro-RO"/>
              </w:rPr>
            </w:pPr>
            <w:r w:rsidRPr="002454EB">
              <w:rPr>
                <w:rFonts w:ascii="Times New Roman" w:hAnsi="Times New Roman" w:cs="Times New Roman"/>
                <w:b/>
                <w:lang w:val="ro-RO"/>
              </w:rPr>
              <w:t>Română</w:t>
            </w:r>
            <w:r w:rsidR="0052446B">
              <w:rPr>
                <w:rFonts w:ascii="Times New Roman" w:hAnsi="Times New Roman" w:cs="Times New Roman"/>
                <w:b/>
                <w:lang w:val="ro-RO"/>
              </w:rPr>
              <w:t>, rusă</w:t>
            </w:r>
            <w:r w:rsidRPr="002454EB">
              <w:rPr>
                <w:rFonts w:ascii="Times New Roman" w:hAnsi="Times New Roman" w:cs="Times New Roman"/>
                <w:b/>
                <w:lang w:val="ro-RO"/>
              </w:rPr>
              <w:t xml:space="preserve"> </w:t>
            </w:r>
          </w:p>
        </w:tc>
      </w:tr>
      <w:tr w:rsidR="002454EB" w:rsidRPr="002454EB" w14:paraId="10E65762" w14:textId="77777777" w:rsidTr="005F6FF0">
        <w:tc>
          <w:tcPr>
            <w:tcW w:w="4253" w:type="dxa"/>
            <w:shd w:val="clear" w:color="auto" w:fill="F2F2F2" w:themeFill="background1" w:themeFillShade="F2"/>
            <w:vAlign w:val="center"/>
          </w:tcPr>
          <w:p w14:paraId="3DD75815" w14:textId="77777777" w:rsidR="002454EB" w:rsidRPr="00150C3A" w:rsidRDefault="002454EB"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Titularii cursului</w:t>
            </w:r>
          </w:p>
        </w:tc>
        <w:tc>
          <w:tcPr>
            <w:tcW w:w="5812" w:type="dxa"/>
            <w:vAlign w:val="center"/>
          </w:tcPr>
          <w:p w14:paraId="7F7043CF" w14:textId="7D95387C" w:rsidR="002454EB" w:rsidRPr="005F6FF0" w:rsidRDefault="002454EB" w:rsidP="005A44F1">
            <w:pPr>
              <w:contextualSpacing/>
              <w:jc w:val="left"/>
              <w:rPr>
                <w:rFonts w:ascii="Times New Roman" w:hAnsi="Times New Roman" w:cs="Times New Roman"/>
                <w:b/>
                <w:sz w:val="18"/>
                <w:szCs w:val="18"/>
                <w:lang w:val="ro-RO"/>
              </w:rPr>
            </w:pPr>
            <w:r w:rsidRPr="002454EB">
              <w:rPr>
                <w:rFonts w:ascii="Times New Roman" w:hAnsi="Times New Roman" w:cs="Times New Roman"/>
                <w:b/>
                <w:sz w:val="18"/>
                <w:szCs w:val="18"/>
                <w:lang w:val="ro-RO"/>
              </w:rPr>
              <w:t xml:space="preserve">Petru BALAN, </w:t>
            </w:r>
            <w:r w:rsidR="005F6FF0">
              <w:rPr>
                <w:rFonts w:ascii="Times New Roman" w:hAnsi="Times New Roman" w:cs="Times New Roman"/>
                <w:b/>
                <w:sz w:val="18"/>
                <w:szCs w:val="18"/>
                <w:lang w:val="ro-RO"/>
              </w:rPr>
              <w:t>Maestru în Arta</w:t>
            </w:r>
            <w:r w:rsidR="00E06A62">
              <w:rPr>
                <w:rFonts w:ascii="Times New Roman" w:hAnsi="Times New Roman" w:cs="Times New Roman"/>
                <w:b/>
                <w:sz w:val="18"/>
                <w:szCs w:val="18"/>
                <w:lang w:val="ro-RO"/>
              </w:rPr>
              <w:t>,</w:t>
            </w:r>
            <w:r w:rsidR="00E06A62" w:rsidRPr="002454EB">
              <w:rPr>
                <w:rFonts w:ascii="Times New Roman" w:hAnsi="Times New Roman" w:cs="Times New Roman"/>
                <w:b/>
                <w:sz w:val="18"/>
                <w:szCs w:val="18"/>
                <w:lang w:val="ro-RO"/>
              </w:rPr>
              <w:t xml:space="preserve"> conf.</w:t>
            </w:r>
            <w:r w:rsidR="00E06A62">
              <w:rPr>
                <w:rFonts w:ascii="Times New Roman" w:hAnsi="Times New Roman" w:cs="Times New Roman"/>
                <w:b/>
                <w:sz w:val="18"/>
                <w:szCs w:val="18"/>
                <w:lang w:val="ro-RO"/>
              </w:rPr>
              <w:t xml:space="preserve"> </w:t>
            </w:r>
            <w:r w:rsidR="00E06A62" w:rsidRPr="002454EB">
              <w:rPr>
                <w:rFonts w:ascii="Times New Roman" w:hAnsi="Times New Roman" w:cs="Times New Roman"/>
                <w:b/>
                <w:sz w:val="18"/>
                <w:szCs w:val="18"/>
                <w:lang w:val="ro-RO"/>
              </w:rPr>
              <w:t>univ.</w:t>
            </w:r>
          </w:p>
        </w:tc>
      </w:tr>
    </w:tbl>
    <w:p w14:paraId="6FB315C1"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42C9842D" w14:textId="77777777" w:rsidTr="005F6FF0">
        <w:tc>
          <w:tcPr>
            <w:tcW w:w="10042" w:type="dxa"/>
            <w:shd w:val="clear" w:color="auto" w:fill="D9D9D9" w:themeFill="background1" w:themeFillShade="D9"/>
          </w:tcPr>
          <w:p w14:paraId="44566E12" w14:textId="77777777" w:rsidR="002454EB" w:rsidRPr="00044A0F" w:rsidRDefault="002454EB" w:rsidP="005A44F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2454EB" w:rsidRPr="00044A0F" w14:paraId="56486821" w14:textId="77777777" w:rsidTr="005A44F1">
        <w:trPr>
          <w:trHeight w:val="1880"/>
        </w:trPr>
        <w:tc>
          <w:tcPr>
            <w:tcW w:w="10042" w:type="dxa"/>
          </w:tcPr>
          <w:p w14:paraId="47E091CE" w14:textId="24D8A626" w:rsidR="002454EB" w:rsidRPr="00815560" w:rsidRDefault="002454EB" w:rsidP="005A44F1">
            <w:pPr>
              <w:rPr>
                <w:b/>
                <w:sz w:val="22"/>
                <w:szCs w:val="22"/>
                <w:lang w:val="ro-RO"/>
              </w:rPr>
            </w:pPr>
            <w:r w:rsidRPr="002F6891">
              <w:rPr>
                <w:b/>
                <w:color w:val="FF0000"/>
                <w:lang w:val="ro-RO"/>
              </w:rPr>
              <w:t xml:space="preserve"> </w:t>
            </w:r>
            <w:r w:rsidRPr="00B5166D">
              <w:rPr>
                <w:b/>
                <w:sz w:val="22"/>
                <w:szCs w:val="22"/>
                <w:lang w:val="ro-RO"/>
              </w:rPr>
              <w:t>Curs (</w:t>
            </w:r>
            <w:r>
              <w:rPr>
                <w:b/>
                <w:sz w:val="22"/>
                <w:szCs w:val="22"/>
                <w:lang w:val="ro-RO"/>
              </w:rPr>
              <w:t>teorie</w:t>
            </w:r>
            <w:r w:rsidRPr="00B5166D">
              <w:rPr>
                <w:b/>
                <w:sz w:val="22"/>
                <w:szCs w:val="22"/>
                <w:lang w:val="ro-RO"/>
              </w:rPr>
              <w:t>)</w:t>
            </w:r>
          </w:p>
          <w:p w14:paraId="0D46756A" w14:textId="77777777" w:rsidR="002454EB" w:rsidRPr="00197237" w:rsidRDefault="002454EB" w:rsidP="00197237">
            <w:pPr>
              <w:pStyle w:val="a4"/>
              <w:numPr>
                <w:ilvl w:val="0"/>
                <w:numId w:val="40"/>
              </w:numPr>
              <w:jc w:val="left"/>
              <w:rPr>
                <w:lang w:val="ro-RO"/>
              </w:rPr>
            </w:pPr>
            <w:r w:rsidRPr="00BF5DEC">
              <w:t>Spațiul plastic. Structuri vizual-artistice. Structuri geometrice cu valente plastice. Structuri plastice. Factura plastică.</w:t>
            </w:r>
          </w:p>
          <w:p w14:paraId="6313145C" w14:textId="77777777" w:rsidR="002454EB" w:rsidRPr="00197237" w:rsidRDefault="002454EB" w:rsidP="00197237">
            <w:pPr>
              <w:pStyle w:val="a4"/>
              <w:numPr>
                <w:ilvl w:val="0"/>
                <w:numId w:val="40"/>
              </w:numPr>
              <w:jc w:val="left"/>
              <w:rPr>
                <w:lang w:val="ro-RO"/>
              </w:rPr>
            </w:pPr>
            <w:r w:rsidRPr="00BF5DEC">
              <w:t>Construcția spațiului plastic. Principiile compoziției plastice. Limbajul plastic.</w:t>
            </w:r>
          </w:p>
          <w:p w14:paraId="6E00F7BE" w14:textId="77777777" w:rsidR="002454EB" w:rsidRPr="00197237" w:rsidRDefault="002454EB" w:rsidP="00197237">
            <w:pPr>
              <w:pStyle w:val="a4"/>
              <w:numPr>
                <w:ilvl w:val="0"/>
                <w:numId w:val="40"/>
              </w:numPr>
              <w:jc w:val="left"/>
              <w:rPr>
                <w:lang w:val="ro-RO"/>
              </w:rPr>
            </w:pPr>
            <w:r w:rsidRPr="00BF5DEC">
              <w:t>Compoziția deschisă și compoziția închisă. Compoziția statică și compoziția dinamică.</w:t>
            </w:r>
          </w:p>
          <w:p w14:paraId="362D2A90" w14:textId="77777777" w:rsidR="002454EB" w:rsidRPr="00197237" w:rsidRDefault="002454EB" w:rsidP="00197237">
            <w:pPr>
              <w:pStyle w:val="a4"/>
              <w:numPr>
                <w:ilvl w:val="0"/>
                <w:numId w:val="40"/>
              </w:numPr>
              <w:jc w:val="left"/>
              <w:rPr>
                <w:lang w:val="ro-RO"/>
              </w:rPr>
            </w:pPr>
            <w:r w:rsidRPr="00BF5DEC">
              <w:t>Compoziția nonfigurativă.</w:t>
            </w:r>
          </w:p>
          <w:p w14:paraId="266AC03F" w14:textId="685DEC74" w:rsidR="00541366" w:rsidRDefault="00541366" w:rsidP="00541366">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7645077D" w14:textId="46BE1F30" w:rsidR="00541366" w:rsidRPr="00541366" w:rsidRDefault="00541366" w:rsidP="00541366">
            <w:pPr>
              <w:spacing w:line="276" w:lineRule="auto"/>
              <w:rPr>
                <w:bCs/>
                <w:lang w:val="it-IT"/>
              </w:rPr>
            </w:pPr>
            <w:r w:rsidRPr="00541366">
              <w:rPr>
                <w:bCs/>
                <w:lang w:val="it-IT"/>
              </w:rPr>
              <w:t>Laborator/lucrare practică</w:t>
            </w:r>
            <w:r>
              <w:rPr>
                <w:bCs/>
                <w:lang w:val="it-IT"/>
              </w:rPr>
              <w:t>:</w:t>
            </w:r>
          </w:p>
          <w:p w14:paraId="46B1C442" w14:textId="77777777" w:rsidR="002454EB" w:rsidRPr="002E421A" w:rsidRDefault="002454EB" w:rsidP="00E91A74">
            <w:pPr>
              <w:pStyle w:val="a4"/>
              <w:numPr>
                <w:ilvl w:val="0"/>
                <w:numId w:val="2"/>
              </w:numPr>
              <w:spacing w:line="276" w:lineRule="auto"/>
              <w:rPr>
                <w:sz w:val="22"/>
                <w:szCs w:val="22"/>
                <w:lang w:val="it-IT"/>
              </w:rPr>
            </w:pPr>
            <w:r w:rsidRPr="002E421A">
              <w:t>Desen liber după obiect sau grup de obiecte din lumea formelor arhitecturale ș</w:t>
            </w:r>
            <w:r>
              <w:t xml:space="preserve">i ambientale. </w:t>
            </w:r>
            <w:r w:rsidRPr="002E421A">
              <w:rPr>
                <w:lang w:val="it-IT"/>
              </w:rPr>
              <w:t>F-A2 (creion, h</w:t>
            </w:r>
            <w:r w:rsidRPr="002E421A">
              <w:t>â</w:t>
            </w:r>
            <w:r w:rsidRPr="002E421A">
              <w:rPr>
                <w:lang w:val="it-IT"/>
              </w:rPr>
              <w:t xml:space="preserve">rtie albă sau tonată). </w:t>
            </w:r>
          </w:p>
          <w:p w14:paraId="2CC2FA82" w14:textId="77777777" w:rsidR="002454EB" w:rsidRPr="00922EA5" w:rsidRDefault="002454EB" w:rsidP="00E91A74">
            <w:pPr>
              <w:pStyle w:val="a4"/>
              <w:numPr>
                <w:ilvl w:val="0"/>
                <w:numId w:val="2"/>
              </w:numPr>
              <w:spacing w:line="276" w:lineRule="auto"/>
              <w:rPr>
                <w:sz w:val="22"/>
                <w:szCs w:val="22"/>
                <w:lang w:val="it-IT"/>
              </w:rPr>
            </w:pPr>
            <w:r>
              <w:t>Studiul unui spatiu interior din sediul universității. Notații spațiale grafice din diferite unghiuri de observație. F-A2 (creion, h</w:t>
            </w:r>
            <w:r w:rsidRPr="00F45146">
              <w:t>â</w:t>
            </w:r>
            <w:r>
              <w:t>rtie albă sau tonată).</w:t>
            </w:r>
          </w:p>
          <w:p w14:paraId="4F112198" w14:textId="77777777" w:rsidR="002454EB" w:rsidRPr="00922EA5" w:rsidRDefault="002454EB" w:rsidP="00E91A74">
            <w:pPr>
              <w:pStyle w:val="a4"/>
              <w:numPr>
                <w:ilvl w:val="0"/>
                <w:numId w:val="2"/>
              </w:numPr>
              <w:spacing w:line="276" w:lineRule="auto"/>
              <w:rPr>
                <w:sz w:val="22"/>
                <w:szCs w:val="22"/>
                <w:lang w:val="it-IT"/>
              </w:rPr>
            </w:pPr>
            <w:r>
              <w:t>Studiul unor spații interioare aparțin</w:t>
            </w:r>
            <w:r w:rsidR="00B1699E" w:rsidRPr="00143A61">
              <w:rPr>
                <w:sz w:val="22"/>
                <w:szCs w:val="22"/>
                <w:lang w:val="en-US"/>
              </w:rPr>
              <w:t>â</w:t>
            </w:r>
            <w:r>
              <w:t>nd unor edificii reprezentative din capitală: - Perspectiva de ansamblu a interiorului; - Perspectiva unui detaliu</w:t>
            </w:r>
            <w:r>
              <w:rPr>
                <w:lang w:val="it-IT"/>
              </w:rPr>
              <w:t>.</w:t>
            </w:r>
            <w:r w:rsidRPr="00922EA5">
              <w:rPr>
                <w:lang w:val="it-IT"/>
              </w:rPr>
              <w:t xml:space="preserve"> F-A2 (</w:t>
            </w:r>
            <w:r>
              <w:t>t</w:t>
            </w:r>
            <w:r w:rsidRPr="002E421A">
              <w:t>ehnica mixt</w:t>
            </w:r>
            <w:r>
              <w:t>ă</w:t>
            </w:r>
            <w:r>
              <w:rPr>
                <w:lang w:val="it-IT"/>
              </w:rPr>
              <w:t xml:space="preserve">, </w:t>
            </w:r>
            <w:r w:rsidRPr="00922EA5">
              <w:rPr>
                <w:lang w:val="it-IT"/>
              </w:rPr>
              <w:t xml:space="preserve"> h</w:t>
            </w:r>
            <w:r w:rsidRPr="00F45146">
              <w:t>â</w:t>
            </w:r>
            <w:r w:rsidRPr="00922EA5">
              <w:rPr>
                <w:lang w:val="it-IT"/>
              </w:rPr>
              <w:t xml:space="preserve">rtie albă sau tonată). </w:t>
            </w:r>
          </w:p>
          <w:p w14:paraId="5F42B249" w14:textId="77777777" w:rsidR="002454EB" w:rsidRPr="00757A8F" w:rsidRDefault="002454EB" w:rsidP="00E91A74">
            <w:pPr>
              <w:pStyle w:val="a4"/>
              <w:numPr>
                <w:ilvl w:val="0"/>
                <w:numId w:val="2"/>
              </w:numPr>
              <w:spacing w:line="276" w:lineRule="auto"/>
              <w:rPr>
                <w:sz w:val="22"/>
                <w:szCs w:val="22"/>
                <w:lang w:val="it-IT"/>
              </w:rPr>
            </w:pPr>
            <w:r>
              <w:t>Notații spațiale urbane: desene de reprezentare, schițe după clădiri din diferite zone ale Chișinăului clasic și contemporan: Desen dupa un ansamblu de clădiri clasice (zona centrală a capitalei) ; - Perspectiva unui edificiu reprezentativ ; - Perspectiva unui detaliu; Transferul figural de la imaginea perspectivă a detailului la cea ortogonal; exemple: frontonul și ancadramentul unei ferestre, uși reprezentate în ortogonal cu aprecierea proporțiilor și dimensiunilor notate pe desen.</w:t>
            </w:r>
            <w:r>
              <w:rPr>
                <w:lang w:val="it-IT"/>
              </w:rPr>
              <w:t xml:space="preserve"> F-A2 (</w:t>
            </w:r>
            <w:r>
              <w:t>t</w:t>
            </w:r>
            <w:r w:rsidRPr="002E421A">
              <w:t>ehnica mixt</w:t>
            </w:r>
            <w:r>
              <w:t>ă</w:t>
            </w:r>
            <w:r>
              <w:rPr>
                <w:lang w:val="it-IT"/>
              </w:rPr>
              <w:t>, h</w:t>
            </w:r>
            <w:r w:rsidRPr="00F45146">
              <w:t>â</w:t>
            </w:r>
            <w:r>
              <w:rPr>
                <w:lang w:val="it-IT"/>
              </w:rPr>
              <w:t xml:space="preserve">rtie albă sau tonată). </w:t>
            </w:r>
          </w:p>
          <w:p w14:paraId="1CBE9435" w14:textId="77777777" w:rsidR="002454EB" w:rsidRPr="00757A8F" w:rsidRDefault="002454EB" w:rsidP="00E91A74">
            <w:pPr>
              <w:pStyle w:val="a4"/>
              <w:numPr>
                <w:ilvl w:val="0"/>
                <w:numId w:val="2"/>
              </w:numPr>
              <w:spacing w:line="276" w:lineRule="auto"/>
              <w:rPr>
                <w:sz w:val="22"/>
                <w:szCs w:val="22"/>
                <w:lang w:val="it-IT"/>
              </w:rPr>
            </w:pPr>
            <w:r w:rsidRPr="002E421A">
              <w:t>Percepția și selectarea unui spațiu reprezentativ. Desen de notație rapidă: crochiu plastic arhitectural; transfer figural din perspectiva liberă în ortogonal. Tehnica mixtă.</w:t>
            </w:r>
          </w:p>
        </w:tc>
      </w:tr>
    </w:tbl>
    <w:p w14:paraId="32CFA0A4"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1327DDA2" w14:textId="77777777" w:rsidTr="005F6FF0">
        <w:tc>
          <w:tcPr>
            <w:tcW w:w="10042" w:type="dxa"/>
            <w:shd w:val="clear" w:color="auto" w:fill="D9D9D9" w:themeFill="background1" w:themeFillShade="D9"/>
          </w:tcPr>
          <w:p w14:paraId="62528792" w14:textId="77777777" w:rsidR="002454EB" w:rsidRPr="00044A0F" w:rsidRDefault="002454EB" w:rsidP="005A44F1">
            <w:pPr>
              <w:rPr>
                <w:b/>
                <w:sz w:val="22"/>
                <w:szCs w:val="22"/>
                <w:lang w:val="ro-RO"/>
              </w:rPr>
            </w:pPr>
            <w:r w:rsidRPr="00044A0F">
              <w:rPr>
                <w:b/>
                <w:sz w:val="22"/>
                <w:szCs w:val="22"/>
                <w:lang w:val="ro-RO"/>
              </w:rPr>
              <w:t>Finalităţi de studiu:</w:t>
            </w:r>
          </w:p>
        </w:tc>
      </w:tr>
      <w:tr w:rsidR="002454EB" w:rsidRPr="00044A0F" w14:paraId="027E316D" w14:textId="77777777" w:rsidTr="005A44F1">
        <w:tc>
          <w:tcPr>
            <w:tcW w:w="10042" w:type="dxa"/>
          </w:tcPr>
          <w:p w14:paraId="7B6E5169" w14:textId="77777777" w:rsidR="002454EB" w:rsidRPr="00481DB0" w:rsidRDefault="002454EB" w:rsidP="005A44F1">
            <w:pPr>
              <w:rPr>
                <w:sz w:val="22"/>
                <w:szCs w:val="22"/>
                <w:lang w:val="ro-RO"/>
              </w:rPr>
            </w:pPr>
            <w:r w:rsidRPr="00481DB0">
              <w:rPr>
                <w:i/>
                <w:sz w:val="22"/>
                <w:szCs w:val="22"/>
                <w:lang w:val="ro-RO"/>
              </w:rPr>
              <w:t>La finalizarea acestui curs, studentul va demonstra următoarele</w:t>
            </w:r>
            <w:r w:rsidRPr="00481DB0">
              <w:rPr>
                <w:sz w:val="22"/>
                <w:szCs w:val="22"/>
                <w:lang w:val="ro-RO"/>
              </w:rPr>
              <w:t xml:space="preserve"> </w:t>
            </w:r>
            <w:r w:rsidRPr="00481DB0">
              <w:rPr>
                <w:i/>
                <w:sz w:val="22"/>
                <w:szCs w:val="22"/>
                <w:lang w:val="ro-RO"/>
              </w:rPr>
              <w:t>cunoştinţe, abilităţi şi competenţe</w:t>
            </w:r>
            <w:r w:rsidRPr="00481DB0">
              <w:rPr>
                <w:sz w:val="22"/>
                <w:szCs w:val="22"/>
                <w:lang w:val="ro-RO"/>
              </w:rPr>
              <w:t xml:space="preserve">: </w:t>
            </w:r>
          </w:p>
          <w:p w14:paraId="523626E0" w14:textId="77777777" w:rsidR="002454EB" w:rsidRPr="00FD551B" w:rsidRDefault="002454EB" w:rsidP="005A44F1">
            <w:pPr>
              <w:rPr>
                <w:color w:val="000000"/>
                <w:sz w:val="22"/>
                <w:szCs w:val="22"/>
                <w:shd w:val="clear" w:color="auto" w:fill="FFFFFF"/>
                <w:lang w:val="en-US"/>
              </w:rPr>
            </w:pPr>
            <w:r w:rsidRPr="00FD551B">
              <w:rPr>
                <w:i/>
                <w:color w:val="000000"/>
                <w:sz w:val="22"/>
                <w:szCs w:val="22"/>
                <w:shd w:val="clear" w:color="auto" w:fill="FFFFFF"/>
              </w:rPr>
              <w:t>va demonstra</w:t>
            </w:r>
            <w:r w:rsidRPr="00FD551B">
              <w:rPr>
                <w:rFonts w:ascii="Verdana" w:hAnsi="Verdana"/>
                <w:color w:val="000000"/>
                <w:sz w:val="22"/>
                <w:szCs w:val="22"/>
                <w:shd w:val="clear" w:color="auto" w:fill="FFFFFF"/>
              </w:rPr>
              <w:t xml:space="preserve"> </w:t>
            </w:r>
            <w:r w:rsidRPr="00FD551B">
              <w:rPr>
                <w:color w:val="000000"/>
                <w:sz w:val="22"/>
                <w:szCs w:val="22"/>
                <w:shd w:val="clear" w:color="auto" w:fill="FFFFFF"/>
              </w:rPr>
              <w:t xml:space="preserve">capacitatea de observare și redare a ambientului arhitectural și de analiză a principiilor compoziționale care îl generează; </w:t>
            </w:r>
            <w:r w:rsidRPr="00FD551B">
              <w:rPr>
                <w:i/>
                <w:color w:val="000000"/>
                <w:sz w:val="22"/>
                <w:szCs w:val="22"/>
              </w:rPr>
              <w:t xml:space="preserve">va </w:t>
            </w:r>
            <w:r w:rsidRPr="00FD551B">
              <w:rPr>
                <w:i/>
                <w:color w:val="000000"/>
                <w:sz w:val="22"/>
                <w:szCs w:val="22"/>
                <w:shd w:val="clear" w:color="auto" w:fill="FFFFFF"/>
              </w:rPr>
              <w:t>înțelege</w:t>
            </w:r>
            <w:r w:rsidRPr="00FD551B">
              <w:rPr>
                <w:color w:val="000000"/>
                <w:sz w:val="22"/>
                <w:szCs w:val="22"/>
                <w:shd w:val="clear" w:color="auto" w:fill="FFFFFF"/>
              </w:rPr>
              <w:t xml:space="preserve"> relația între obiectul tridimensional și privitor ;</w:t>
            </w:r>
            <w:r w:rsidRPr="00FD551B">
              <w:rPr>
                <w:color w:val="000000"/>
                <w:sz w:val="22"/>
                <w:szCs w:val="22"/>
              </w:rPr>
              <w:t xml:space="preserve"> </w:t>
            </w:r>
            <w:r w:rsidRPr="00FD551B">
              <w:rPr>
                <w:i/>
                <w:color w:val="000000"/>
                <w:sz w:val="22"/>
                <w:szCs w:val="22"/>
              </w:rPr>
              <w:t>va f</w:t>
            </w:r>
            <w:r w:rsidRPr="00FD551B">
              <w:rPr>
                <w:i/>
                <w:color w:val="000000"/>
                <w:sz w:val="22"/>
                <w:szCs w:val="22"/>
                <w:shd w:val="clear" w:color="auto" w:fill="FFFFFF"/>
              </w:rPr>
              <w:t>olosi</w:t>
            </w:r>
            <w:r w:rsidRPr="00FD551B">
              <w:rPr>
                <w:color w:val="000000"/>
                <w:sz w:val="22"/>
                <w:szCs w:val="22"/>
                <w:shd w:val="clear" w:color="auto" w:fill="FFFFFF"/>
              </w:rPr>
              <w:t xml:space="preserve"> compoziția ca pe o metodă de generare intrinsecă a spațiului arhitectural;</w:t>
            </w:r>
            <w:r w:rsidRPr="00FD551B">
              <w:rPr>
                <w:color w:val="000000"/>
                <w:sz w:val="22"/>
                <w:szCs w:val="22"/>
              </w:rPr>
              <w:t xml:space="preserve"> </w:t>
            </w:r>
            <w:r w:rsidRPr="00FD551B">
              <w:rPr>
                <w:i/>
                <w:color w:val="000000"/>
                <w:sz w:val="22"/>
                <w:szCs w:val="22"/>
              </w:rPr>
              <w:t>va i</w:t>
            </w:r>
            <w:r w:rsidRPr="00FD551B">
              <w:rPr>
                <w:i/>
                <w:color w:val="000000"/>
                <w:sz w:val="22"/>
                <w:szCs w:val="22"/>
                <w:shd w:val="clear" w:color="auto" w:fill="FFFFFF"/>
              </w:rPr>
              <w:t>ntegra</w:t>
            </w:r>
            <w:r w:rsidRPr="00FD551B">
              <w:rPr>
                <w:color w:val="000000"/>
                <w:sz w:val="22"/>
                <w:szCs w:val="22"/>
                <w:shd w:val="clear" w:color="auto" w:fill="FFFFFF"/>
              </w:rPr>
              <w:t xml:space="preserve"> materiale, texturi și culori în procesul de redare pornind de la</w:t>
            </w:r>
            <w:r w:rsidRPr="00FD551B">
              <w:rPr>
                <w:sz w:val="22"/>
                <w:szCs w:val="22"/>
              </w:rPr>
              <w:t xml:space="preserve"> desen de notație rapidă</w:t>
            </w:r>
            <w:r w:rsidRPr="00FD551B">
              <w:rPr>
                <w:color w:val="000000"/>
                <w:sz w:val="22"/>
                <w:szCs w:val="22"/>
                <w:shd w:val="clear" w:color="auto" w:fill="FFFFFF"/>
              </w:rPr>
              <w:t xml:space="preserve"> pană la </w:t>
            </w:r>
            <w:r w:rsidRPr="00FD551B">
              <w:rPr>
                <w:sz w:val="22"/>
                <w:szCs w:val="22"/>
              </w:rPr>
              <w:t>desen liber din lumea formelor arhitecturale și ambientale</w:t>
            </w:r>
            <w:r w:rsidRPr="00FD551B">
              <w:rPr>
                <w:color w:val="000000"/>
                <w:sz w:val="22"/>
                <w:szCs w:val="22"/>
                <w:shd w:val="clear" w:color="auto" w:fill="FFFFFF"/>
              </w:rPr>
              <w:t>.</w:t>
            </w:r>
          </w:p>
        </w:tc>
      </w:tr>
    </w:tbl>
    <w:p w14:paraId="3E3AD21A" w14:textId="77777777" w:rsidR="002454EB" w:rsidRPr="004D0CE7" w:rsidRDefault="002454EB" w:rsidP="002454EB">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2454EB" w:rsidRPr="00044A0F" w14:paraId="64ABD396" w14:textId="77777777" w:rsidTr="005F6FF0">
        <w:tc>
          <w:tcPr>
            <w:tcW w:w="10042" w:type="dxa"/>
            <w:shd w:val="clear" w:color="auto" w:fill="D9D9D9" w:themeFill="background1" w:themeFillShade="D9"/>
          </w:tcPr>
          <w:p w14:paraId="719B0F6E" w14:textId="77777777" w:rsidR="002454EB" w:rsidRPr="00044A0F" w:rsidRDefault="002454EB" w:rsidP="005A44F1">
            <w:pPr>
              <w:rPr>
                <w:sz w:val="22"/>
                <w:szCs w:val="22"/>
                <w:lang w:val="ro-RO"/>
              </w:rPr>
            </w:pPr>
            <w:r w:rsidRPr="00044A0F">
              <w:rPr>
                <w:b/>
                <w:sz w:val="22"/>
                <w:szCs w:val="22"/>
                <w:lang w:val="ro-RO"/>
              </w:rPr>
              <w:t>Bibliografie:</w:t>
            </w:r>
          </w:p>
        </w:tc>
      </w:tr>
      <w:tr w:rsidR="002454EB" w:rsidRPr="00044A0F" w14:paraId="5117038C" w14:textId="77777777" w:rsidTr="005A44F1">
        <w:trPr>
          <w:trHeight w:val="1234"/>
        </w:trPr>
        <w:tc>
          <w:tcPr>
            <w:tcW w:w="10042" w:type="dxa"/>
          </w:tcPr>
          <w:p w14:paraId="2EE11F99" w14:textId="77777777" w:rsidR="002454EB" w:rsidRPr="0052446B" w:rsidRDefault="00B1699E" w:rsidP="00E91A74">
            <w:pPr>
              <w:pStyle w:val="a4"/>
              <w:widowControl/>
              <w:numPr>
                <w:ilvl w:val="0"/>
                <w:numId w:val="31"/>
              </w:numPr>
              <w:overflowPunct/>
              <w:autoSpaceDE/>
              <w:autoSpaceDN/>
              <w:adjustRightInd/>
              <w:jc w:val="left"/>
              <w:textAlignment w:val="auto"/>
              <w:rPr>
                <w:sz w:val="22"/>
                <w:szCs w:val="22"/>
                <w:lang w:val="ro-RO"/>
              </w:rPr>
            </w:pPr>
            <w:r>
              <w:rPr>
                <w:sz w:val="22"/>
                <w:szCs w:val="22"/>
                <w:lang w:val="ro-RO"/>
              </w:rPr>
              <w:t>Drabant A</w:t>
            </w:r>
            <w:r w:rsidR="002454EB" w:rsidRPr="0052446B">
              <w:rPr>
                <w:sz w:val="22"/>
                <w:szCs w:val="22"/>
                <w:lang w:val="ro-RO"/>
              </w:rPr>
              <w:t>. Bazele desenului. București: Casa, 2018. 56 p.</w:t>
            </w:r>
          </w:p>
          <w:p w14:paraId="0D85FEF6" w14:textId="77777777" w:rsidR="002454EB" w:rsidRPr="0052446B" w:rsidRDefault="00B1699E" w:rsidP="00E91A74">
            <w:pPr>
              <w:pStyle w:val="a4"/>
              <w:widowControl/>
              <w:numPr>
                <w:ilvl w:val="0"/>
                <w:numId w:val="31"/>
              </w:numPr>
              <w:overflowPunct/>
              <w:autoSpaceDE/>
              <w:autoSpaceDN/>
              <w:adjustRightInd/>
              <w:jc w:val="left"/>
              <w:textAlignment w:val="auto"/>
              <w:rPr>
                <w:sz w:val="22"/>
                <w:szCs w:val="22"/>
                <w:lang w:val="ro-RO"/>
              </w:rPr>
            </w:pPr>
            <w:r>
              <w:rPr>
                <w:sz w:val="22"/>
                <w:szCs w:val="22"/>
                <w:lang w:val="ro-RO"/>
              </w:rPr>
              <w:t>D</w:t>
            </w:r>
            <w:r w:rsidRPr="0052446B">
              <w:rPr>
                <w:sz w:val="22"/>
                <w:szCs w:val="22"/>
                <w:lang w:val="ro-RO"/>
              </w:rPr>
              <w:t xml:space="preserve">e Premont </w:t>
            </w:r>
            <w:r>
              <w:rPr>
                <w:sz w:val="22"/>
                <w:szCs w:val="22"/>
                <w:lang w:val="ro-RO"/>
              </w:rPr>
              <w:t>R.-M</w:t>
            </w:r>
            <w:r w:rsidR="002454EB" w:rsidRPr="0052446B">
              <w:rPr>
                <w:sz w:val="22"/>
                <w:szCs w:val="22"/>
                <w:lang w:val="ro-RO"/>
              </w:rPr>
              <w:t>. Desenul. București:</w:t>
            </w:r>
            <w:r>
              <w:rPr>
                <w:sz w:val="22"/>
                <w:szCs w:val="22"/>
                <w:lang w:val="ro-RO"/>
              </w:rPr>
              <w:t xml:space="preserve"> </w:t>
            </w:r>
            <w:r w:rsidR="002454EB" w:rsidRPr="0052446B">
              <w:rPr>
                <w:sz w:val="22"/>
                <w:szCs w:val="22"/>
                <w:lang w:val="ro-RO"/>
              </w:rPr>
              <w:t>Teora, 2012. 224 p.</w:t>
            </w:r>
          </w:p>
          <w:p w14:paraId="6892D6B1" w14:textId="77777777" w:rsidR="0052446B" w:rsidRPr="0052446B" w:rsidRDefault="00B1699E" w:rsidP="00E91A74">
            <w:pPr>
              <w:pStyle w:val="a4"/>
              <w:widowControl/>
              <w:numPr>
                <w:ilvl w:val="0"/>
                <w:numId w:val="31"/>
              </w:numPr>
              <w:overflowPunct/>
              <w:autoSpaceDE/>
              <w:autoSpaceDN/>
              <w:adjustRightInd/>
              <w:jc w:val="left"/>
              <w:textAlignment w:val="auto"/>
              <w:rPr>
                <w:sz w:val="22"/>
                <w:szCs w:val="22"/>
                <w:lang w:val="ro-RO"/>
              </w:rPr>
            </w:pPr>
            <w:r>
              <w:rPr>
                <w:sz w:val="22"/>
                <w:szCs w:val="22"/>
                <w:lang w:val="ro-RO"/>
              </w:rPr>
              <w:t>Szunyoghy A</w:t>
            </w:r>
            <w:r w:rsidR="0052446B" w:rsidRPr="0052446B">
              <w:rPr>
                <w:sz w:val="22"/>
                <w:szCs w:val="22"/>
                <w:lang w:val="ro-RO"/>
              </w:rPr>
              <w:t>. Școala de desen. București: Aquila, 2019. 407 p.</w:t>
            </w:r>
          </w:p>
          <w:p w14:paraId="64432E66" w14:textId="77777777" w:rsidR="002454EB" w:rsidRPr="0052446B" w:rsidRDefault="002454EB" w:rsidP="00E91A74">
            <w:pPr>
              <w:pStyle w:val="a4"/>
              <w:widowControl/>
              <w:numPr>
                <w:ilvl w:val="0"/>
                <w:numId w:val="31"/>
              </w:numPr>
              <w:overflowPunct/>
              <w:autoSpaceDE/>
              <w:autoSpaceDN/>
              <w:adjustRightInd/>
              <w:jc w:val="left"/>
              <w:textAlignment w:val="auto"/>
              <w:rPr>
                <w:sz w:val="22"/>
                <w:szCs w:val="22"/>
                <w:lang w:val="ru-RU"/>
              </w:rPr>
            </w:pPr>
            <w:r w:rsidRPr="00B1699E">
              <w:rPr>
                <w:sz w:val="22"/>
                <w:szCs w:val="22"/>
                <w:lang w:val="ro-RO"/>
              </w:rPr>
              <w:t>Гарисон Х. Рисунок и живопись: материалы, техника, методы. М</w:t>
            </w:r>
            <w:r w:rsidRPr="0052446B">
              <w:rPr>
                <w:sz w:val="22"/>
                <w:szCs w:val="22"/>
                <w:lang w:val="ru-RU"/>
              </w:rPr>
              <w:t>.: Э</w:t>
            </w:r>
            <w:r w:rsidR="00B1699E" w:rsidRPr="0052446B">
              <w:rPr>
                <w:sz w:val="22"/>
                <w:szCs w:val="22"/>
                <w:lang w:val="ru-RU"/>
              </w:rPr>
              <w:t>ксмо</w:t>
            </w:r>
            <w:r w:rsidRPr="0052446B">
              <w:rPr>
                <w:sz w:val="22"/>
                <w:szCs w:val="22"/>
                <w:lang w:val="ru-RU"/>
              </w:rPr>
              <w:t>, 2012. 254 с.</w:t>
            </w:r>
          </w:p>
          <w:p w14:paraId="0057E0B1" w14:textId="77777777" w:rsidR="002454EB" w:rsidRPr="0052446B" w:rsidRDefault="002454EB" w:rsidP="00E91A74">
            <w:pPr>
              <w:pStyle w:val="a4"/>
              <w:widowControl/>
              <w:numPr>
                <w:ilvl w:val="0"/>
                <w:numId w:val="31"/>
              </w:numPr>
              <w:overflowPunct/>
              <w:autoSpaceDE/>
              <w:autoSpaceDN/>
              <w:adjustRightInd/>
              <w:jc w:val="left"/>
              <w:textAlignment w:val="auto"/>
              <w:rPr>
                <w:sz w:val="22"/>
                <w:szCs w:val="22"/>
                <w:lang w:val="ru-RU"/>
              </w:rPr>
            </w:pPr>
            <w:r w:rsidRPr="0052446B">
              <w:rPr>
                <w:sz w:val="22"/>
                <w:szCs w:val="22"/>
                <w:lang w:val="ru-RU"/>
              </w:rPr>
              <w:t>Максимова О.Г. Рисунок в архитектурном творчестве: изображение, выражение, созидание. М.: Архитектура-С, 2003. 464 с.</w:t>
            </w:r>
          </w:p>
          <w:p w14:paraId="46538D6A" w14:textId="77777777" w:rsidR="002454EB" w:rsidRPr="0052446B" w:rsidRDefault="002454EB" w:rsidP="00E91A74">
            <w:pPr>
              <w:pStyle w:val="a4"/>
              <w:widowControl/>
              <w:numPr>
                <w:ilvl w:val="0"/>
                <w:numId w:val="31"/>
              </w:numPr>
              <w:overflowPunct/>
              <w:autoSpaceDE/>
              <w:autoSpaceDN/>
              <w:adjustRightInd/>
              <w:jc w:val="left"/>
              <w:textAlignment w:val="auto"/>
              <w:rPr>
                <w:sz w:val="22"/>
                <w:szCs w:val="22"/>
                <w:lang w:val="ru-RU"/>
              </w:rPr>
            </w:pPr>
            <w:r w:rsidRPr="0052446B">
              <w:rPr>
                <w:sz w:val="22"/>
                <w:szCs w:val="22"/>
                <w:lang w:val="ru-RU"/>
              </w:rPr>
              <w:t xml:space="preserve">Стародуб К.И. Рисунок и живопись: от реалистического изображения к условно-стилизованному. </w:t>
            </w:r>
            <w:proofErr w:type="spellStart"/>
            <w:r w:rsidRPr="0052446B">
              <w:rPr>
                <w:sz w:val="22"/>
                <w:szCs w:val="22"/>
                <w:lang w:val="ru-RU"/>
              </w:rPr>
              <w:t>Ростов</w:t>
            </w:r>
            <w:proofErr w:type="spellEnd"/>
            <w:r w:rsidRPr="0052446B">
              <w:rPr>
                <w:sz w:val="22"/>
                <w:szCs w:val="22"/>
                <w:lang w:val="ru-RU"/>
              </w:rPr>
              <w:t>-на-Дону: Феникс, 2009. 191 с.</w:t>
            </w:r>
          </w:p>
          <w:p w14:paraId="0E64EE4F" w14:textId="77777777" w:rsidR="002454EB" w:rsidRPr="0052446B" w:rsidRDefault="002454EB" w:rsidP="00E91A74">
            <w:pPr>
              <w:pStyle w:val="a4"/>
              <w:widowControl/>
              <w:numPr>
                <w:ilvl w:val="0"/>
                <w:numId w:val="31"/>
              </w:numPr>
              <w:overflowPunct/>
              <w:autoSpaceDE/>
              <w:autoSpaceDN/>
              <w:adjustRightInd/>
              <w:jc w:val="left"/>
              <w:textAlignment w:val="auto"/>
              <w:rPr>
                <w:sz w:val="22"/>
                <w:szCs w:val="22"/>
                <w:lang w:val="ru-RU"/>
              </w:rPr>
            </w:pPr>
            <w:proofErr w:type="spellStart"/>
            <w:r w:rsidRPr="0052446B">
              <w:rPr>
                <w:sz w:val="22"/>
                <w:szCs w:val="22"/>
                <w:lang w:val="ru-RU"/>
              </w:rPr>
              <w:t>Янес</w:t>
            </w:r>
            <w:proofErr w:type="spellEnd"/>
            <w:r w:rsidRPr="0052446B">
              <w:rPr>
                <w:sz w:val="22"/>
                <w:szCs w:val="22"/>
                <w:lang w:val="ru-RU"/>
              </w:rPr>
              <w:t xml:space="preserve"> М.Д., </w:t>
            </w:r>
            <w:proofErr w:type="spellStart"/>
            <w:r w:rsidRPr="0052446B">
              <w:rPr>
                <w:sz w:val="22"/>
                <w:szCs w:val="22"/>
                <w:lang w:val="ru-RU"/>
              </w:rPr>
              <w:t>Домингез</w:t>
            </w:r>
            <w:proofErr w:type="spellEnd"/>
            <w:r w:rsidRPr="0052446B">
              <w:rPr>
                <w:sz w:val="22"/>
                <w:szCs w:val="22"/>
                <w:lang w:val="ru-RU"/>
              </w:rPr>
              <w:t xml:space="preserve"> Э.Р. Рисунок для архитекторов. М.: А</w:t>
            </w:r>
            <w:r w:rsidR="00B1699E" w:rsidRPr="0052446B">
              <w:rPr>
                <w:sz w:val="22"/>
                <w:szCs w:val="22"/>
                <w:lang w:val="ru-RU"/>
              </w:rPr>
              <w:t>рт</w:t>
            </w:r>
            <w:r w:rsidRPr="0052446B">
              <w:rPr>
                <w:sz w:val="22"/>
                <w:szCs w:val="22"/>
                <w:lang w:val="ru-RU"/>
              </w:rPr>
              <w:t>-Р</w:t>
            </w:r>
            <w:r w:rsidR="00B1699E" w:rsidRPr="0052446B">
              <w:rPr>
                <w:sz w:val="22"/>
                <w:szCs w:val="22"/>
                <w:lang w:val="ru-RU"/>
              </w:rPr>
              <w:t>одник</w:t>
            </w:r>
            <w:r w:rsidRPr="0052446B">
              <w:rPr>
                <w:sz w:val="22"/>
                <w:szCs w:val="22"/>
                <w:lang w:val="ru-RU"/>
              </w:rPr>
              <w:t>, 2007. 192 с.</w:t>
            </w:r>
          </w:p>
        </w:tc>
      </w:tr>
    </w:tbl>
    <w:p w14:paraId="7AEFEA32" w14:textId="0FEC3BC5" w:rsidR="001B3A33" w:rsidRPr="00EB0E36" w:rsidRDefault="001B3A33" w:rsidP="00541366">
      <w:pPr>
        <w:spacing w:before="240" w:after="120"/>
        <w:jc w:val="center"/>
        <w:rPr>
          <w:b/>
          <w:sz w:val="22"/>
          <w:szCs w:val="22"/>
        </w:rPr>
      </w:pPr>
      <w:r>
        <w:rPr>
          <w:b/>
          <w:sz w:val="22"/>
          <w:szCs w:val="22"/>
        </w:rPr>
        <w:lastRenderedPageBreak/>
        <w:t>FIȘA UNITĂ</w:t>
      </w:r>
      <w:r w:rsidRPr="00EB0E36">
        <w:rPr>
          <w:b/>
          <w:sz w:val="22"/>
          <w:szCs w:val="22"/>
        </w:rPr>
        <w:t>ȚII DE CURS</w:t>
      </w:r>
    </w:p>
    <w:p w14:paraId="123467C7" w14:textId="420F190E" w:rsidR="00524850" w:rsidRPr="00197237" w:rsidRDefault="001B3A33" w:rsidP="00524850">
      <w:pPr>
        <w:spacing w:before="120" w:after="120"/>
        <w:jc w:val="center"/>
        <w:rPr>
          <w:b/>
          <w:sz w:val="22"/>
          <w:szCs w:val="22"/>
          <w:lang w:val="ro-RO"/>
        </w:rPr>
      </w:pPr>
      <w:r w:rsidRPr="00197237">
        <w:rPr>
          <w:b/>
          <w:sz w:val="22"/>
          <w:szCs w:val="22"/>
          <w:lang w:val="ro-RO"/>
        </w:rPr>
        <w:t xml:space="preserve">LUMINA ȘI CULOARE  </w:t>
      </w:r>
    </w:p>
    <w:tbl>
      <w:tblPr>
        <w:tblStyle w:val="a5"/>
        <w:tblW w:w="0" w:type="auto"/>
        <w:tblInd w:w="108" w:type="dxa"/>
        <w:tblLook w:val="04A0" w:firstRow="1" w:lastRow="0" w:firstColumn="1" w:lastColumn="0" w:noHBand="0" w:noVBand="1"/>
      </w:tblPr>
      <w:tblGrid>
        <w:gridCol w:w="4253"/>
        <w:gridCol w:w="5812"/>
      </w:tblGrid>
      <w:tr w:rsidR="001B3A33" w:rsidRPr="001B3A33" w14:paraId="75E4C13C" w14:textId="77777777" w:rsidTr="005F6FF0">
        <w:tc>
          <w:tcPr>
            <w:tcW w:w="4253" w:type="dxa"/>
            <w:shd w:val="clear" w:color="auto" w:fill="D9D9D9" w:themeFill="background1" w:themeFillShade="D9"/>
          </w:tcPr>
          <w:p w14:paraId="39447DC1" w14:textId="77777777" w:rsidR="001B3A33" w:rsidRPr="00150C3A" w:rsidRDefault="001B3A33" w:rsidP="005A44F1">
            <w:pPr>
              <w:contextualSpacing/>
              <w:rPr>
                <w:rFonts w:ascii="Times New Roman" w:hAnsi="Times New Roman" w:cs="Times New Roman"/>
                <w:sz w:val="20"/>
                <w:szCs w:val="20"/>
                <w:lang w:val="ro-RO"/>
              </w:rPr>
            </w:pPr>
            <w:r w:rsidRPr="00150C3A">
              <w:rPr>
                <w:rFonts w:ascii="Times New Roman" w:hAnsi="Times New Roman" w:cs="Times New Roman"/>
                <w:sz w:val="20"/>
                <w:szCs w:val="20"/>
                <w:lang w:val="ro-RO"/>
              </w:rPr>
              <w:t>Catedra responsabilă</w:t>
            </w:r>
          </w:p>
        </w:tc>
        <w:tc>
          <w:tcPr>
            <w:tcW w:w="5812" w:type="dxa"/>
            <w:shd w:val="clear" w:color="auto" w:fill="D9D9D9" w:themeFill="background1" w:themeFillShade="D9"/>
          </w:tcPr>
          <w:p w14:paraId="139929C9" w14:textId="77777777" w:rsidR="001B3A33" w:rsidRPr="001B3A33" w:rsidRDefault="001B3A33" w:rsidP="005A44F1">
            <w:pPr>
              <w:contextualSpacing/>
              <w:rPr>
                <w:rFonts w:ascii="Times New Roman" w:hAnsi="Times New Roman" w:cs="Times New Roman"/>
                <w:b/>
                <w:lang w:val="ro-RO"/>
              </w:rPr>
            </w:pPr>
            <w:r w:rsidRPr="001B3A33">
              <w:rPr>
                <w:rFonts w:ascii="Times New Roman" w:hAnsi="Times New Roman" w:cs="Times New Roman"/>
                <w:b/>
                <w:lang w:val="ro-RO"/>
              </w:rPr>
              <w:t>DESIGN</w:t>
            </w:r>
          </w:p>
        </w:tc>
      </w:tr>
      <w:tr w:rsidR="001B3A33" w:rsidRPr="001B3A33" w14:paraId="316DC371" w14:textId="77777777" w:rsidTr="005F6FF0">
        <w:tc>
          <w:tcPr>
            <w:tcW w:w="4253" w:type="dxa"/>
            <w:shd w:val="clear" w:color="auto" w:fill="D9D9D9" w:themeFill="background1" w:themeFillShade="D9"/>
          </w:tcPr>
          <w:p w14:paraId="63D603FF" w14:textId="77777777" w:rsidR="001B3A33" w:rsidRPr="00150C3A" w:rsidRDefault="001B3A33" w:rsidP="005A44F1">
            <w:pPr>
              <w:contextualSpacing/>
              <w:rPr>
                <w:rFonts w:ascii="Times New Roman" w:hAnsi="Times New Roman" w:cs="Times New Roman"/>
                <w:sz w:val="20"/>
                <w:szCs w:val="20"/>
                <w:lang w:val="ro-RO"/>
              </w:rPr>
            </w:pPr>
            <w:r w:rsidRPr="00150C3A">
              <w:rPr>
                <w:rFonts w:ascii="Times New Roman" w:hAnsi="Times New Roman" w:cs="Times New Roman"/>
                <w:sz w:val="20"/>
                <w:szCs w:val="20"/>
                <w:lang w:val="ro-RO"/>
              </w:rPr>
              <w:t>Treapta de studii</w:t>
            </w:r>
          </w:p>
        </w:tc>
        <w:tc>
          <w:tcPr>
            <w:tcW w:w="5812" w:type="dxa"/>
            <w:shd w:val="clear" w:color="auto" w:fill="D9D9D9" w:themeFill="background1" w:themeFillShade="D9"/>
          </w:tcPr>
          <w:p w14:paraId="24642860" w14:textId="77777777" w:rsidR="001B3A33" w:rsidRPr="001B3A33" w:rsidRDefault="001B3A33" w:rsidP="005A44F1">
            <w:pPr>
              <w:contextualSpacing/>
              <w:rPr>
                <w:rFonts w:ascii="Times New Roman" w:hAnsi="Times New Roman" w:cs="Times New Roman"/>
                <w:b/>
                <w:color w:val="FF0000"/>
                <w:lang w:val="ro-RO"/>
              </w:rPr>
            </w:pPr>
            <w:r w:rsidRPr="001B3A33">
              <w:rPr>
                <w:rFonts w:ascii="Times New Roman" w:hAnsi="Times New Roman" w:cs="Times New Roman"/>
                <w:b/>
                <w:lang w:val="ro-RO"/>
              </w:rPr>
              <w:t>Studii superioare de licenţă, ciclul I</w:t>
            </w:r>
          </w:p>
        </w:tc>
      </w:tr>
    </w:tbl>
    <w:p w14:paraId="5AEF9459" w14:textId="77777777" w:rsidR="001B3A33" w:rsidRPr="00150C3A" w:rsidRDefault="001B3A33" w:rsidP="001B3A33">
      <w:pPr>
        <w:jc w:val="center"/>
        <w:rPr>
          <w:sz w:val="16"/>
          <w:szCs w:val="16"/>
        </w:rPr>
      </w:pPr>
    </w:p>
    <w:tbl>
      <w:tblPr>
        <w:tblStyle w:val="a5"/>
        <w:tblW w:w="10065" w:type="dxa"/>
        <w:tblInd w:w="85" w:type="dxa"/>
        <w:tblCellMar>
          <w:top w:w="17" w:type="dxa"/>
          <w:left w:w="85" w:type="dxa"/>
          <w:bottom w:w="17" w:type="dxa"/>
          <w:right w:w="57" w:type="dxa"/>
        </w:tblCellMar>
        <w:tblLook w:val="04A0" w:firstRow="1" w:lastRow="0" w:firstColumn="1" w:lastColumn="0" w:noHBand="0" w:noVBand="1"/>
      </w:tblPr>
      <w:tblGrid>
        <w:gridCol w:w="4253"/>
        <w:gridCol w:w="5812"/>
      </w:tblGrid>
      <w:tr w:rsidR="001B3A33" w:rsidRPr="001B3A33" w14:paraId="4EC93BD4" w14:textId="77777777" w:rsidTr="005F6FF0">
        <w:tc>
          <w:tcPr>
            <w:tcW w:w="4253" w:type="dxa"/>
            <w:shd w:val="clear" w:color="auto" w:fill="F2F2F2" w:themeFill="background1" w:themeFillShade="F2"/>
            <w:vAlign w:val="center"/>
          </w:tcPr>
          <w:p w14:paraId="341B136B" w14:textId="77777777" w:rsidR="001B3A33" w:rsidRPr="00150C3A" w:rsidRDefault="001B3A33"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Programul de studiu</w:t>
            </w:r>
          </w:p>
        </w:tc>
        <w:tc>
          <w:tcPr>
            <w:tcW w:w="5812" w:type="dxa"/>
            <w:vAlign w:val="center"/>
          </w:tcPr>
          <w:p w14:paraId="0DC4B7BB" w14:textId="77777777" w:rsidR="001B3A33" w:rsidRPr="001B3A33" w:rsidRDefault="001B3A33" w:rsidP="005A44F1">
            <w:pPr>
              <w:contextualSpacing/>
              <w:jc w:val="left"/>
              <w:rPr>
                <w:rFonts w:ascii="Times New Roman" w:hAnsi="Times New Roman" w:cs="Times New Roman"/>
                <w:b/>
                <w:lang w:val="ro-RO"/>
              </w:rPr>
            </w:pPr>
            <w:r w:rsidRPr="001B3A33">
              <w:rPr>
                <w:rFonts w:ascii="Times New Roman" w:hAnsi="Times New Roman" w:cs="Times New Roman"/>
                <w:b/>
                <w:lang w:val="ro-RO"/>
              </w:rPr>
              <w:t>0212.2  Design interior</w:t>
            </w:r>
          </w:p>
        </w:tc>
      </w:tr>
      <w:tr w:rsidR="001B3A33" w:rsidRPr="001B3A33" w14:paraId="761B4DB9" w14:textId="77777777" w:rsidTr="005F6FF0">
        <w:tc>
          <w:tcPr>
            <w:tcW w:w="4253" w:type="dxa"/>
            <w:shd w:val="clear" w:color="auto" w:fill="F2F2F2" w:themeFill="background1" w:themeFillShade="F2"/>
            <w:vAlign w:val="center"/>
          </w:tcPr>
          <w:p w14:paraId="19090504" w14:textId="77777777" w:rsidR="001B3A33" w:rsidRPr="00150C3A" w:rsidRDefault="001B3A33" w:rsidP="005A44F1">
            <w:pPr>
              <w:spacing w:line="276" w:lineRule="auto"/>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 xml:space="preserve">Tipul unității de curs </w:t>
            </w:r>
          </w:p>
        </w:tc>
        <w:tc>
          <w:tcPr>
            <w:tcW w:w="5812" w:type="dxa"/>
            <w:vAlign w:val="center"/>
          </w:tcPr>
          <w:p w14:paraId="0A122B7F" w14:textId="251809E7" w:rsidR="001B3A33" w:rsidRPr="001B3A33" w:rsidRDefault="00DC1773" w:rsidP="005A44F1">
            <w:pPr>
              <w:contextualSpacing/>
              <w:jc w:val="left"/>
              <w:rPr>
                <w:rFonts w:ascii="Times New Roman" w:hAnsi="Times New Roman" w:cs="Times New Roman"/>
                <w:b/>
                <w:lang w:val="ro-RO"/>
              </w:rPr>
            </w:pPr>
            <w:r w:rsidRPr="009C5CB1">
              <w:rPr>
                <w:rFonts w:ascii="Times New Roman" w:hAnsi="Times New Roman" w:cs="Times New Roman"/>
                <w:b/>
                <w:lang w:val="ro-RO"/>
              </w:rPr>
              <w:t>De specialitate</w:t>
            </w:r>
            <w:r>
              <w:rPr>
                <w:rFonts w:ascii="Times New Roman" w:hAnsi="Times New Roman" w:cs="Times New Roman"/>
                <w:b/>
                <w:lang w:val="ro-RO"/>
              </w:rPr>
              <w:t>, obligatorie</w:t>
            </w:r>
          </w:p>
        </w:tc>
      </w:tr>
      <w:tr w:rsidR="001B3A33" w:rsidRPr="001B3A33" w14:paraId="57A78588" w14:textId="77777777" w:rsidTr="005F6FF0">
        <w:tc>
          <w:tcPr>
            <w:tcW w:w="4253" w:type="dxa"/>
            <w:shd w:val="clear" w:color="auto" w:fill="F2F2F2" w:themeFill="background1" w:themeFillShade="F2"/>
            <w:vAlign w:val="center"/>
          </w:tcPr>
          <w:p w14:paraId="1081A0F4" w14:textId="77777777" w:rsidR="001B3A33" w:rsidRPr="00150C3A" w:rsidRDefault="001B3A33"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Credite ECTS</w:t>
            </w:r>
          </w:p>
        </w:tc>
        <w:tc>
          <w:tcPr>
            <w:tcW w:w="5812" w:type="dxa"/>
            <w:vAlign w:val="center"/>
          </w:tcPr>
          <w:p w14:paraId="58087619" w14:textId="77777777" w:rsidR="001B3A33" w:rsidRPr="001B3A33" w:rsidRDefault="001B3A33" w:rsidP="005A44F1">
            <w:pPr>
              <w:contextualSpacing/>
              <w:jc w:val="left"/>
              <w:rPr>
                <w:rFonts w:ascii="Times New Roman" w:hAnsi="Times New Roman" w:cs="Times New Roman"/>
                <w:b/>
                <w:lang w:val="ro-RO"/>
              </w:rPr>
            </w:pPr>
            <w:r w:rsidRPr="001B3A33">
              <w:rPr>
                <w:rFonts w:ascii="Times New Roman" w:hAnsi="Times New Roman" w:cs="Times New Roman"/>
                <w:b/>
                <w:lang w:val="ro-RO"/>
              </w:rPr>
              <w:t>4</w:t>
            </w:r>
          </w:p>
        </w:tc>
      </w:tr>
      <w:tr w:rsidR="001B3A33" w:rsidRPr="001B3A33" w14:paraId="790005BF" w14:textId="77777777" w:rsidTr="005F6FF0">
        <w:tc>
          <w:tcPr>
            <w:tcW w:w="4253" w:type="dxa"/>
            <w:shd w:val="clear" w:color="auto" w:fill="F2F2F2" w:themeFill="background1" w:themeFillShade="F2"/>
            <w:vAlign w:val="center"/>
          </w:tcPr>
          <w:p w14:paraId="50BA9430" w14:textId="77777777" w:rsidR="001B3A33" w:rsidRPr="00150C3A" w:rsidRDefault="001B3A33"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Numărul orelor de contact / Numărul total de ore</w:t>
            </w:r>
          </w:p>
        </w:tc>
        <w:tc>
          <w:tcPr>
            <w:tcW w:w="5812" w:type="dxa"/>
            <w:vAlign w:val="center"/>
          </w:tcPr>
          <w:p w14:paraId="20D3D0DA" w14:textId="77777777" w:rsidR="001B3A33" w:rsidRPr="001B3A33" w:rsidRDefault="001B3A33" w:rsidP="005A44F1">
            <w:pPr>
              <w:contextualSpacing/>
              <w:jc w:val="left"/>
              <w:rPr>
                <w:rFonts w:ascii="Times New Roman" w:hAnsi="Times New Roman" w:cs="Times New Roman"/>
                <w:b/>
                <w:lang w:val="ro-RO"/>
              </w:rPr>
            </w:pPr>
            <w:r w:rsidRPr="001B3A33">
              <w:rPr>
                <w:rFonts w:ascii="Times New Roman" w:hAnsi="Times New Roman" w:cs="Times New Roman"/>
                <w:b/>
                <w:lang w:val="ro-RO"/>
              </w:rPr>
              <w:t>60/120</w:t>
            </w:r>
          </w:p>
        </w:tc>
      </w:tr>
      <w:tr w:rsidR="001B3A33" w:rsidRPr="001B3A33" w14:paraId="653D8327" w14:textId="77777777" w:rsidTr="005F6FF0">
        <w:tc>
          <w:tcPr>
            <w:tcW w:w="4253" w:type="dxa"/>
            <w:shd w:val="clear" w:color="auto" w:fill="F2F2F2" w:themeFill="background1" w:themeFillShade="F2"/>
            <w:vAlign w:val="center"/>
          </w:tcPr>
          <w:p w14:paraId="10E96654" w14:textId="77777777" w:rsidR="001B3A33" w:rsidRPr="00150C3A" w:rsidRDefault="001B3A33"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Forma de evaluare</w:t>
            </w:r>
          </w:p>
        </w:tc>
        <w:tc>
          <w:tcPr>
            <w:tcW w:w="5812" w:type="dxa"/>
            <w:vAlign w:val="center"/>
          </w:tcPr>
          <w:p w14:paraId="65075465" w14:textId="77777777" w:rsidR="001B3A33" w:rsidRPr="001B3A33" w:rsidRDefault="001B3A33" w:rsidP="005A44F1">
            <w:pPr>
              <w:contextualSpacing/>
              <w:jc w:val="left"/>
              <w:rPr>
                <w:rFonts w:ascii="Times New Roman" w:hAnsi="Times New Roman" w:cs="Times New Roman"/>
                <w:b/>
                <w:lang w:val="ro-RO"/>
              </w:rPr>
            </w:pPr>
            <w:r w:rsidRPr="001B3A33">
              <w:rPr>
                <w:rFonts w:ascii="Times New Roman" w:hAnsi="Times New Roman" w:cs="Times New Roman"/>
                <w:b/>
                <w:lang w:val="ro-RO"/>
              </w:rPr>
              <w:t xml:space="preserve">Examen </w:t>
            </w:r>
          </w:p>
        </w:tc>
      </w:tr>
      <w:tr w:rsidR="001B3A33" w:rsidRPr="001B3A33" w14:paraId="2051F55B" w14:textId="77777777" w:rsidTr="005F6FF0">
        <w:tc>
          <w:tcPr>
            <w:tcW w:w="4253" w:type="dxa"/>
            <w:shd w:val="clear" w:color="auto" w:fill="F2F2F2" w:themeFill="background1" w:themeFillShade="F2"/>
            <w:vAlign w:val="center"/>
          </w:tcPr>
          <w:p w14:paraId="03DD4E8E" w14:textId="77777777" w:rsidR="001B3A33" w:rsidRPr="00150C3A" w:rsidRDefault="001B3A33"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Anul de studiu / semestrul</w:t>
            </w:r>
          </w:p>
        </w:tc>
        <w:tc>
          <w:tcPr>
            <w:tcW w:w="5812" w:type="dxa"/>
            <w:vAlign w:val="center"/>
          </w:tcPr>
          <w:p w14:paraId="5C1B59D4" w14:textId="77777777" w:rsidR="001B3A33" w:rsidRPr="001B3A33" w:rsidRDefault="001B3A33" w:rsidP="005A44F1">
            <w:pPr>
              <w:contextualSpacing/>
              <w:jc w:val="left"/>
              <w:rPr>
                <w:rFonts w:ascii="Times New Roman" w:hAnsi="Times New Roman" w:cs="Times New Roman"/>
                <w:b/>
                <w:lang w:val="ro-RO"/>
              </w:rPr>
            </w:pPr>
            <w:r w:rsidRPr="001B3A33">
              <w:rPr>
                <w:rFonts w:ascii="Times New Roman" w:hAnsi="Times New Roman" w:cs="Times New Roman"/>
                <w:b/>
                <w:lang w:val="ro-RO"/>
              </w:rPr>
              <w:t>Anul II, sem. 4</w:t>
            </w:r>
          </w:p>
        </w:tc>
      </w:tr>
      <w:tr w:rsidR="001B3A33" w:rsidRPr="001B3A33" w14:paraId="01C15AF0" w14:textId="77777777" w:rsidTr="005F6FF0">
        <w:tc>
          <w:tcPr>
            <w:tcW w:w="4253" w:type="dxa"/>
            <w:shd w:val="clear" w:color="auto" w:fill="F2F2F2" w:themeFill="background1" w:themeFillShade="F2"/>
            <w:vAlign w:val="center"/>
          </w:tcPr>
          <w:p w14:paraId="033E67A6" w14:textId="77777777" w:rsidR="001B3A33" w:rsidRPr="00150C3A" w:rsidRDefault="001B3A33"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Limba de predare</w:t>
            </w:r>
          </w:p>
        </w:tc>
        <w:tc>
          <w:tcPr>
            <w:tcW w:w="5812" w:type="dxa"/>
            <w:vAlign w:val="center"/>
          </w:tcPr>
          <w:p w14:paraId="0C1AF8A4" w14:textId="77777777" w:rsidR="001B3A33" w:rsidRPr="001B3A33" w:rsidRDefault="001B3A33" w:rsidP="005A44F1">
            <w:pPr>
              <w:contextualSpacing/>
              <w:jc w:val="left"/>
              <w:rPr>
                <w:rFonts w:ascii="Times New Roman" w:hAnsi="Times New Roman" w:cs="Times New Roman"/>
                <w:b/>
                <w:lang w:val="ro-RO"/>
              </w:rPr>
            </w:pPr>
            <w:r w:rsidRPr="001B3A33">
              <w:rPr>
                <w:rFonts w:ascii="Times New Roman" w:hAnsi="Times New Roman" w:cs="Times New Roman"/>
                <w:b/>
                <w:lang w:val="ro-RO"/>
              </w:rPr>
              <w:t>Română</w:t>
            </w:r>
            <w:r w:rsidR="0052446B">
              <w:rPr>
                <w:rFonts w:ascii="Times New Roman" w:hAnsi="Times New Roman" w:cs="Times New Roman"/>
                <w:b/>
                <w:lang w:val="ro-RO"/>
              </w:rPr>
              <w:t>, rusă</w:t>
            </w:r>
            <w:r w:rsidRPr="001B3A33">
              <w:rPr>
                <w:rFonts w:ascii="Times New Roman" w:hAnsi="Times New Roman" w:cs="Times New Roman"/>
                <w:b/>
                <w:lang w:val="ro-RO"/>
              </w:rPr>
              <w:t xml:space="preserve"> </w:t>
            </w:r>
          </w:p>
        </w:tc>
      </w:tr>
      <w:tr w:rsidR="001B3A33" w:rsidRPr="001B3A33" w14:paraId="6D041201" w14:textId="77777777" w:rsidTr="005F6FF0">
        <w:tc>
          <w:tcPr>
            <w:tcW w:w="4253" w:type="dxa"/>
            <w:shd w:val="clear" w:color="auto" w:fill="F2F2F2" w:themeFill="background1" w:themeFillShade="F2"/>
            <w:vAlign w:val="center"/>
          </w:tcPr>
          <w:p w14:paraId="71CA6BDD" w14:textId="77777777" w:rsidR="001B3A33" w:rsidRPr="00150C3A" w:rsidRDefault="001B3A33" w:rsidP="005A44F1">
            <w:pPr>
              <w:contextualSpacing/>
              <w:jc w:val="left"/>
              <w:rPr>
                <w:rFonts w:ascii="Times New Roman" w:hAnsi="Times New Roman" w:cs="Times New Roman"/>
                <w:sz w:val="20"/>
                <w:szCs w:val="20"/>
                <w:lang w:val="ro-RO"/>
              </w:rPr>
            </w:pPr>
            <w:r w:rsidRPr="00150C3A">
              <w:rPr>
                <w:rFonts w:ascii="Times New Roman" w:hAnsi="Times New Roman" w:cs="Times New Roman"/>
                <w:sz w:val="20"/>
                <w:szCs w:val="20"/>
                <w:lang w:val="ro-RO"/>
              </w:rPr>
              <w:t>Titularii cursului</w:t>
            </w:r>
          </w:p>
        </w:tc>
        <w:tc>
          <w:tcPr>
            <w:tcW w:w="5812" w:type="dxa"/>
            <w:vAlign w:val="center"/>
          </w:tcPr>
          <w:p w14:paraId="4D189FDF" w14:textId="221CC4B5" w:rsidR="00401A62" w:rsidRDefault="00401A62" w:rsidP="005A44F1">
            <w:pPr>
              <w:contextualSpacing/>
              <w:jc w:val="left"/>
              <w:rPr>
                <w:rFonts w:ascii="Times New Roman" w:hAnsi="Times New Roman" w:cs="Times New Roman"/>
                <w:b/>
                <w:sz w:val="18"/>
                <w:szCs w:val="18"/>
                <w:lang w:val="ro-RO"/>
              </w:rPr>
            </w:pPr>
            <w:r w:rsidRPr="00401A62">
              <w:rPr>
                <w:rFonts w:ascii="Times New Roman" w:hAnsi="Times New Roman" w:cs="Times New Roman"/>
                <w:b/>
                <w:sz w:val="18"/>
                <w:szCs w:val="18"/>
                <w:lang w:val="ro-RO"/>
              </w:rPr>
              <w:t xml:space="preserve">Petru BALAN, </w:t>
            </w:r>
            <w:r>
              <w:rPr>
                <w:rFonts w:ascii="Times New Roman" w:hAnsi="Times New Roman" w:cs="Times New Roman"/>
                <w:b/>
                <w:sz w:val="18"/>
                <w:szCs w:val="18"/>
                <w:lang w:val="ro-RO"/>
              </w:rPr>
              <w:t>Maestru în Arta</w:t>
            </w:r>
            <w:r w:rsidR="00E06A62">
              <w:rPr>
                <w:rFonts w:ascii="Times New Roman" w:hAnsi="Times New Roman" w:cs="Times New Roman"/>
                <w:b/>
                <w:sz w:val="18"/>
                <w:szCs w:val="18"/>
                <w:lang w:val="ro-RO"/>
              </w:rPr>
              <w:t xml:space="preserve">, </w:t>
            </w:r>
            <w:r w:rsidR="00E06A62" w:rsidRPr="00401A62">
              <w:rPr>
                <w:rFonts w:ascii="Times New Roman" w:hAnsi="Times New Roman" w:cs="Times New Roman"/>
                <w:b/>
                <w:sz w:val="18"/>
                <w:szCs w:val="18"/>
                <w:lang w:val="ro-RO"/>
              </w:rPr>
              <w:t>conf</w:t>
            </w:r>
            <w:r w:rsidR="00E06A62" w:rsidRPr="001B3A33">
              <w:rPr>
                <w:rFonts w:ascii="Times New Roman" w:hAnsi="Times New Roman" w:cs="Times New Roman"/>
                <w:b/>
                <w:sz w:val="18"/>
                <w:szCs w:val="18"/>
                <w:lang w:val="ro-RO"/>
              </w:rPr>
              <w:t>. univ.</w:t>
            </w:r>
            <w:r w:rsidR="001B3A33" w:rsidRPr="001B3A33">
              <w:rPr>
                <w:rFonts w:ascii="Times New Roman" w:hAnsi="Times New Roman" w:cs="Times New Roman"/>
                <w:b/>
                <w:sz w:val="18"/>
                <w:szCs w:val="18"/>
                <w:lang w:val="ro-RO"/>
              </w:rPr>
              <w:t xml:space="preserve">; </w:t>
            </w:r>
          </w:p>
          <w:p w14:paraId="7D98E131" w14:textId="52497AAA" w:rsidR="001B3A33" w:rsidRPr="001B3A33" w:rsidRDefault="00D871E5" w:rsidP="005A44F1">
            <w:pPr>
              <w:contextualSpacing/>
              <w:jc w:val="left"/>
              <w:rPr>
                <w:rFonts w:ascii="Times New Roman" w:hAnsi="Times New Roman" w:cs="Times New Roman"/>
                <w:b/>
                <w:sz w:val="18"/>
                <w:szCs w:val="18"/>
                <w:lang w:val="ro-RO"/>
              </w:rPr>
            </w:pPr>
            <w:r>
              <w:rPr>
                <w:rFonts w:ascii="Times New Roman" w:hAnsi="Times New Roman" w:cs="Times New Roman"/>
                <w:b/>
                <w:sz w:val="18"/>
                <w:szCs w:val="18"/>
                <w:lang w:val="ro-RO"/>
              </w:rPr>
              <w:t>Ion</w:t>
            </w:r>
            <w:r w:rsidR="001B3A33" w:rsidRPr="001B3A33">
              <w:rPr>
                <w:rFonts w:ascii="Times New Roman" w:hAnsi="Times New Roman" w:cs="Times New Roman"/>
                <w:b/>
                <w:sz w:val="18"/>
                <w:szCs w:val="18"/>
                <w:lang w:val="ro-RO"/>
              </w:rPr>
              <w:t xml:space="preserve"> </w:t>
            </w:r>
            <w:r>
              <w:rPr>
                <w:rFonts w:ascii="Times New Roman" w:hAnsi="Times New Roman" w:cs="Times New Roman"/>
                <w:b/>
                <w:sz w:val="18"/>
                <w:szCs w:val="18"/>
                <w:lang w:val="ro-RO"/>
              </w:rPr>
              <w:t>MERCIC</w:t>
            </w:r>
            <w:r w:rsidR="001B3A33" w:rsidRPr="001B3A33">
              <w:rPr>
                <w:rFonts w:ascii="Times New Roman" w:hAnsi="Times New Roman" w:cs="Times New Roman"/>
                <w:b/>
                <w:sz w:val="18"/>
                <w:szCs w:val="18"/>
                <w:lang w:val="ro-RO"/>
              </w:rPr>
              <w:t xml:space="preserve">, </w:t>
            </w:r>
            <w:r>
              <w:rPr>
                <w:rFonts w:ascii="Times New Roman" w:hAnsi="Times New Roman" w:cs="Times New Roman"/>
                <w:b/>
                <w:sz w:val="18"/>
                <w:szCs w:val="18"/>
                <w:lang w:val="ro-RO"/>
              </w:rPr>
              <w:t>mg</w:t>
            </w:r>
            <w:r w:rsidR="005F6FF0">
              <w:rPr>
                <w:rFonts w:ascii="Times New Roman" w:hAnsi="Times New Roman" w:cs="Times New Roman"/>
                <w:b/>
                <w:sz w:val="18"/>
                <w:szCs w:val="18"/>
                <w:lang w:val="ro-RO"/>
              </w:rPr>
              <w:t xml:space="preserve">., </w:t>
            </w:r>
            <w:r>
              <w:rPr>
                <w:rFonts w:ascii="Times New Roman" w:hAnsi="Times New Roman" w:cs="Times New Roman"/>
                <w:b/>
                <w:sz w:val="18"/>
                <w:szCs w:val="18"/>
                <w:lang w:val="ro-RO"/>
              </w:rPr>
              <w:t>lector</w:t>
            </w:r>
            <w:r w:rsidR="001B3A33" w:rsidRPr="001B3A33">
              <w:rPr>
                <w:rFonts w:ascii="Times New Roman" w:hAnsi="Times New Roman" w:cs="Times New Roman"/>
                <w:b/>
                <w:sz w:val="18"/>
                <w:szCs w:val="18"/>
                <w:lang w:val="ro-RO"/>
              </w:rPr>
              <w:t xml:space="preserve"> univ.</w:t>
            </w:r>
          </w:p>
        </w:tc>
      </w:tr>
    </w:tbl>
    <w:p w14:paraId="50339E48" w14:textId="77777777" w:rsidR="001B3A33" w:rsidRPr="004D0CE7" w:rsidRDefault="001B3A33" w:rsidP="001B3A33">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1B3A33" w:rsidRPr="00044A0F" w14:paraId="6DDA2E45" w14:textId="77777777" w:rsidTr="005F6FF0">
        <w:tc>
          <w:tcPr>
            <w:tcW w:w="10042" w:type="dxa"/>
            <w:shd w:val="clear" w:color="auto" w:fill="D9D9D9" w:themeFill="background1" w:themeFillShade="D9"/>
          </w:tcPr>
          <w:p w14:paraId="674C1BFA" w14:textId="77777777" w:rsidR="001B3A33" w:rsidRPr="00044A0F" w:rsidRDefault="001B3A33" w:rsidP="005A44F1">
            <w:pPr>
              <w:rPr>
                <w:b/>
                <w:sz w:val="22"/>
                <w:szCs w:val="22"/>
                <w:lang w:val="ro-RO"/>
              </w:rPr>
            </w:pPr>
            <w:r w:rsidRPr="00044A0F">
              <w:rPr>
                <w:b/>
                <w:sz w:val="22"/>
                <w:szCs w:val="22"/>
                <w:lang w:val="ro-RO"/>
              </w:rPr>
              <w:t xml:space="preserve">Conţinutul </w:t>
            </w:r>
            <w:r>
              <w:rPr>
                <w:b/>
                <w:sz w:val="22"/>
                <w:szCs w:val="22"/>
                <w:lang w:val="ro-RO"/>
              </w:rPr>
              <w:t xml:space="preserve">succint al </w:t>
            </w:r>
            <w:r w:rsidRPr="00044A0F">
              <w:rPr>
                <w:b/>
                <w:sz w:val="22"/>
                <w:szCs w:val="22"/>
                <w:lang w:val="ro-RO"/>
              </w:rPr>
              <w:t>cursului:</w:t>
            </w:r>
          </w:p>
        </w:tc>
      </w:tr>
      <w:tr w:rsidR="001B3A33" w:rsidRPr="00044A0F" w14:paraId="35A1872C" w14:textId="77777777" w:rsidTr="005A44F1">
        <w:trPr>
          <w:trHeight w:val="1880"/>
        </w:trPr>
        <w:tc>
          <w:tcPr>
            <w:tcW w:w="10042" w:type="dxa"/>
          </w:tcPr>
          <w:p w14:paraId="1D072A0C" w14:textId="77AF2602" w:rsidR="008F3880" w:rsidRPr="007348DC" w:rsidRDefault="001B3A33" w:rsidP="008F3880">
            <w:pPr>
              <w:rPr>
                <w:b/>
                <w:sz w:val="22"/>
                <w:szCs w:val="22"/>
                <w:lang w:val="ro-RO"/>
              </w:rPr>
            </w:pPr>
            <w:r w:rsidRPr="002F6891">
              <w:rPr>
                <w:b/>
                <w:color w:val="FF0000"/>
                <w:lang w:val="ro-RO"/>
              </w:rPr>
              <w:t xml:space="preserve"> </w:t>
            </w:r>
            <w:r w:rsidR="008F3880" w:rsidRPr="007348DC">
              <w:rPr>
                <w:b/>
                <w:sz w:val="22"/>
                <w:szCs w:val="22"/>
                <w:lang w:val="ro-RO"/>
              </w:rPr>
              <w:t>Curs (teorie)</w:t>
            </w:r>
          </w:p>
          <w:p w14:paraId="36E4DDA2" w14:textId="3D9E6973" w:rsidR="008F3880" w:rsidRPr="008F3880" w:rsidRDefault="00395918" w:rsidP="008F3880">
            <w:pPr>
              <w:pStyle w:val="a4"/>
              <w:numPr>
                <w:ilvl w:val="0"/>
                <w:numId w:val="37"/>
              </w:numPr>
              <w:rPr>
                <w:lang w:val="ro-RO"/>
              </w:rPr>
            </w:pPr>
            <w:r>
              <w:rPr>
                <w:i/>
                <w:lang w:val="ro-RO"/>
              </w:rPr>
              <w:t xml:space="preserve">Lumina și culoare. </w:t>
            </w:r>
            <w:r w:rsidR="008F3880" w:rsidRPr="008F3880">
              <w:rPr>
                <w:i/>
                <w:lang w:val="ro-RO"/>
              </w:rPr>
              <w:t>Percepția spațiului arhitectural construit și natural</w:t>
            </w:r>
            <w:r w:rsidR="008F3880" w:rsidRPr="008F3880">
              <w:rPr>
                <w:lang w:val="ro-RO"/>
              </w:rPr>
              <w:t xml:space="preserve"> prin prezența luminii naturale și artificiale. </w:t>
            </w:r>
          </w:p>
          <w:p w14:paraId="05177070" w14:textId="77777777" w:rsidR="008F3880" w:rsidRPr="008F3880" w:rsidRDefault="008F3880" w:rsidP="008F3880">
            <w:pPr>
              <w:pStyle w:val="a4"/>
              <w:numPr>
                <w:ilvl w:val="0"/>
                <w:numId w:val="37"/>
              </w:numPr>
              <w:rPr>
                <w:lang w:val="ro-RO"/>
              </w:rPr>
            </w:pPr>
            <w:r w:rsidRPr="008F3880">
              <w:rPr>
                <w:i/>
                <w:lang w:val="ro-RO"/>
              </w:rPr>
              <w:t>Rolul culorii în ambientul construit</w:t>
            </w:r>
            <w:r w:rsidRPr="008F3880">
              <w:rPr>
                <w:lang w:val="ro-RO"/>
              </w:rPr>
              <w:t xml:space="preserve">. Relația între culoare și funcția arhitecturală. Importanța relației directe și reciproce a bunomului culoare-lumină. </w:t>
            </w:r>
          </w:p>
          <w:p w14:paraId="6F413155" w14:textId="77777777" w:rsidR="008F3880" w:rsidRPr="008F3880" w:rsidRDefault="008F3880" w:rsidP="008F3880">
            <w:pPr>
              <w:pStyle w:val="a4"/>
              <w:numPr>
                <w:ilvl w:val="0"/>
                <w:numId w:val="37"/>
              </w:numPr>
              <w:rPr>
                <w:lang w:val="ro-RO"/>
              </w:rPr>
            </w:pPr>
            <w:r w:rsidRPr="008F3880">
              <w:rPr>
                <w:i/>
                <w:lang w:val="ro-RO"/>
              </w:rPr>
              <w:t>Decodificarea culorii</w:t>
            </w:r>
            <w:r w:rsidRPr="008F3880">
              <w:rPr>
                <w:lang w:val="ro-RO"/>
              </w:rPr>
              <w:t xml:space="preserve"> și înțelegerea rolul acesteia. Analiza factorilor fundamentali: luminozitatea-tonul; cromatica – tenta; saturația; contrastul cromatic; cromatica tonalităților calde și reci (culori vaporoase (ușoare) și grele – culoarea ce sugerează apropierea și respectiv departarea, culoarea veselă-tristă, culoarea violentă și calmă (incitantă – liniștitoare).</w:t>
            </w:r>
          </w:p>
          <w:p w14:paraId="330E7002" w14:textId="77777777" w:rsidR="008F3880" w:rsidRPr="008F3880" w:rsidRDefault="008F3880" w:rsidP="008F3880">
            <w:pPr>
              <w:pStyle w:val="a4"/>
              <w:numPr>
                <w:ilvl w:val="0"/>
                <w:numId w:val="37"/>
              </w:numPr>
              <w:rPr>
                <w:lang w:val="ro-RO"/>
              </w:rPr>
            </w:pPr>
            <w:r w:rsidRPr="008F3880">
              <w:rPr>
                <w:i/>
                <w:lang w:val="ro-RO"/>
              </w:rPr>
              <w:t>Armonia cromatică</w:t>
            </w:r>
            <w:r w:rsidRPr="008F3880">
              <w:rPr>
                <w:lang w:val="ro-RO"/>
              </w:rPr>
              <w:t xml:space="preserve"> sau relația armonică. Determinarea relațiilor dintre suprafețele cromatice cu decodificare psiho-cromatică și definită de dihotomia – asonant/disonant. Caracterul asonant cromatic: ton pe ton, adiacenta, policromie, culori complementare. Caracterul disonant cromatic, ce conduce la limita către Kich-ul cromatic.</w:t>
            </w:r>
          </w:p>
          <w:p w14:paraId="4BEBC661" w14:textId="77777777" w:rsidR="008F3880" w:rsidRPr="008F3880" w:rsidRDefault="008F3880" w:rsidP="008F3880">
            <w:pPr>
              <w:pStyle w:val="a4"/>
              <w:numPr>
                <w:ilvl w:val="0"/>
                <w:numId w:val="37"/>
              </w:numPr>
              <w:rPr>
                <w:lang w:val="ro-RO"/>
              </w:rPr>
            </w:pPr>
            <w:r w:rsidRPr="008F3880">
              <w:rPr>
                <w:i/>
                <w:lang w:val="ro-RO"/>
              </w:rPr>
              <w:t>Compoziția cromatică</w:t>
            </w:r>
            <w:r w:rsidRPr="008F3880">
              <w:rPr>
                <w:lang w:val="ro-RO"/>
              </w:rPr>
              <w:t xml:space="preserve"> – de la policromie la campul monocrom.</w:t>
            </w:r>
          </w:p>
          <w:p w14:paraId="2F266649" w14:textId="77777777" w:rsidR="008F3880" w:rsidRPr="008F3880" w:rsidRDefault="008F3880" w:rsidP="008F3880">
            <w:pPr>
              <w:pStyle w:val="a4"/>
              <w:numPr>
                <w:ilvl w:val="0"/>
                <w:numId w:val="37"/>
              </w:numPr>
              <w:rPr>
                <w:lang w:val="ro-RO"/>
              </w:rPr>
            </w:pPr>
            <w:r w:rsidRPr="008F3880">
              <w:rPr>
                <w:i/>
                <w:lang w:val="ro-RO"/>
              </w:rPr>
              <w:t>Compoziția spațială.</w:t>
            </w:r>
            <w:r w:rsidRPr="008F3880">
              <w:rPr>
                <w:lang w:val="ro-RO"/>
              </w:rPr>
              <w:t xml:space="preserve"> Compoziția exteriorului și interiorului: tehnici, diferențe, caracteristici. Mijloace de expresivitate a compoziției: statică, dinamică, contrast, nuanță, simetrie, asimetrie. Mijloace de expresivitate în compoziția spațială. Centrul compozițional. Dominanta, ansamblul.</w:t>
            </w:r>
          </w:p>
          <w:p w14:paraId="6F2EB956" w14:textId="77777777" w:rsidR="008F3880" w:rsidRPr="008F3880" w:rsidRDefault="008F3880" w:rsidP="008F3880">
            <w:pPr>
              <w:pStyle w:val="a4"/>
              <w:numPr>
                <w:ilvl w:val="0"/>
                <w:numId w:val="37"/>
              </w:numPr>
              <w:rPr>
                <w:lang w:val="ro-RO"/>
              </w:rPr>
            </w:pPr>
            <w:r w:rsidRPr="008F3880">
              <w:rPr>
                <w:i/>
                <w:lang w:val="ro-RO"/>
              </w:rPr>
              <w:t xml:space="preserve">Compoziția în design interior. </w:t>
            </w:r>
            <w:r w:rsidRPr="008F3880">
              <w:rPr>
                <w:lang w:val="ro-RO"/>
              </w:rPr>
              <w:t>Elementele de bază ale compoziției în design interior.</w:t>
            </w:r>
            <w:r w:rsidRPr="008F3880">
              <w:rPr>
                <w:i/>
                <w:lang w:val="ro-RO"/>
              </w:rPr>
              <w:t xml:space="preserve"> </w:t>
            </w:r>
            <w:r w:rsidRPr="008F3880">
              <w:rPr>
                <w:lang w:val="ro-RO"/>
              </w:rPr>
              <w:t>Centrul compoziției. Legile echilibrului (simetrie, asimetrie). Particularitățile compoziției spațiale în crearea interiorului. Influența psihologică a soluțiilor spațiale în ambientul interior.</w:t>
            </w:r>
          </w:p>
          <w:p w14:paraId="15521589" w14:textId="6AF47F7B" w:rsidR="00541366" w:rsidRDefault="00541366" w:rsidP="00541366">
            <w:pPr>
              <w:spacing w:line="276" w:lineRule="auto"/>
              <w:rPr>
                <w:b/>
                <w:sz w:val="22"/>
                <w:szCs w:val="22"/>
                <w:lang w:val="it-IT"/>
              </w:rPr>
            </w:pPr>
            <w:r>
              <w:rPr>
                <w:b/>
                <w:sz w:val="22"/>
                <w:szCs w:val="22"/>
                <w:lang w:val="it-IT"/>
              </w:rPr>
              <w:t>Aplicații (s</w:t>
            </w:r>
            <w:r w:rsidRPr="00185AFC">
              <w:rPr>
                <w:b/>
                <w:sz w:val="22"/>
                <w:szCs w:val="22"/>
                <w:lang w:val="it-IT"/>
              </w:rPr>
              <w:t>eminar</w:t>
            </w:r>
            <w:r>
              <w:rPr>
                <w:b/>
                <w:sz w:val="22"/>
                <w:szCs w:val="22"/>
                <w:lang w:val="it-IT"/>
              </w:rPr>
              <w:t>/laborator/proiect)</w:t>
            </w:r>
          </w:p>
          <w:p w14:paraId="00E6E9BC" w14:textId="41C50EB5" w:rsidR="001B3A33" w:rsidRPr="00541366" w:rsidRDefault="00541366" w:rsidP="00541366">
            <w:pPr>
              <w:spacing w:line="276" w:lineRule="auto"/>
              <w:rPr>
                <w:bCs/>
                <w:lang w:val="it-IT"/>
              </w:rPr>
            </w:pPr>
            <w:r w:rsidRPr="00541366">
              <w:rPr>
                <w:bCs/>
                <w:lang w:val="it-IT"/>
              </w:rPr>
              <w:t>Laborator/lucrare practică</w:t>
            </w:r>
            <w:r>
              <w:rPr>
                <w:bCs/>
                <w:lang w:val="it-IT"/>
              </w:rPr>
              <w:t xml:space="preserve">: - </w:t>
            </w:r>
            <w:r w:rsidR="008F3880" w:rsidRPr="00541366">
              <w:rPr>
                <w:i/>
                <w:lang w:val="it-IT"/>
              </w:rPr>
              <w:t>R</w:t>
            </w:r>
            <w:r w:rsidR="008F3880" w:rsidRPr="00541366">
              <w:rPr>
                <w:i/>
              </w:rPr>
              <w:t>aportul acromatic – cromatic în spaţiul interior. - Redarea spaţiului interior prin relaţii cromatice cald – rece. - Rolul luminii în design interior.</w:t>
            </w:r>
            <w:r w:rsidR="008F3880" w:rsidRPr="007348DC">
              <w:t xml:space="preserve"> - </w:t>
            </w:r>
            <w:r w:rsidR="008F3880" w:rsidRPr="00541366">
              <w:rPr>
                <w:i/>
              </w:rPr>
              <w:t>Expresivităţi cromatice</w:t>
            </w:r>
            <w:r w:rsidR="008F3880" w:rsidRPr="007348DC">
              <w:t xml:space="preserve"> </w:t>
            </w:r>
            <w:r w:rsidR="008F3880" w:rsidRPr="00541366">
              <w:rPr>
                <w:i/>
              </w:rPr>
              <w:t xml:space="preserve">în design interior. </w:t>
            </w:r>
            <w:r w:rsidR="008F3880" w:rsidRPr="007348DC">
              <w:t>Exersarea tehnicilor : acuarelei, temperei, guașei, tușuri colorate.</w:t>
            </w:r>
          </w:p>
        </w:tc>
      </w:tr>
    </w:tbl>
    <w:p w14:paraId="10CB6D78" w14:textId="77777777" w:rsidR="001B3A33" w:rsidRPr="004D0CE7" w:rsidRDefault="001B3A33" w:rsidP="001B3A33">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85" w:type="dxa"/>
          <w:bottom w:w="17" w:type="dxa"/>
          <w:right w:w="57" w:type="dxa"/>
        </w:tblCellMar>
        <w:tblLook w:val="00A0" w:firstRow="1" w:lastRow="0" w:firstColumn="1" w:lastColumn="0" w:noHBand="0" w:noVBand="0"/>
      </w:tblPr>
      <w:tblGrid>
        <w:gridCol w:w="10042"/>
      </w:tblGrid>
      <w:tr w:rsidR="001B3A33" w:rsidRPr="00044A0F" w14:paraId="3483562C" w14:textId="77777777" w:rsidTr="005F6FF0">
        <w:tc>
          <w:tcPr>
            <w:tcW w:w="10042" w:type="dxa"/>
            <w:shd w:val="clear" w:color="auto" w:fill="D9D9D9" w:themeFill="background1" w:themeFillShade="D9"/>
          </w:tcPr>
          <w:p w14:paraId="6733424C" w14:textId="77777777" w:rsidR="001B3A33" w:rsidRPr="00044A0F" w:rsidRDefault="001B3A33" w:rsidP="005A44F1">
            <w:pPr>
              <w:rPr>
                <w:b/>
                <w:sz w:val="22"/>
                <w:szCs w:val="22"/>
                <w:lang w:val="ro-RO"/>
              </w:rPr>
            </w:pPr>
            <w:r w:rsidRPr="00044A0F">
              <w:rPr>
                <w:b/>
                <w:sz w:val="22"/>
                <w:szCs w:val="22"/>
                <w:lang w:val="ro-RO"/>
              </w:rPr>
              <w:t>Finalităţi de studiu:</w:t>
            </w:r>
          </w:p>
        </w:tc>
      </w:tr>
      <w:tr w:rsidR="001B3A33" w:rsidRPr="00044A0F" w14:paraId="40109BFB" w14:textId="77777777" w:rsidTr="005A44F1">
        <w:tc>
          <w:tcPr>
            <w:tcW w:w="10042" w:type="dxa"/>
          </w:tcPr>
          <w:p w14:paraId="09DB468E" w14:textId="77777777" w:rsidR="008F3880" w:rsidRPr="007348DC" w:rsidRDefault="008F3880" w:rsidP="008F3880">
            <w:pPr>
              <w:rPr>
                <w:lang w:val="ro-RO"/>
              </w:rPr>
            </w:pPr>
            <w:r w:rsidRPr="007348DC">
              <w:rPr>
                <w:i/>
                <w:lang w:val="ro-RO"/>
              </w:rPr>
              <w:t>La finalizarea acestui curs, studentul va demonstra următoarele</w:t>
            </w:r>
            <w:r w:rsidRPr="007348DC">
              <w:rPr>
                <w:lang w:val="ro-RO"/>
              </w:rPr>
              <w:t xml:space="preserve"> </w:t>
            </w:r>
            <w:r w:rsidRPr="007348DC">
              <w:rPr>
                <w:i/>
                <w:lang w:val="ro-RO"/>
              </w:rPr>
              <w:t>cunoştinţe, abilităţi şi competenţe</w:t>
            </w:r>
            <w:r w:rsidRPr="007348DC">
              <w:rPr>
                <w:lang w:val="ro-RO"/>
              </w:rPr>
              <w:t xml:space="preserve">: </w:t>
            </w:r>
          </w:p>
          <w:p w14:paraId="2B5D9457" w14:textId="3C2E6D68" w:rsidR="001B3A33" w:rsidRPr="008E7459" w:rsidRDefault="008F3880" w:rsidP="008F3880">
            <w:pPr>
              <w:rPr>
                <w:lang w:val="ro-RO"/>
              </w:rPr>
            </w:pPr>
            <w:r w:rsidRPr="007348DC">
              <w:rPr>
                <w:i/>
                <w:lang w:val="ro-RO"/>
              </w:rPr>
              <w:t>va</w:t>
            </w:r>
            <w:r w:rsidRPr="007348DC">
              <w:rPr>
                <w:i/>
              </w:rPr>
              <w:t xml:space="preserve"> cunoaște</w:t>
            </w:r>
            <w:r w:rsidRPr="007348DC">
              <w:t xml:space="preserve"> diverse tehnici de reprezentare a imaginii în design interior; </w:t>
            </w:r>
            <w:r w:rsidRPr="007348DC">
              <w:rPr>
                <w:i/>
                <w:lang w:val="ro-RO"/>
              </w:rPr>
              <w:t>va</w:t>
            </w:r>
            <w:r w:rsidRPr="007348DC">
              <w:rPr>
                <w:i/>
              </w:rPr>
              <w:t xml:space="preserve"> cunoaște</w:t>
            </w:r>
            <w:r w:rsidRPr="007348DC">
              <w:t xml:space="preserve"> legile acordurilor, armoniei şi expresivităţii cromatice, legile contrastelor de culoare; </w:t>
            </w:r>
            <w:r w:rsidRPr="007348DC">
              <w:rPr>
                <w:i/>
              </w:rPr>
              <w:t>va utiliza</w:t>
            </w:r>
            <w:r w:rsidRPr="007348DC">
              <w:t xml:space="preserve"> diverse materiale şi tehnici de lucru în design interior; </w:t>
            </w:r>
            <w:r w:rsidRPr="007348DC">
              <w:rPr>
                <w:i/>
              </w:rPr>
              <w:t>va aplica</w:t>
            </w:r>
            <w:r w:rsidRPr="007348DC">
              <w:t xml:space="preserve"> limbajul decorativităţii şi compoziției în design interior; </w:t>
            </w:r>
            <w:r w:rsidRPr="007348DC">
              <w:rPr>
                <w:i/>
              </w:rPr>
              <w:t>va realiza</w:t>
            </w:r>
            <w:r w:rsidRPr="007348DC">
              <w:t xml:space="preserve"> principiile unităţii în varietate şi varietăţii în unitate; </w:t>
            </w:r>
            <w:r w:rsidRPr="007348DC">
              <w:rPr>
                <w:i/>
              </w:rPr>
              <w:t>va elabora</w:t>
            </w:r>
            <w:r w:rsidRPr="007348DC">
              <w:t xml:space="preserve"> noi idei, soluţii în tratarea spaţiului ambiental interior.</w:t>
            </w:r>
          </w:p>
        </w:tc>
      </w:tr>
    </w:tbl>
    <w:p w14:paraId="583CC5DF" w14:textId="77777777" w:rsidR="001B3A33" w:rsidRPr="004D0CE7" w:rsidRDefault="001B3A33" w:rsidP="001B3A33">
      <w:pPr>
        <w:rPr>
          <w:szCs w:val="22"/>
          <w:lang w:val="ro-RO"/>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57" w:type="dxa"/>
        </w:tblCellMar>
        <w:tblLook w:val="00A0" w:firstRow="1" w:lastRow="0" w:firstColumn="1" w:lastColumn="0" w:noHBand="0" w:noVBand="0"/>
      </w:tblPr>
      <w:tblGrid>
        <w:gridCol w:w="10042"/>
      </w:tblGrid>
      <w:tr w:rsidR="001B3A33" w:rsidRPr="00044A0F" w14:paraId="7BABA1CD" w14:textId="77777777" w:rsidTr="005F6FF0">
        <w:tc>
          <w:tcPr>
            <w:tcW w:w="10042" w:type="dxa"/>
            <w:shd w:val="clear" w:color="auto" w:fill="D9D9D9" w:themeFill="background1" w:themeFillShade="D9"/>
          </w:tcPr>
          <w:p w14:paraId="2E7FE61D" w14:textId="77777777" w:rsidR="001B3A33" w:rsidRPr="00044A0F" w:rsidRDefault="001B3A33" w:rsidP="005A44F1">
            <w:pPr>
              <w:rPr>
                <w:sz w:val="22"/>
                <w:szCs w:val="22"/>
                <w:lang w:val="ro-RO"/>
              </w:rPr>
            </w:pPr>
            <w:r w:rsidRPr="00044A0F">
              <w:rPr>
                <w:b/>
                <w:sz w:val="22"/>
                <w:szCs w:val="22"/>
                <w:lang w:val="ro-RO"/>
              </w:rPr>
              <w:t>Bibliografie:</w:t>
            </w:r>
          </w:p>
        </w:tc>
      </w:tr>
      <w:tr w:rsidR="001B3A33" w:rsidRPr="00044A0F" w14:paraId="78343D0F" w14:textId="77777777" w:rsidTr="005A44F1">
        <w:trPr>
          <w:trHeight w:val="1234"/>
        </w:trPr>
        <w:tc>
          <w:tcPr>
            <w:tcW w:w="10042" w:type="dxa"/>
          </w:tcPr>
          <w:p w14:paraId="3B537307" w14:textId="77777777" w:rsidR="008F3880" w:rsidRPr="008F3880" w:rsidRDefault="008F3880" w:rsidP="008F3880">
            <w:pPr>
              <w:pStyle w:val="a4"/>
              <w:numPr>
                <w:ilvl w:val="0"/>
                <w:numId w:val="32"/>
              </w:numPr>
              <w:rPr>
                <w:color w:val="000000"/>
                <w:shd w:val="clear" w:color="auto" w:fill="FFFFFF"/>
              </w:rPr>
            </w:pPr>
            <w:r w:rsidRPr="008F3880">
              <w:rPr>
                <w:color w:val="000000"/>
                <w:shd w:val="clear" w:color="auto" w:fill="FFFFFF"/>
              </w:rPr>
              <w:t>Arnheim R. Arta și percepția vizuală. O psihologie a văzului creator. Polirom, 2016. 504 p.</w:t>
            </w:r>
          </w:p>
          <w:p w14:paraId="7D847116" w14:textId="77777777" w:rsidR="008F3880" w:rsidRPr="008F3880" w:rsidRDefault="008F3880" w:rsidP="008F3880">
            <w:pPr>
              <w:pStyle w:val="a4"/>
              <w:numPr>
                <w:ilvl w:val="0"/>
                <w:numId w:val="32"/>
              </w:numPr>
              <w:rPr>
                <w:color w:val="000000"/>
                <w:shd w:val="clear" w:color="auto" w:fill="FFFFFF"/>
              </w:rPr>
            </w:pPr>
            <w:r w:rsidRPr="008F3880">
              <w:rPr>
                <w:color w:val="000000"/>
                <w:shd w:val="clear" w:color="auto" w:fill="FFFFFF"/>
              </w:rPr>
              <w:t>Ionescu Iulius. Lumină și culoare. București: UAUIM, 2013. 165 p.</w:t>
            </w:r>
          </w:p>
          <w:p w14:paraId="5CF3670E" w14:textId="77777777" w:rsidR="008F3880" w:rsidRPr="008F3880" w:rsidRDefault="008F3880" w:rsidP="008F3880">
            <w:pPr>
              <w:pStyle w:val="a4"/>
              <w:numPr>
                <w:ilvl w:val="0"/>
                <w:numId w:val="32"/>
              </w:numPr>
              <w:rPr>
                <w:color w:val="000000"/>
                <w:shd w:val="clear" w:color="auto" w:fill="FFFFFF"/>
              </w:rPr>
            </w:pPr>
            <w:r w:rsidRPr="008F3880">
              <w:rPr>
                <w:color w:val="000000"/>
                <w:shd w:val="clear" w:color="auto" w:fill="FFFFFF"/>
              </w:rPr>
              <w:t xml:space="preserve">Karen Haller. Psihologia culorilor. Baroque Books&amp;Arts, 2019. 272 p. </w:t>
            </w:r>
          </w:p>
          <w:p w14:paraId="00C56CEA" w14:textId="77777777" w:rsidR="008F3880" w:rsidRPr="008F3880" w:rsidRDefault="008F3880" w:rsidP="008F3880">
            <w:pPr>
              <w:pStyle w:val="a4"/>
              <w:numPr>
                <w:ilvl w:val="0"/>
                <w:numId w:val="32"/>
              </w:numPr>
              <w:rPr>
                <w:color w:val="000000"/>
                <w:shd w:val="clear" w:color="auto" w:fill="FFFFFF"/>
              </w:rPr>
            </w:pPr>
            <w:r w:rsidRPr="008F3880">
              <w:rPr>
                <w:color w:val="000000"/>
                <w:shd w:val="clear" w:color="auto" w:fill="FFFFFF"/>
              </w:rPr>
              <w:t>Kassia ST CLAIR. Culorile și viața lor secretă. Baroque Books&amp;Arts, 2017. 320 p.</w:t>
            </w:r>
          </w:p>
          <w:p w14:paraId="4F189A5A" w14:textId="595048C5" w:rsidR="00D50FE8" w:rsidRPr="00D50FE8" w:rsidRDefault="00D50FE8" w:rsidP="00D50FE8">
            <w:pPr>
              <w:pStyle w:val="a4"/>
              <w:numPr>
                <w:ilvl w:val="0"/>
                <w:numId w:val="32"/>
              </w:numPr>
              <w:rPr>
                <w:color w:val="000000"/>
                <w:shd w:val="clear" w:color="auto" w:fill="FFFFFF"/>
              </w:rPr>
            </w:pPr>
            <w:r>
              <w:rPr>
                <w:color w:val="000000"/>
                <w:shd w:val="clear" w:color="auto" w:fill="FFFFFF"/>
              </w:rPr>
              <w:t xml:space="preserve">Konig </w:t>
            </w:r>
            <w:r w:rsidRPr="008F3880">
              <w:rPr>
                <w:color w:val="000000"/>
                <w:shd w:val="clear" w:color="auto" w:fill="FFFFFF"/>
              </w:rPr>
              <w:t xml:space="preserve">Frigyes. Compoziția. București: Casa, 2017. 104 p. </w:t>
            </w:r>
          </w:p>
          <w:p w14:paraId="30F004E8" w14:textId="1DAE9F0E" w:rsidR="008F3880" w:rsidRPr="008F3880" w:rsidRDefault="008F3880" w:rsidP="008F3880">
            <w:pPr>
              <w:pStyle w:val="a4"/>
              <w:numPr>
                <w:ilvl w:val="0"/>
                <w:numId w:val="32"/>
              </w:numPr>
              <w:rPr>
                <w:color w:val="000000"/>
                <w:shd w:val="clear" w:color="auto" w:fill="FFFFFF"/>
              </w:rPr>
            </w:pPr>
            <w:r w:rsidRPr="008F3880">
              <w:rPr>
                <w:color w:val="000000"/>
                <w:shd w:val="clear" w:color="auto" w:fill="FFFFFF"/>
              </w:rPr>
              <w:t>Paul Constantin. Culoare. Arta. Ambient. București: Meridiane, 1979. 221 p.</w:t>
            </w:r>
          </w:p>
          <w:p w14:paraId="02F8FF18" w14:textId="77777777" w:rsidR="008F3880" w:rsidRPr="008F3880" w:rsidRDefault="008F3880" w:rsidP="008F3880">
            <w:pPr>
              <w:pStyle w:val="a4"/>
              <w:numPr>
                <w:ilvl w:val="0"/>
                <w:numId w:val="32"/>
              </w:numPr>
              <w:rPr>
                <w:color w:val="000000"/>
                <w:shd w:val="clear" w:color="auto" w:fill="FFFFFF"/>
              </w:rPr>
            </w:pPr>
            <w:r w:rsidRPr="008F3880">
              <w:rPr>
                <w:color w:val="000000"/>
                <w:shd w:val="clear" w:color="auto" w:fill="FFFFFF"/>
              </w:rPr>
              <w:t>Starmer Anna. Ghidul culorilor. București: Ltera Internațional, 2009. 256 p.</w:t>
            </w:r>
          </w:p>
          <w:p w14:paraId="255EED49" w14:textId="77777777" w:rsidR="008F3880" w:rsidRPr="008F3880" w:rsidRDefault="008F3880" w:rsidP="008F3880">
            <w:pPr>
              <w:pStyle w:val="a4"/>
              <w:numPr>
                <w:ilvl w:val="0"/>
                <w:numId w:val="32"/>
              </w:numPr>
              <w:rPr>
                <w:color w:val="000000"/>
                <w:shd w:val="clear" w:color="auto" w:fill="FFFFFF"/>
              </w:rPr>
            </w:pPr>
            <w:r w:rsidRPr="008F3880">
              <w:rPr>
                <w:color w:val="000000"/>
                <w:shd w:val="clear" w:color="auto" w:fill="FFFFFF"/>
              </w:rPr>
              <w:t>Grimley Chris, Lowe Mimi. Color, Space, and Style. Rockport Publishers, 2007. 288 p.</w:t>
            </w:r>
          </w:p>
          <w:p w14:paraId="45C1D623" w14:textId="77777777" w:rsidR="008F3880" w:rsidRPr="008F3880" w:rsidRDefault="008F3880" w:rsidP="008F3880">
            <w:pPr>
              <w:pStyle w:val="a4"/>
              <w:numPr>
                <w:ilvl w:val="0"/>
                <w:numId w:val="32"/>
              </w:numPr>
              <w:rPr>
                <w:color w:val="000000"/>
                <w:shd w:val="clear" w:color="auto" w:fill="FFFFFF"/>
              </w:rPr>
            </w:pPr>
            <w:r w:rsidRPr="008F3880">
              <w:rPr>
                <w:color w:val="000000"/>
                <w:shd w:val="clear" w:color="auto" w:fill="FFFFFF"/>
              </w:rPr>
              <w:t>Буймистру Т. Колористика. Цвет - ключ к красоте и гармонии. Никола-Пресс, 2008. 236 с.</w:t>
            </w:r>
          </w:p>
          <w:p w14:paraId="3840CFEC" w14:textId="77777777" w:rsidR="008F3880" w:rsidRPr="008F3880" w:rsidRDefault="008F3880" w:rsidP="008F3880">
            <w:pPr>
              <w:pStyle w:val="a4"/>
              <w:numPr>
                <w:ilvl w:val="0"/>
                <w:numId w:val="32"/>
              </w:numPr>
              <w:rPr>
                <w:color w:val="000000"/>
                <w:shd w:val="clear" w:color="auto" w:fill="FFFFFF"/>
              </w:rPr>
            </w:pPr>
            <w:r w:rsidRPr="008F3880">
              <w:rPr>
                <w:color w:val="000000"/>
                <w:shd w:val="clear" w:color="auto" w:fill="FFFFFF"/>
              </w:rPr>
              <w:t>Гарни Д. Цвет и свет. М.: ЭКСМО, 2013. 224 с.</w:t>
            </w:r>
          </w:p>
          <w:p w14:paraId="297572BE" w14:textId="77777777" w:rsidR="008F3880" w:rsidRPr="008F3880" w:rsidRDefault="008F3880" w:rsidP="008F3880">
            <w:pPr>
              <w:pStyle w:val="a4"/>
              <w:numPr>
                <w:ilvl w:val="0"/>
                <w:numId w:val="32"/>
              </w:numPr>
              <w:rPr>
                <w:color w:val="000000"/>
                <w:shd w:val="clear" w:color="auto" w:fill="FFFFFF"/>
              </w:rPr>
            </w:pPr>
            <w:r w:rsidRPr="008F3880">
              <w:rPr>
                <w:color w:val="000000"/>
                <w:shd w:val="clear" w:color="auto" w:fill="FFFFFF"/>
              </w:rPr>
              <w:t>Косс Жан-Габриэль. Цвет. Четвертое измерение. М.: Синдбад, 2014. 161 с.</w:t>
            </w:r>
          </w:p>
          <w:p w14:paraId="3431DE91" w14:textId="19BFACFB" w:rsidR="001B3A33" w:rsidRPr="0052446B" w:rsidRDefault="008F3880" w:rsidP="008F3880">
            <w:pPr>
              <w:pStyle w:val="a4"/>
              <w:numPr>
                <w:ilvl w:val="0"/>
                <w:numId w:val="32"/>
              </w:numPr>
              <w:rPr>
                <w:sz w:val="22"/>
                <w:szCs w:val="22"/>
              </w:rPr>
            </w:pPr>
            <w:r w:rsidRPr="008F3880">
              <w:rPr>
                <w:color w:val="000000"/>
                <w:shd w:val="clear" w:color="auto" w:fill="FFFFFF"/>
              </w:rPr>
              <w:t>Пахомова А., Брызгов Н. Колористика. Цветовая композиция. Практикум. М.: Издательство В. Шевчук, 2012. 232 с.</w:t>
            </w:r>
            <w:r w:rsidR="001B3A33" w:rsidRPr="00401A62">
              <w:rPr>
                <w:lang w:val="ru-RU"/>
              </w:rPr>
              <w:t>232 с.</w:t>
            </w:r>
          </w:p>
        </w:tc>
      </w:tr>
    </w:tbl>
    <w:p w14:paraId="0717673B" w14:textId="77777777" w:rsidR="001B3A33" w:rsidRPr="004D0CE7" w:rsidRDefault="001B3A33" w:rsidP="001B3A33">
      <w:pPr>
        <w:rPr>
          <w:sz w:val="8"/>
        </w:rPr>
      </w:pPr>
    </w:p>
    <w:sectPr w:rsidR="001B3A33" w:rsidRPr="004D0CE7" w:rsidSect="00FB75AC">
      <w:headerReference w:type="default" r:id="rId21"/>
      <w:pgSz w:w="11906" w:h="16838"/>
      <w:pgMar w:top="276" w:right="566" w:bottom="568"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BC0F4" w14:textId="77777777" w:rsidR="00A708A8" w:rsidRDefault="00A708A8" w:rsidP="00D23B92">
      <w:r>
        <w:separator/>
      </w:r>
    </w:p>
  </w:endnote>
  <w:endnote w:type="continuationSeparator" w:id="0">
    <w:p w14:paraId="4D7DB0EA" w14:textId="77777777" w:rsidR="00A708A8" w:rsidRDefault="00A708A8" w:rsidP="00D2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DCD30" w14:textId="77777777" w:rsidR="00A708A8" w:rsidRDefault="00A708A8" w:rsidP="00D23B92">
      <w:r>
        <w:separator/>
      </w:r>
    </w:p>
  </w:footnote>
  <w:footnote w:type="continuationSeparator" w:id="0">
    <w:p w14:paraId="4429C5C5" w14:textId="77777777" w:rsidR="00A708A8" w:rsidRDefault="00A708A8" w:rsidP="00D2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2B3C2" w14:textId="77777777" w:rsidR="00395918" w:rsidRDefault="00395918" w:rsidP="00FB75AC">
    <w:pPr>
      <w:widowControl/>
      <w:pBdr>
        <w:bottom w:val="single" w:sz="4" w:space="1" w:color="0A522A"/>
      </w:pBdr>
      <w:tabs>
        <w:tab w:val="right" w:pos="8640"/>
      </w:tabs>
      <w:overflowPunct/>
      <w:autoSpaceDE/>
      <w:autoSpaceDN/>
      <w:adjustRightInd/>
      <w:spacing w:line="360" w:lineRule="auto"/>
      <w:jc w:val="left"/>
      <w:textAlignment w:val="auto"/>
      <w:rPr>
        <w:rFonts w:ascii="Book Antiqua" w:eastAsia="MS PMincho" w:hAnsi="Book Antiqua"/>
        <w:b/>
        <w:i/>
        <w:caps/>
        <w:color w:val="17365D"/>
        <w:sz w:val="14"/>
        <w:lang w:val="ro-RO"/>
      </w:rPr>
    </w:pPr>
    <w:r w:rsidRPr="0077238F">
      <w:rPr>
        <w:rFonts w:ascii="Georgia" w:eastAsia="MS PMincho" w:hAnsi="Georgia"/>
        <w:b/>
        <w:caps/>
        <w:noProof/>
        <w:color w:val="17365D"/>
        <w:sz w:val="14"/>
        <w:szCs w:val="18"/>
        <w:lang w:val="en-US"/>
      </w:rPr>
      <w:drawing>
        <wp:anchor distT="0" distB="0" distL="114300" distR="114300" simplePos="0" relativeHeight="251659264" behindDoc="1" locked="0" layoutInCell="1" allowOverlap="1" wp14:anchorId="69D13D07" wp14:editId="1B1F1F45">
          <wp:simplePos x="0" y="0"/>
          <wp:positionH relativeFrom="column">
            <wp:posOffset>5777865</wp:posOffset>
          </wp:positionH>
          <wp:positionV relativeFrom="paragraph">
            <wp:posOffset>-34925</wp:posOffset>
          </wp:positionV>
          <wp:extent cx="591820" cy="323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323850"/>
                  </a:xfrm>
                  <a:prstGeom prst="rect">
                    <a:avLst/>
                  </a:prstGeom>
                  <a:noFill/>
                </pic:spPr>
              </pic:pic>
            </a:graphicData>
          </a:graphic>
        </wp:anchor>
      </w:drawing>
    </w:r>
    <w:r w:rsidRPr="0077238F">
      <w:rPr>
        <w:rFonts w:ascii="Georgia" w:eastAsia="MS PMincho" w:hAnsi="Georgia"/>
        <w:b/>
        <w:caps/>
        <w:color w:val="17365D"/>
        <w:sz w:val="14"/>
        <w:szCs w:val="18"/>
        <w:lang w:val="ro-RO"/>
      </w:rPr>
      <w:t>Universitatea liberă internațională din moldova</w:t>
    </w:r>
    <w:r w:rsidRPr="0077238F">
      <w:rPr>
        <w:rFonts w:ascii="Book Antiqua" w:eastAsia="MS PMincho" w:hAnsi="Book Antiqua"/>
        <w:b/>
        <w:i/>
        <w:caps/>
        <w:color w:val="17365D"/>
        <w:sz w:val="14"/>
        <w:lang w:val="ro-RO"/>
      </w:rPr>
      <w:t xml:space="preserve"> </w:t>
    </w:r>
  </w:p>
  <w:p w14:paraId="7926C754" w14:textId="77777777" w:rsidR="00395918" w:rsidRPr="0077238F" w:rsidRDefault="00395918" w:rsidP="00FB75AC">
    <w:pPr>
      <w:widowControl/>
      <w:pBdr>
        <w:bottom w:val="single" w:sz="4" w:space="1" w:color="0A522A"/>
      </w:pBdr>
      <w:overflowPunct/>
      <w:autoSpaceDE/>
      <w:autoSpaceDN/>
      <w:adjustRightInd/>
      <w:spacing w:line="360" w:lineRule="auto"/>
      <w:jc w:val="left"/>
      <w:textAlignment w:val="auto"/>
      <w:rPr>
        <w:rFonts w:ascii="Georgia" w:eastAsia="MS PMincho" w:hAnsi="Georgia"/>
        <w:b/>
        <w:caps/>
        <w:color w:val="17365D"/>
        <w:sz w:val="14"/>
        <w:szCs w:val="18"/>
        <w:lang w:val="ro-RO"/>
      </w:rPr>
    </w:pPr>
    <w:r w:rsidRPr="0077238F">
      <w:rPr>
        <w:rFonts w:ascii="Book Antiqua" w:eastAsia="MS PMincho" w:hAnsi="Book Antiqua"/>
        <w:b/>
        <w:i/>
        <w:caps/>
        <w:color w:val="17365D"/>
        <w:sz w:val="14"/>
        <w:lang w:val="ro-RO"/>
      </w:rPr>
      <w:t>free international university of moldova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166"/>
    <w:multiLevelType w:val="hybridMultilevel"/>
    <w:tmpl w:val="761C7EF6"/>
    <w:lvl w:ilvl="0" w:tplc="0419000F">
      <w:start w:val="1"/>
      <w:numFmt w:val="decimal"/>
      <w:lvlText w:val="%1."/>
      <w:lvlJc w:val="left"/>
      <w:pPr>
        <w:ind w:left="11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0A3D7A92"/>
    <w:multiLevelType w:val="hybridMultilevel"/>
    <w:tmpl w:val="1464AFBC"/>
    <w:lvl w:ilvl="0" w:tplc="0419000F">
      <w:start w:val="1"/>
      <w:numFmt w:val="decimal"/>
      <w:lvlText w:val="%1."/>
      <w:lvlJc w:val="left"/>
      <w:pPr>
        <w:ind w:left="39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644AA0"/>
    <w:multiLevelType w:val="hybridMultilevel"/>
    <w:tmpl w:val="7D2EBBCA"/>
    <w:lvl w:ilvl="0" w:tplc="DE38BB4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5677"/>
    <w:multiLevelType w:val="hybridMultilevel"/>
    <w:tmpl w:val="AE00AE7E"/>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18CA2B31"/>
    <w:multiLevelType w:val="hybridMultilevel"/>
    <w:tmpl w:val="A27C1D2A"/>
    <w:lvl w:ilvl="0" w:tplc="4900D90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3C607B"/>
    <w:multiLevelType w:val="hybridMultilevel"/>
    <w:tmpl w:val="7DB03350"/>
    <w:lvl w:ilvl="0" w:tplc="DF5EB3A6">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5B7E9A"/>
    <w:multiLevelType w:val="hybridMultilevel"/>
    <w:tmpl w:val="6C78929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1724FE"/>
    <w:multiLevelType w:val="hybridMultilevel"/>
    <w:tmpl w:val="BFDAB00A"/>
    <w:lvl w:ilvl="0" w:tplc="0419000F">
      <w:start w:val="1"/>
      <w:numFmt w:val="decimal"/>
      <w:lvlText w:val="%1."/>
      <w:lvlJc w:val="left"/>
      <w:pPr>
        <w:ind w:left="39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E3EB2"/>
    <w:multiLevelType w:val="hybridMultilevel"/>
    <w:tmpl w:val="CE9CEBE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8A4579"/>
    <w:multiLevelType w:val="hybridMultilevel"/>
    <w:tmpl w:val="6FEE6F3A"/>
    <w:lvl w:ilvl="0" w:tplc="DA6E54EC">
      <w:start w:val="1"/>
      <w:numFmt w:val="bullet"/>
      <w:lvlText w:val="-"/>
      <w:lvlJc w:val="left"/>
      <w:pPr>
        <w:ind w:left="720" w:hanging="360"/>
      </w:pPr>
      <w:rPr>
        <w:rFonts w:ascii="Times New Roman" w:eastAsia="Calibr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164BC4"/>
    <w:multiLevelType w:val="hybridMultilevel"/>
    <w:tmpl w:val="4E686A22"/>
    <w:lvl w:ilvl="0" w:tplc="5BEE3F8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1D411C"/>
    <w:multiLevelType w:val="hybridMultilevel"/>
    <w:tmpl w:val="D38C5FD6"/>
    <w:lvl w:ilvl="0" w:tplc="968282B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557582"/>
    <w:multiLevelType w:val="hybridMultilevel"/>
    <w:tmpl w:val="AB5ED72E"/>
    <w:lvl w:ilvl="0" w:tplc="04190013">
      <w:start w:val="1"/>
      <w:numFmt w:val="upperRoman"/>
      <w:lvlText w:val="%1."/>
      <w:lvlJc w:val="righ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3" w15:restartNumberingAfterBreak="0">
    <w:nsid w:val="29887B96"/>
    <w:multiLevelType w:val="hybridMultilevel"/>
    <w:tmpl w:val="66842BC0"/>
    <w:lvl w:ilvl="0" w:tplc="B5121F66">
      <w:start w:val="1"/>
      <w:numFmt w:val="upperRoman"/>
      <w:lvlText w:val="%1."/>
      <w:lvlJc w:val="righ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463695"/>
    <w:multiLevelType w:val="hybridMultilevel"/>
    <w:tmpl w:val="8012D2F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1D47FA"/>
    <w:multiLevelType w:val="hybridMultilevel"/>
    <w:tmpl w:val="12524454"/>
    <w:lvl w:ilvl="0" w:tplc="07F0ED2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465FCC"/>
    <w:multiLevelType w:val="hybridMultilevel"/>
    <w:tmpl w:val="D19C08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94D0346"/>
    <w:multiLevelType w:val="hybridMultilevel"/>
    <w:tmpl w:val="8910932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C45D1E"/>
    <w:multiLevelType w:val="hybridMultilevel"/>
    <w:tmpl w:val="404288DA"/>
    <w:lvl w:ilvl="0" w:tplc="0419000F">
      <w:start w:val="1"/>
      <w:numFmt w:val="decimal"/>
      <w:lvlText w:val="%1."/>
      <w:lvlJc w:val="left"/>
      <w:pPr>
        <w:ind w:left="39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D919BB"/>
    <w:multiLevelType w:val="hybridMultilevel"/>
    <w:tmpl w:val="B94E86F4"/>
    <w:lvl w:ilvl="0" w:tplc="04190013">
      <w:start w:val="1"/>
      <w:numFmt w:val="upperRoman"/>
      <w:lvlText w:val="%1."/>
      <w:lvlJc w:val="righ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0082EC2"/>
    <w:multiLevelType w:val="hybridMultilevel"/>
    <w:tmpl w:val="EBB4134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3F2122"/>
    <w:multiLevelType w:val="hybridMultilevel"/>
    <w:tmpl w:val="EEE6784A"/>
    <w:lvl w:ilvl="0" w:tplc="2820D808">
      <w:start w:val="1"/>
      <w:numFmt w:val="upperRoman"/>
      <w:lvlText w:val="%1."/>
      <w:lvlJc w:val="righ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EA4F87"/>
    <w:multiLevelType w:val="hybridMultilevel"/>
    <w:tmpl w:val="78DCECB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774D8E"/>
    <w:multiLevelType w:val="hybridMultilevel"/>
    <w:tmpl w:val="1C38D728"/>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48923DDF"/>
    <w:multiLevelType w:val="hybridMultilevel"/>
    <w:tmpl w:val="C5B8B186"/>
    <w:lvl w:ilvl="0" w:tplc="04190013">
      <w:start w:val="1"/>
      <w:numFmt w:val="upperRoman"/>
      <w:lvlText w:val="%1."/>
      <w:lvlJc w:val="right"/>
      <w:pPr>
        <w:ind w:left="819" w:hanging="360"/>
      </w:p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5" w15:restartNumberingAfterBreak="0">
    <w:nsid w:val="49797BD2"/>
    <w:multiLevelType w:val="hybridMultilevel"/>
    <w:tmpl w:val="EE6C2D1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52707F"/>
    <w:multiLevelType w:val="hybridMultilevel"/>
    <w:tmpl w:val="1BA265BA"/>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27557C"/>
    <w:multiLevelType w:val="hybridMultilevel"/>
    <w:tmpl w:val="CFD81618"/>
    <w:lvl w:ilvl="0" w:tplc="B470E35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E01B8D"/>
    <w:multiLevelType w:val="hybridMultilevel"/>
    <w:tmpl w:val="14DA65BA"/>
    <w:lvl w:ilvl="0" w:tplc="193686FA">
      <w:start w:val="1"/>
      <w:numFmt w:val="upperRoman"/>
      <w:lvlText w:val="%1."/>
      <w:lvlJc w:val="right"/>
      <w:pPr>
        <w:ind w:left="678" w:hanging="360"/>
      </w:pPr>
      <w:rPr>
        <w:i w:val="0"/>
        <w:iCs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9" w15:restartNumberingAfterBreak="0">
    <w:nsid w:val="54517858"/>
    <w:multiLevelType w:val="hybridMultilevel"/>
    <w:tmpl w:val="B9F43C86"/>
    <w:lvl w:ilvl="0" w:tplc="55B0CCEC">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31D09"/>
    <w:multiLevelType w:val="hybridMultilevel"/>
    <w:tmpl w:val="3A762D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A4846AA"/>
    <w:multiLevelType w:val="hybridMultilevel"/>
    <w:tmpl w:val="65E67F3C"/>
    <w:lvl w:ilvl="0" w:tplc="BF40990E">
      <w:start w:val="1"/>
      <w:numFmt w:val="upperRoman"/>
      <w:lvlText w:val="%1."/>
      <w:lvlJc w:val="righ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3175C2"/>
    <w:multiLevelType w:val="hybridMultilevel"/>
    <w:tmpl w:val="0C4C00DA"/>
    <w:lvl w:ilvl="0" w:tplc="7BD2BA70">
      <w:start w:val="1"/>
      <w:numFmt w:val="decimal"/>
      <w:lvlText w:val="%1."/>
      <w:lvlJc w:val="left"/>
      <w:pPr>
        <w:ind w:left="394"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F22F78"/>
    <w:multiLevelType w:val="hybridMultilevel"/>
    <w:tmpl w:val="D09C8898"/>
    <w:lvl w:ilvl="0" w:tplc="6E949934">
      <w:start w:val="1"/>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D628D3"/>
    <w:multiLevelType w:val="hybridMultilevel"/>
    <w:tmpl w:val="F3300A40"/>
    <w:lvl w:ilvl="0" w:tplc="04190013">
      <w:start w:val="1"/>
      <w:numFmt w:val="upperRoman"/>
      <w:lvlText w:val="%1."/>
      <w:lvlJc w:val="right"/>
      <w:pPr>
        <w:ind w:left="819"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5" w15:restartNumberingAfterBreak="0">
    <w:nsid w:val="69610935"/>
    <w:multiLevelType w:val="hybridMultilevel"/>
    <w:tmpl w:val="E006DDB2"/>
    <w:lvl w:ilvl="0" w:tplc="04190013">
      <w:start w:val="1"/>
      <w:numFmt w:val="upperRoman"/>
      <w:lvlText w:val="%1."/>
      <w:lvlJc w:val="righ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36" w15:restartNumberingAfterBreak="0">
    <w:nsid w:val="6F3523E6"/>
    <w:multiLevelType w:val="hybridMultilevel"/>
    <w:tmpl w:val="B1EAD4BC"/>
    <w:lvl w:ilvl="0" w:tplc="66D09BD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A951D9"/>
    <w:multiLevelType w:val="hybridMultilevel"/>
    <w:tmpl w:val="53486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C429CA"/>
    <w:multiLevelType w:val="hybridMultilevel"/>
    <w:tmpl w:val="ED987E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797D7C63"/>
    <w:multiLevelType w:val="hybridMultilevel"/>
    <w:tmpl w:val="6EAC41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5"/>
  </w:num>
  <w:num w:numId="3">
    <w:abstractNumId w:val="14"/>
  </w:num>
  <w:num w:numId="4">
    <w:abstractNumId w:val="30"/>
  </w:num>
  <w:num w:numId="5">
    <w:abstractNumId w:val="4"/>
  </w:num>
  <w:num w:numId="6">
    <w:abstractNumId w:val="22"/>
  </w:num>
  <w:num w:numId="7">
    <w:abstractNumId w:val="27"/>
  </w:num>
  <w:num w:numId="8">
    <w:abstractNumId w:val="25"/>
  </w:num>
  <w:num w:numId="9">
    <w:abstractNumId w:val="6"/>
  </w:num>
  <w:num w:numId="10">
    <w:abstractNumId w:val="5"/>
  </w:num>
  <w:num w:numId="11">
    <w:abstractNumId w:val="8"/>
  </w:num>
  <w:num w:numId="12">
    <w:abstractNumId w:val="18"/>
  </w:num>
  <w:num w:numId="13">
    <w:abstractNumId w:val="10"/>
  </w:num>
  <w:num w:numId="14">
    <w:abstractNumId w:val="13"/>
  </w:num>
  <w:num w:numId="15">
    <w:abstractNumId w:val="21"/>
  </w:num>
  <w:num w:numId="16">
    <w:abstractNumId w:val="36"/>
  </w:num>
  <w:num w:numId="17">
    <w:abstractNumId w:val="34"/>
  </w:num>
  <w:num w:numId="18">
    <w:abstractNumId w:val="33"/>
  </w:num>
  <w:num w:numId="19">
    <w:abstractNumId w:val="24"/>
  </w:num>
  <w:num w:numId="20">
    <w:abstractNumId w:val="35"/>
  </w:num>
  <w:num w:numId="21">
    <w:abstractNumId w:val="12"/>
  </w:num>
  <w:num w:numId="22">
    <w:abstractNumId w:val="20"/>
  </w:num>
  <w:num w:numId="23">
    <w:abstractNumId w:val="11"/>
  </w:num>
  <w:num w:numId="24">
    <w:abstractNumId w:val="31"/>
  </w:num>
  <w:num w:numId="25">
    <w:abstractNumId w:val="9"/>
  </w:num>
  <w:num w:numId="26">
    <w:abstractNumId w:val="23"/>
  </w:num>
  <w:num w:numId="27">
    <w:abstractNumId w:val="7"/>
  </w:num>
  <w:num w:numId="28">
    <w:abstractNumId w:val="16"/>
  </w:num>
  <w:num w:numId="29">
    <w:abstractNumId w:val="0"/>
  </w:num>
  <w:num w:numId="30">
    <w:abstractNumId w:val="1"/>
  </w:num>
  <w:num w:numId="31">
    <w:abstractNumId w:val="3"/>
  </w:num>
  <w:num w:numId="32">
    <w:abstractNumId w:val="32"/>
  </w:num>
  <w:num w:numId="33">
    <w:abstractNumId w:val="37"/>
  </w:num>
  <w:num w:numId="34">
    <w:abstractNumId w:val="17"/>
  </w:num>
  <w:num w:numId="35">
    <w:abstractNumId w:val="29"/>
  </w:num>
  <w:num w:numId="36">
    <w:abstractNumId w:val="39"/>
  </w:num>
  <w:num w:numId="37">
    <w:abstractNumId w:val="26"/>
  </w:num>
  <w:num w:numId="38">
    <w:abstractNumId w:val="2"/>
  </w:num>
  <w:num w:numId="39">
    <w:abstractNumId w:val="28"/>
  </w:num>
  <w:num w:numId="40">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0FD6"/>
    <w:rsid w:val="0000594C"/>
    <w:rsid w:val="0001505D"/>
    <w:rsid w:val="00016BCF"/>
    <w:rsid w:val="00070224"/>
    <w:rsid w:val="00093275"/>
    <w:rsid w:val="000C7140"/>
    <w:rsid w:val="000D1F2D"/>
    <w:rsid w:val="000E7B91"/>
    <w:rsid w:val="001102E6"/>
    <w:rsid w:val="001423BE"/>
    <w:rsid w:val="00143A61"/>
    <w:rsid w:val="00150C3A"/>
    <w:rsid w:val="00181F1D"/>
    <w:rsid w:val="00197237"/>
    <w:rsid w:val="001A3395"/>
    <w:rsid w:val="001B3A33"/>
    <w:rsid w:val="001B5F7E"/>
    <w:rsid w:val="001D471E"/>
    <w:rsid w:val="002454EB"/>
    <w:rsid w:val="002527D0"/>
    <w:rsid w:val="00340F57"/>
    <w:rsid w:val="00380FEF"/>
    <w:rsid w:val="00381406"/>
    <w:rsid w:val="00395918"/>
    <w:rsid w:val="003C117C"/>
    <w:rsid w:val="003E37EE"/>
    <w:rsid w:val="00401A62"/>
    <w:rsid w:val="00413338"/>
    <w:rsid w:val="00455D84"/>
    <w:rsid w:val="00470FD6"/>
    <w:rsid w:val="00487852"/>
    <w:rsid w:val="004B155D"/>
    <w:rsid w:val="004E0061"/>
    <w:rsid w:val="004E0F04"/>
    <w:rsid w:val="00522ED4"/>
    <w:rsid w:val="0052446B"/>
    <w:rsid w:val="00524850"/>
    <w:rsid w:val="00541366"/>
    <w:rsid w:val="0056139D"/>
    <w:rsid w:val="005848EC"/>
    <w:rsid w:val="00591CB5"/>
    <w:rsid w:val="00595D04"/>
    <w:rsid w:val="005A1501"/>
    <w:rsid w:val="005A44F1"/>
    <w:rsid w:val="005A59CF"/>
    <w:rsid w:val="005B0383"/>
    <w:rsid w:val="005E6FA0"/>
    <w:rsid w:val="005F6FF0"/>
    <w:rsid w:val="006232A9"/>
    <w:rsid w:val="00672366"/>
    <w:rsid w:val="00680DEB"/>
    <w:rsid w:val="006B33A3"/>
    <w:rsid w:val="006D3DED"/>
    <w:rsid w:val="007B6B8C"/>
    <w:rsid w:val="00855015"/>
    <w:rsid w:val="00865196"/>
    <w:rsid w:val="00877B3A"/>
    <w:rsid w:val="008F3880"/>
    <w:rsid w:val="00972BF1"/>
    <w:rsid w:val="00974DF3"/>
    <w:rsid w:val="009A0BFE"/>
    <w:rsid w:val="009C5CB1"/>
    <w:rsid w:val="009E669E"/>
    <w:rsid w:val="00A01E82"/>
    <w:rsid w:val="00A2276F"/>
    <w:rsid w:val="00A708A8"/>
    <w:rsid w:val="00A714D1"/>
    <w:rsid w:val="00B01E30"/>
    <w:rsid w:val="00B1699E"/>
    <w:rsid w:val="00B82F9F"/>
    <w:rsid w:val="00B87D1F"/>
    <w:rsid w:val="00BD5B55"/>
    <w:rsid w:val="00C15699"/>
    <w:rsid w:val="00C65854"/>
    <w:rsid w:val="00CA2582"/>
    <w:rsid w:val="00CE742D"/>
    <w:rsid w:val="00D05AC3"/>
    <w:rsid w:val="00D15D86"/>
    <w:rsid w:val="00D23B92"/>
    <w:rsid w:val="00D50FE8"/>
    <w:rsid w:val="00D82F1A"/>
    <w:rsid w:val="00D858A8"/>
    <w:rsid w:val="00D871E5"/>
    <w:rsid w:val="00DC1773"/>
    <w:rsid w:val="00DE28D7"/>
    <w:rsid w:val="00E06A62"/>
    <w:rsid w:val="00E91A74"/>
    <w:rsid w:val="00F05DF2"/>
    <w:rsid w:val="00F10967"/>
    <w:rsid w:val="00F36FBE"/>
    <w:rsid w:val="00F63BD9"/>
    <w:rsid w:val="00F655CE"/>
    <w:rsid w:val="00FB75AC"/>
    <w:rsid w:val="00FF7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00ABA4"/>
  <w15:docId w15:val="{EC6DA011-0AE0-4BFF-BE4E-D41EC161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FD6"/>
    <w:pPr>
      <w:widowControl w:val="0"/>
      <w:overflowPunct w:val="0"/>
      <w:autoSpaceDE w:val="0"/>
      <w:autoSpaceDN w:val="0"/>
      <w:adjustRightInd w:val="0"/>
      <w:jc w:val="both"/>
      <w:textAlignment w:val="baseline"/>
    </w:pPr>
    <w:rPr>
      <w:rFonts w:eastAsia="Calibri"/>
      <w:lang w:val="fr-FR" w:eastAsia="en-US"/>
    </w:rPr>
  </w:style>
  <w:style w:type="paragraph" w:styleId="1">
    <w:name w:val="heading 1"/>
    <w:basedOn w:val="a"/>
    <w:next w:val="a"/>
    <w:link w:val="10"/>
    <w:qFormat/>
    <w:rsid w:val="00CE742D"/>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CE742D"/>
    <w:pPr>
      <w:keepNext/>
      <w:spacing w:before="240" w:after="60"/>
      <w:outlineLvl w:val="2"/>
    </w:pPr>
    <w:rPr>
      <w:rFonts w:ascii="Arial" w:hAnsi="Arial" w:cs="Arial"/>
      <w:b/>
      <w:bCs/>
      <w:sz w:val="26"/>
      <w:szCs w:val="26"/>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742D"/>
    <w:rPr>
      <w:rFonts w:ascii="Arial" w:hAnsi="Arial" w:cs="Arial"/>
      <w:b/>
      <w:bCs/>
      <w:kern w:val="32"/>
      <w:sz w:val="32"/>
      <w:szCs w:val="32"/>
    </w:rPr>
  </w:style>
  <w:style w:type="character" w:customStyle="1" w:styleId="30">
    <w:name w:val="Заголовок 3 Знак"/>
    <w:basedOn w:val="a0"/>
    <w:link w:val="3"/>
    <w:rsid w:val="00CE742D"/>
    <w:rPr>
      <w:rFonts w:ascii="Arial" w:hAnsi="Arial" w:cs="Arial"/>
      <w:b/>
      <w:bCs/>
      <w:sz w:val="26"/>
      <w:szCs w:val="26"/>
      <w:lang w:val="ro-RO" w:eastAsia="en-US"/>
    </w:rPr>
  </w:style>
  <w:style w:type="character" w:styleId="a3">
    <w:name w:val="Strong"/>
    <w:uiPriority w:val="22"/>
    <w:qFormat/>
    <w:rsid w:val="00CE742D"/>
    <w:rPr>
      <w:b/>
      <w:bCs/>
    </w:rPr>
  </w:style>
  <w:style w:type="paragraph" w:styleId="a4">
    <w:name w:val="List Paragraph"/>
    <w:basedOn w:val="a"/>
    <w:uiPriority w:val="34"/>
    <w:qFormat/>
    <w:rsid w:val="00470FD6"/>
    <w:pPr>
      <w:ind w:left="720"/>
      <w:contextualSpacing/>
    </w:pPr>
  </w:style>
  <w:style w:type="table" w:styleId="a5">
    <w:name w:val="Table Grid"/>
    <w:basedOn w:val="a1"/>
    <w:uiPriority w:val="59"/>
    <w:rsid w:val="00470FD6"/>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0FD6"/>
    <w:pPr>
      <w:autoSpaceDE w:val="0"/>
      <w:autoSpaceDN w:val="0"/>
      <w:adjustRightInd w:val="0"/>
    </w:pPr>
    <w:rPr>
      <w:color w:val="000000"/>
      <w:sz w:val="24"/>
      <w:szCs w:val="24"/>
    </w:rPr>
  </w:style>
  <w:style w:type="character" w:styleId="a6">
    <w:name w:val="Hyperlink"/>
    <w:rsid w:val="009C5CB1"/>
    <w:rPr>
      <w:color w:val="0000FF"/>
      <w:u w:val="single"/>
    </w:rPr>
  </w:style>
  <w:style w:type="character" w:customStyle="1" w:styleId="main-heading">
    <w:name w:val="main-heading"/>
    <w:basedOn w:val="a0"/>
    <w:rsid w:val="002454EB"/>
  </w:style>
  <w:style w:type="character" w:customStyle="1" w:styleId="large">
    <w:name w:val="large"/>
    <w:basedOn w:val="a0"/>
    <w:rsid w:val="002454EB"/>
  </w:style>
  <w:style w:type="character" w:customStyle="1" w:styleId="apple-converted-space">
    <w:name w:val="apple-converted-space"/>
    <w:basedOn w:val="a0"/>
    <w:rsid w:val="002454EB"/>
  </w:style>
  <w:style w:type="character" w:styleId="a7">
    <w:name w:val="Emphasis"/>
    <w:basedOn w:val="a0"/>
    <w:uiPriority w:val="20"/>
    <w:qFormat/>
    <w:rsid w:val="001B3A33"/>
    <w:rPr>
      <w:i/>
      <w:iCs/>
    </w:rPr>
  </w:style>
  <w:style w:type="paragraph" w:styleId="a8">
    <w:name w:val="header"/>
    <w:basedOn w:val="a"/>
    <w:link w:val="a9"/>
    <w:rsid w:val="00143A61"/>
    <w:pPr>
      <w:widowControl/>
      <w:tabs>
        <w:tab w:val="center" w:pos="4677"/>
        <w:tab w:val="right" w:pos="9355"/>
      </w:tabs>
      <w:overflowPunct/>
      <w:autoSpaceDE/>
      <w:autoSpaceDN/>
      <w:adjustRightInd/>
      <w:jc w:val="left"/>
      <w:textAlignment w:val="auto"/>
    </w:pPr>
    <w:rPr>
      <w:rFonts w:ascii="Calibri" w:hAnsi="Calibri"/>
    </w:rPr>
  </w:style>
  <w:style w:type="character" w:customStyle="1" w:styleId="a9">
    <w:name w:val="Верхний колонтитул Знак"/>
    <w:basedOn w:val="a0"/>
    <w:link w:val="a8"/>
    <w:rsid w:val="00143A61"/>
    <w:rPr>
      <w:rFonts w:ascii="Calibri" w:eastAsia="Calibri" w:hAnsi="Calibri"/>
    </w:rPr>
  </w:style>
  <w:style w:type="paragraph" w:styleId="aa">
    <w:name w:val="Balloon Text"/>
    <w:basedOn w:val="a"/>
    <w:link w:val="ab"/>
    <w:uiPriority w:val="99"/>
    <w:semiHidden/>
    <w:unhideWhenUsed/>
    <w:rsid w:val="00DE28D7"/>
    <w:rPr>
      <w:rFonts w:ascii="Segoe UI" w:hAnsi="Segoe UI" w:cs="Segoe UI"/>
      <w:sz w:val="18"/>
      <w:szCs w:val="18"/>
    </w:rPr>
  </w:style>
  <w:style w:type="character" w:customStyle="1" w:styleId="ab">
    <w:name w:val="Текст выноски Знак"/>
    <w:basedOn w:val="a0"/>
    <w:link w:val="aa"/>
    <w:uiPriority w:val="99"/>
    <w:semiHidden/>
    <w:rsid w:val="00DE28D7"/>
    <w:rPr>
      <w:rFonts w:ascii="Segoe UI" w:eastAsia="Calibr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cribd.com/document/21449971/Desen-Tehnic-Asistat-de-Calculator" TargetMode="External"/><Relationship Id="rId13" Type="http://schemas.openxmlformats.org/officeDocument/2006/relationships/hyperlink" Target="http://www.european-council.europa.eu/home-page.aspx?%20Lan%20g=ro" TargetMode="External"/><Relationship Id="rId18" Type="http://schemas.openxmlformats.org/officeDocument/2006/relationships/hyperlink" Target="https://ru.scribd.com/document/21449971/Desen-Tehnic-Asistat-de-Calculato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democracy.md/files/realizarea-pauem.pdf" TargetMode="External"/><Relationship Id="rId17" Type="http://schemas.openxmlformats.org/officeDocument/2006/relationships/hyperlink" Target="https://dokumen.tips/documents/dorian-hardt-matriale-de-constructii-si-finisaje.html" TargetMode="External"/><Relationship Id="rId2" Type="http://schemas.openxmlformats.org/officeDocument/2006/relationships/numbering" Target="numbering.xml"/><Relationship Id="rId16" Type="http://schemas.openxmlformats.org/officeDocument/2006/relationships/hyperlink" Target="https://www.abebooks.co.uk/servlet/SearchResults?an=cat%20martin&amp;cm_sp=det-_-bdp-_-author" TargetMode="External"/><Relationship Id="rId20" Type="http://schemas.openxmlformats.org/officeDocument/2006/relationships/hyperlink" Target="http://agora.md/stiri/935/foto--topul-birouri-din-chisin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20222592/ETICA_PROFESIONALA" TargetMode="External"/><Relationship Id="rId5" Type="http://schemas.openxmlformats.org/officeDocument/2006/relationships/webSettings" Target="webSettings.xml"/><Relationship Id="rId15" Type="http://schemas.openxmlformats.org/officeDocument/2006/relationships/hyperlink" Target="http://www.europarl.europa.eu/news/ro" TargetMode="External"/><Relationship Id="rId23" Type="http://schemas.openxmlformats.org/officeDocument/2006/relationships/theme" Target="theme/theme1.xml"/><Relationship Id="rId10" Type="http://schemas.openxmlformats.org/officeDocument/2006/relationships/hyperlink" Target="https://www.proiectari.md/normativ-in-constructii-constructii-civile-cladiri-locative-multifamiliale-ncm-c-0-1-08-20-1-5-msn-3-1-0-1/" TargetMode="External"/><Relationship Id="rId19" Type="http://schemas.openxmlformats.org/officeDocument/2006/relationships/hyperlink" Target="file:///C:/Users/user/Downloads/NCM_%D0%A1.01.04-05%20(1).pdf" TargetMode="External"/><Relationship Id="rId4" Type="http://schemas.openxmlformats.org/officeDocument/2006/relationships/settings" Target="settings.xml"/><Relationship Id="rId9" Type="http://schemas.openxmlformats.org/officeDocument/2006/relationships/hyperlink" Target="http://particip.gov.md/public/documente/134/ro_2720_NCM-C.01.12-2015RO.pdf" TargetMode="External"/><Relationship Id="rId14" Type="http://schemas.openxmlformats.org/officeDocument/2006/relationships/hyperlink" Target="http://ec.europa.eu/index_ro.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BFB7C-5A3C-4B7D-81EE-986EFE29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13</Pages>
  <Words>6871</Words>
  <Characters>39169</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34</cp:revision>
  <cp:lastPrinted>2020-11-09T09:21:00Z</cp:lastPrinted>
  <dcterms:created xsi:type="dcterms:W3CDTF">2019-11-16T20:07:00Z</dcterms:created>
  <dcterms:modified xsi:type="dcterms:W3CDTF">2021-05-05T12:16:00Z</dcterms:modified>
</cp:coreProperties>
</file>