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EB" w:rsidRPr="000F5972" w:rsidRDefault="00C803EB" w:rsidP="00C803EB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: </w:t>
      </w:r>
    </w:p>
    <w:p w:rsidR="00C803EB" w:rsidRPr="000F5972" w:rsidRDefault="00C803EB" w:rsidP="00C803EB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</w:p>
    <w:p w:rsidR="00C803EB" w:rsidRPr="000F5972" w:rsidRDefault="00C803EB" w:rsidP="00C803EB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0F5972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0F5972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 </w:t>
      </w:r>
      <w:r w:rsidRPr="000F5972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0F5972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0F5972">
        <w:rPr>
          <w:b/>
          <w:color w:val="000000"/>
          <w:sz w:val="22"/>
          <w:szCs w:val="22"/>
          <w:lang w:val="en-US"/>
        </w:rPr>
        <w:t>______</w:t>
      </w:r>
    </w:p>
    <w:p w:rsidR="00C803EB" w:rsidRPr="000F5972" w:rsidRDefault="00C803EB" w:rsidP="00C803EB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“</w:t>
      </w:r>
      <w:r w:rsidRPr="00170EE8">
        <w:rPr>
          <w:b/>
          <w:color w:val="000000"/>
          <w:sz w:val="22"/>
          <w:szCs w:val="22"/>
          <w:u w:val="single"/>
          <w:lang w:val="en-US"/>
        </w:rPr>
        <w:t>_____</w:t>
      </w:r>
      <w:r w:rsidRPr="000F5972">
        <w:rPr>
          <w:b/>
          <w:color w:val="000000"/>
          <w:sz w:val="22"/>
          <w:szCs w:val="22"/>
          <w:lang w:val="en-US"/>
        </w:rPr>
        <w:t>” _</w:t>
      </w:r>
      <w:r w:rsidRPr="00170EE8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C803EB" w:rsidRDefault="00C803EB" w:rsidP="00C803EB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C803EB" w:rsidRPr="000F5972" w:rsidRDefault="00C803EB" w:rsidP="00C803EB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0F5972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C803EB" w:rsidRPr="000F5972" w:rsidRDefault="00C803EB" w:rsidP="00C803EB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ANUL I</w:t>
      </w:r>
      <w:r>
        <w:rPr>
          <w:b/>
          <w:color w:val="000000"/>
          <w:sz w:val="22"/>
          <w:szCs w:val="22"/>
          <w:lang w:val="en-US"/>
        </w:rPr>
        <w:t>V</w:t>
      </w:r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SEMESTRUL </w:t>
      </w:r>
      <w:r w:rsidR="00EF79EF">
        <w:rPr>
          <w:b/>
          <w:color w:val="000000"/>
          <w:sz w:val="22"/>
          <w:szCs w:val="22"/>
          <w:lang w:val="en-US"/>
        </w:rPr>
        <w:t>VI</w:t>
      </w:r>
      <w:r w:rsidRPr="000F5972">
        <w:rPr>
          <w:b/>
          <w:color w:val="000000"/>
          <w:sz w:val="22"/>
          <w:szCs w:val="22"/>
          <w:lang w:val="en-US"/>
        </w:rPr>
        <w:t>I (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reper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), </w:t>
      </w:r>
      <w:r w:rsidRPr="00170EE8">
        <w:rPr>
          <w:b/>
          <w:color w:val="000000"/>
          <w:sz w:val="22"/>
          <w:szCs w:val="22"/>
          <w:lang w:val="en-US"/>
        </w:rPr>
        <w:t>(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2019-2020)</w:t>
      </w:r>
    </w:p>
    <w:p w:rsidR="00C803EB" w:rsidRDefault="00C803EB" w:rsidP="00C803EB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21.10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 w:rsidR="00C42E0B">
        <w:rPr>
          <w:b/>
          <w:color w:val="000000"/>
          <w:sz w:val="22"/>
          <w:szCs w:val="22"/>
          <w:lang w:val="ro-RO"/>
        </w:rPr>
        <w:t>9-0</w:t>
      </w:r>
      <w:r w:rsidR="00C42E0B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  <w:lang w:val="ro-RO"/>
        </w:rPr>
        <w:t>.11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>
        <w:rPr>
          <w:b/>
          <w:color w:val="000000"/>
          <w:sz w:val="22"/>
          <w:szCs w:val="22"/>
          <w:lang w:val="ro-RO"/>
        </w:rPr>
        <w:t>9</w:t>
      </w:r>
    </w:p>
    <w:p w:rsidR="00C803EB" w:rsidRPr="000F5972" w:rsidRDefault="00C803EB" w:rsidP="00C803EB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358" w:type="dxa"/>
        <w:jc w:val="center"/>
        <w:tblLook w:val="04A0" w:firstRow="1" w:lastRow="0" w:firstColumn="1" w:lastColumn="0" w:noHBand="0" w:noVBand="1"/>
      </w:tblPr>
      <w:tblGrid>
        <w:gridCol w:w="682"/>
        <w:gridCol w:w="1279"/>
        <w:gridCol w:w="5297"/>
        <w:gridCol w:w="682"/>
        <w:gridCol w:w="1224"/>
        <w:gridCol w:w="5194"/>
      </w:tblGrid>
      <w:tr w:rsidR="00C803EB" w:rsidTr="00135F5F">
        <w:trPr>
          <w:trHeight w:val="567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3EB" w:rsidRDefault="00C803EB" w:rsidP="00E34523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3EB" w:rsidRDefault="00C803EB" w:rsidP="00E34523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3EB" w:rsidRDefault="00C803EB" w:rsidP="00E34523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3EB" w:rsidRDefault="00C803EB" w:rsidP="00E34523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3EB" w:rsidRDefault="00C803EB" w:rsidP="00E34523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3EB" w:rsidRDefault="00C803EB" w:rsidP="00E34523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F1A69" w:rsidRPr="003E4A62" w:rsidTr="00135F5F">
        <w:trPr>
          <w:trHeight w:val="340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Default="002F1A69" w:rsidP="00E34523">
            <w:pPr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Default="002F1A69" w:rsidP="00E34523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5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61597F" w:rsidRDefault="002F1A69" w:rsidP="003E4A62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I-BA-165-22 rus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Default="002F1A69" w:rsidP="00E34523">
            <w:pPr>
              <w:jc w:val="center"/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Default="002F1A69" w:rsidP="00E34523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ro-RO"/>
              </w:rPr>
              <w:t>Speci</w:t>
            </w: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alităţi</w:t>
            </w:r>
          </w:p>
        </w:tc>
        <w:tc>
          <w:tcPr>
            <w:tcW w:w="5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61597F" w:rsidRDefault="002F1A69" w:rsidP="003E4A62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I-BA-165-22 rus</w:t>
            </w:r>
          </w:p>
        </w:tc>
      </w:tr>
      <w:tr w:rsidR="00C66870" w:rsidTr="00135F5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6870" w:rsidRPr="000F5972" w:rsidRDefault="00C66870" w:rsidP="001355F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66870" w:rsidRDefault="00C66870" w:rsidP="001355FB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21.10.2019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1355F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FD10F8" w:rsidRDefault="00C66870" w:rsidP="001355FB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6870" w:rsidRPr="000F5972" w:rsidRDefault="00C66870" w:rsidP="001355F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66870" w:rsidRDefault="00C66870" w:rsidP="001355FB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28.10.2019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1355F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FD10F8" w:rsidRDefault="00C66870" w:rsidP="001355FB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</w:tr>
      <w:tr w:rsidR="00135F5F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5F5F" w:rsidRDefault="00135F5F" w:rsidP="00135F5F"/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F010B8" w:rsidRDefault="00135F5F" w:rsidP="00135F5F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>Management Inovațiilor și Tehnologiilor, curs, Blagorazumnaia O., aud.</w:t>
            </w:r>
            <w:r w:rsidR="00F010B8" w:rsidRPr="00F010B8">
              <w:rPr>
                <w:color w:val="FF0000"/>
                <w:sz w:val="20"/>
                <w:szCs w:val="20"/>
                <w:lang w:val="en-US"/>
              </w:rPr>
              <w:t>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5F5F" w:rsidRPr="003E4A62" w:rsidRDefault="00135F5F" w:rsidP="00135F5F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F010B8" w:rsidRDefault="00F010B8" w:rsidP="00135F5F">
            <w:pPr>
              <w:jc w:val="center"/>
              <w:rPr>
                <w:sz w:val="20"/>
                <w:szCs w:val="20"/>
                <w:lang w:val="en-US"/>
              </w:rPr>
            </w:pPr>
            <w:r w:rsidRPr="00193E29">
              <w:rPr>
                <w:color w:val="000000"/>
                <w:sz w:val="20"/>
                <w:szCs w:val="20"/>
                <w:lang w:val="ro-RO"/>
              </w:rPr>
              <w:t>Sisteme de management a Calității, curs, Trifonova L., aud.</w:t>
            </w:r>
            <w:r w:rsidRPr="00F010B8">
              <w:rPr>
                <w:color w:val="000000"/>
                <w:sz w:val="20"/>
                <w:szCs w:val="20"/>
                <w:lang w:val="en-US"/>
              </w:rPr>
              <w:t>309</w:t>
            </w:r>
            <w:bookmarkStart w:id="0" w:name="_GoBack"/>
            <w:bookmarkEnd w:id="0"/>
          </w:p>
        </w:tc>
      </w:tr>
      <w:tr w:rsidR="00135F5F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5F5F" w:rsidRPr="003E4A62" w:rsidRDefault="00135F5F" w:rsidP="00135F5F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F010B8" w:rsidRDefault="00135F5F" w:rsidP="00135F5F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>Management Inovațiilor și Tehnologiilor, curs, Blagorazumnaia O., aud.</w:t>
            </w:r>
            <w:r w:rsidR="00F010B8" w:rsidRPr="00F010B8">
              <w:rPr>
                <w:color w:val="FF0000"/>
                <w:sz w:val="20"/>
                <w:szCs w:val="20"/>
                <w:lang w:val="en-US"/>
              </w:rPr>
              <w:t>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5F5F" w:rsidRPr="003E4A62" w:rsidRDefault="00135F5F" w:rsidP="00135F5F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F010B8" w:rsidRDefault="00135F5F" w:rsidP="00135F5F">
            <w:pPr>
              <w:jc w:val="center"/>
              <w:rPr>
                <w:sz w:val="20"/>
                <w:szCs w:val="20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="00F010B8" w:rsidRPr="00F010B8">
              <w:rPr>
                <w:color w:val="5F497A" w:themeColor="accent4" w:themeShade="BF"/>
                <w:sz w:val="20"/>
                <w:szCs w:val="20"/>
                <w:lang w:val="en-US"/>
              </w:rPr>
              <w:t>309</w:t>
            </w:r>
          </w:p>
        </w:tc>
      </w:tr>
      <w:tr w:rsidR="00135F5F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F5F" w:rsidRPr="003E4A62" w:rsidRDefault="00135F5F" w:rsidP="00135F5F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F5F" w:rsidRPr="00F010B8" w:rsidRDefault="00F010B8" w:rsidP="00135F5F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E4A62">
              <w:rPr>
                <w:color w:val="948A54" w:themeColor="background2" w:themeShade="80"/>
                <w:sz w:val="20"/>
                <w:szCs w:val="20"/>
                <w:lang w:val="ro-RO"/>
              </w:rPr>
              <w:t>Management Crizelor și Situațiilor de risc, curs, Trifonova L., aud.</w:t>
            </w:r>
            <w:r w:rsidRPr="00F010B8">
              <w:rPr>
                <w:color w:val="948A54" w:themeColor="background2" w:themeShade="80"/>
                <w:sz w:val="20"/>
                <w:szCs w:val="20"/>
                <w:lang w:val="en-US"/>
              </w:rPr>
              <w:t>309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F5F" w:rsidRPr="003E4A62" w:rsidRDefault="00135F5F" w:rsidP="00135F5F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F5F" w:rsidRPr="00F010B8" w:rsidRDefault="00135F5F" w:rsidP="00135F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="00F010B8" w:rsidRPr="00F010B8">
              <w:rPr>
                <w:color w:val="5F497A" w:themeColor="accent4" w:themeShade="BF"/>
                <w:sz w:val="20"/>
                <w:szCs w:val="20"/>
                <w:lang w:val="en-US"/>
              </w:rPr>
              <w:t>309</w:t>
            </w:r>
          </w:p>
        </w:tc>
      </w:tr>
      <w:tr w:rsidR="00135F5F" w:rsidRPr="00135F5F" w:rsidTr="00135F5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F5F" w:rsidRPr="000F5972" w:rsidRDefault="00135F5F" w:rsidP="00135F5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135F5F" w:rsidRDefault="00135F5F" w:rsidP="00135F5F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F010B8" w:rsidRDefault="00F010B8" w:rsidP="00135F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948A54" w:themeColor="background2" w:themeShade="80"/>
                <w:sz w:val="20"/>
                <w:szCs w:val="20"/>
                <w:lang w:val="ro-RO"/>
              </w:rPr>
              <w:t>Management Crizelor și Situațiilor de risc, curs, Trifonova L., aud.</w:t>
            </w:r>
            <w:r w:rsidRPr="00F010B8">
              <w:rPr>
                <w:color w:val="948A54" w:themeColor="background2" w:themeShade="80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F5F" w:rsidRPr="000F5972" w:rsidRDefault="00135F5F" w:rsidP="00135F5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135F5F" w:rsidRDefault="00135F5F" w:rsidP="00135F5F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29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1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F5F" w:rsidRPr="000F5972" w:rsidRDefault="00135F5F" w:rsidP="00135F5F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814A84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14A84" w:rsidRPr="00135F5F" w:rsidRDefault="00814A84" w:rsidP="00814A8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84" w:rsidRPr="000F5972" w:rsidRDefault="00814A84" w:rsidP="00814A8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84" w:rsidRPr="00F010B8" w:rsidRDefault="00814A84" w:rsidP="00814A8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Managementul Proiectelor, curs, Blagorazumnaia O., aud.</w:t>
            </w:r>
            <w:r w:rsidR="00F010B8" w:rsidRPr="00F010B8">
              <w:rPr>
                <w:color w:val="0070C0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A84" w:rsidRPr="003E4A62" w:rsidRDefault="00814A84" w:rsidP="00814A84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84" w:rsidRPr="000F5972" w:rsidRDefault="00814A84" w:rsidP="00814A8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194" w:type="dxa"/>
            <w:tcBorders>
              <w:left w:val="single" w:sz="12" w:space="0" w:color="auto"/>
              <w:right w:val="single" w:sz="12" w:space="0" w:color="auto"/>
            </w:tcBorders>
          </w:tcPr>
          <w:p w:rsidR="00814A84" w:rsidRPr="000F5972" w:rsidRDefault="00814A84" w:rsidP="00814A8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814A84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14A84" w:rsidRPr="003E4A62" w:rsidRDefault="00814A84" w:rsidP="00814A8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84" w:rsidRPr="000F5972" w:rsidRDefault="00814A84" w:rsidP="00814A8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84" w:rsidRPr="00F010B8" w:rsidRDefault="00814A84" w:rsidP="00814A8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Managementul Proiectelor, curs, Blagorazumnaia O., aud.</w:t>
            </w:r>
            <w:r w:rsidR="00F010B8" w:rsidRPr="00F010B8">
              <w:rPr>
                <w:color w:val="0070C0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4A84" w:rsidRPr="003E4A62" w:rsidRDefault="00814A84" w:rsidP="00814A84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84" w:rsidRPr="000F5972" w:rsidRDefault="00814A84" w:rsidP="00814A8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194" w:type="dxa"/>
            <w:tcBorders>
              <w:left w:val="single" w:sz="12" w:space="0" w:color="auto"/>
              <w:right w:val="single" w:sz="12" w:space="0" w:color="auto"/>
            </w:tcBorders>
          </w:tcPr>
          <w:p w:rsidR="00814A84" w:rsidRPr="000F5972" w:rsidRDefault="00814A84" w:rsidP="00814A8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F010B8" w:rsidRPr="00135F5F" w:rsidTr="00D15EA9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010B8" w:rsidRPr="003E4A62" w:rsidRDefault="00F010B8" w:rsidP="00F010B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0B8" w:rsidRPr="00F010B8" w:rsidRDefault="00F010B8" w:rsidP="00F01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3E29">
              <w:rPr>
                <w:color w:val="000000"/>
                <w:sz w:val="20"/>
                <w:szCs w:val="20"/>
                <w:lang w:val="ro-RO"/>
              </w:rPr>
              <w:t>Sisteme de management a Calității, curs, Trifonova L., aud.</w:t>
            </w:r>
            <w:r w:rsidRPr="00F010B8">
              <w:rPr>
                <w:color w:val="000000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0B8" w:rsidRPr="003E4A62" w:rsidRDefault="00F010B8" w:rsidP="00F010B8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F010B8" w:rsidTr="00135F5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010B8" w:rsidRPr="000F5972" w:rsidRDefault="00F010B8" w:rsidP="00F010B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F010B8" w:rsidRDefault="00F010B8" w:rsidP="00F010B8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23.10.2019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10B8" w:rsidRDefault="00F010B8" w:rsidP="00F010B8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010B8" w:rsidRPr="000F5972" w:rsidRDefault="00F010B8" w:rsidP="00F010B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F010B8" w:rsidRDefault="00F010B8" w:rsidP="00F010B8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30.10.2019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10B8" w:rsidRDefault="00F010B8" w:rsidP="00F010B8"/>
        </w:tc>
      </w:tr>
      <w:tr w:rsidR="00F010B8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010B8" w:rsidRDefault="00F010B8" w:rsidP="00F010B8">
            <w:pPr>
              <w:ind w:left="113" w:right="113"/>
              <w:jc w:val="center"/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F010B8" w:rsidRDefault="00F010B8" w:rsidP="00F01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Managementul Proiectelor, curs, Blagorazumnaia O., aud.</w:t>
            </w:r>
            <w:r w:rsidRPr="00F010B8">
              <w:rPr>
                <w:color w:val="0070C0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10B8" w:rsidRPr="003E4A62" w:rsidRDefault="00F010B8" w:rsidP="00F010B8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1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10B8" w:rsidRPr="00F010B8" w:rsidRDefault="00F010B8" w:rsidP="00F010B8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Pr="00F010B8">
              <w:rPr>
                <w:color w:val="5F497A" w:themeColor="accent4" w:themeShade="BF"/>
                <w:sz w:val="20"/>
                <w:szCs w:val="20"/>
                <w:lang w:val="en-US"/>
              </w:rPr>
              <w:t>308</w:t>
            </w:r>
          </w:p>
        </w:tc>
      </w:tr>
      <w:tr w:rsidR="00F010B8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010B8" w:rsidRPr="002F0009" w:rsidRDefault="00F010B8" w:rsidP="00F010B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F010B8" w:rsidRDefault="00F010B8" w:rsidP="00F01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Managementul Proiectelor, curs, Blagorazumnaia O., aud.</w:t>
            </w:r>
            <w:r w:rsidRPr="00F010B8">
              <w:rPr>
                <w:color w:val="0070C0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10B8" w:rsidRPr="003E4A62" w:rsidRDefault="00F010B8" w:rsidP="00F010B8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1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10B8" w:rsidRPr="00F010B8" w:rsidRDefault="00F010B8" w:rsidP="00F010B8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Pr="00F010B8">
              <w:rPr>
                <w:color w:val="5F497A" w:themeColor="accent4" w:themeShade="BF"/>
                <w:sz w:val="20"/>
                <w:szCs w:val="20"/>
                <w:lang w:val="en-US"/>
              </w:rPr>
              <w:t>308</w:t>
            </w:r>
          </w:p>
        </w:tc>
      </w:tr>
      <w:tr w:rsidR="00F010B8" w:rsidRPr="00F010B8" w:rsidTr="00135F5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010B8" w:rsidRPr="002F0009" w:rsidRDefault="00F010B8" w:rsidP="00F010B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0B8" w:rsidRPr="00F010B8" w:rsidRDefault="00F010B8" w:rsidP="00F01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Managementul Proiectelor, curs, Blagorazumnaia O., aud.</w:t>
            </w:r>
            <w:r w:rsidRPr="00F010B8">
              <w:rPr>
                <w:color w:val="0070C0"/>
                <w:sz w:val="20"/>
                <w:szCs w:val="20"/>
                <w:lang w:val="en-US"/>
              </w:rPr>
              <w:t>308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0B8" w:rsidRPr="003E4A62" w:rsidRDefault="00F010B8" w:rsidP="00F010B8">
            <w:pPr>
              <w:rPr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0B8" w:rsidRPr="000F5972" w:rsidRDefault="00F010B8" w:rsidP="00F010B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0B8" w:rsidRPr="00F010B8" w:rsidRDefault="00F010B8" w:rsidP="00F010B8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Pr="00F010B8">
              <w:rPr>
                <w:color w:val="5F497A" w:themeColor="accent4" w:themeShade="BF"/>
                <w:sz w:val="20"/>
                <w:szCs w:val="20"/>
                <w:lang w:val="en-US"/>
              </w:rPr>
              <w:t>308</w:t>
            </w:r>
          </w:p>
        </w:tc>
      </w:tr>
    </w:tbl>
    <w:p w:rsidR="003E4A62" w:rsidRDefault="003E4A62" w:rsidP="00C803EB">
      <w:pPr>
        <w:rPr>
          <w:lang w:val="en-US"/>
        </w:rPr>
      </w:pPr>
    </w:p>
    <w:p w:rsidR="00135F5F" w:rsidRDefault="00135F5F" w:rsidP="00C803EB">
      <w:pPr>
        <w:rPr>
          <w:lang w:val="en-US"/>
        </w:rPr>
      </w:pPr>
    </w:p>
    <w:p w:rsidR="00135F5F" w:rsidRDefault="00135F5F" w:rsidP="00C803EB">
      <w:pPr>
        <w:rPr>
          <w:lang w:val="en-US"/>
        </w:rPr>
      </w:pPr>
    </w:p>
    <w:p w:rsidR="00135F5F" w:rsidRDefault="00135F5F" w:rsidP="00C803EB">
      <w:pPr>
        <w:rPr>
          <w:lang w:val="en-US"/>
        </w:rPr>
      </w:pPr>
    </w:p>
    <w:p w:rsidR="00135F5F" w:rsidRPr="006E29E9" w:rsidRDefault="00135F5F" w:rsidP="00C803EB">
      <w:pPr>
        <w:rPr>
          <w:lang w:val="en-US"/>
        </w:rPr>
      </w:pPr>
    </w:p>
    <w:tbl>
      <w:tblPr>
        <w:tblStyle w:val="TableGrid"/>
        <w:tblW w:w="14416" w:type="dxa"/>
        <w:jc w:val="center"/>
        <w:tblLook w:val="04A0" w:firstRow="1" w:lastRow="0" w:firstColumn="1" w:lastColumn="0" w:noHBand="0" w:noVBand="1"/>
      </w:tblPr>
      <w:tblGrid>
        <w:gridCol w:w="682"/>
        <w:gridCol w:w="1259"/>
        <w:gridCol w:w="5442"/>
        <w:gridCol w:w="682"/>
        <w:gridCol w:w="1260"/>
        <w:gridCol w:w="5091"/>
      </w:tblGrid>
      <w:tr w:rsidR="00C66870" w:rsidTr="00DF5152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6870" w:rsidRPr="000F5972" w:rsidRDefault="00C66870" w:rsidP="001355F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C66870" w:rsidRPr="000F5972" w:rsidRDefault="00C66870" w:rsidP="001355F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24.10.2019</w:t>
            </w:r>
          </w:p>
          <w:p w:rsidR="00C66870" w:rsidRDefault="00C66870" w:rsidP="001355FB">
            <w:pPr>
              <w:ind w:left="113" w:right="113"/>
              <w:jc w:val="center"/>
            </w:pP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1355F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4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66870" w:rsidRDefault="00C66870" w:rsidP="001355FB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C66870" w:rsidRPr="000F5972" w:rsidRDefault="00C66870" w:rsidP="001355F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C66870" w:rsidRPr="00BD326D" w:rsidRDefault="00C66870" w:rsidP="001355F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31.10.2019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1355F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6870" w:rsidRDefault="00C66870" w:rsidP="001355FB"/>
        </w:tc>
      </w:tr>
      <w:tr w:rsidR="002F1A69" w:rsidRPr="00F010B8" w:rsidTr="005F68E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1A69" w:rsidRDefault="002F1A69" w:rsidP="006A69C4">
            <w:pPr>
              <w:ind w:left="113" w:right="113"/>
              <w:jc w:val="center"/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4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1A69" w:rsidRPr="00F010B8" w:rsidRDefault="002F1A69" w:rsidP="006A69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Sisteme de management a Calității, curs, Trifonova L., aud.</w:t>
            </w:r>
            <w:r w:rsidR="00F010B8" w:rsidRPr="00F010B8"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1A69" w:rsidRPr="003E4A62" w:rsidRDefault="002F1A69" w:rsidP="006A69C4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2F1A69" w:rsidRPr="00F010B8" w:rsidTr="00A066BF">
        <w:trPr>
          <w:trHeight w:val="62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1A69" w:rsidRPr="003E4A62" w:rsidRDefault="002F1A69" w:rsidP="006A69C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4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1A69" w:rsidRPr="00F010B8" w:rsidRDefault="002F1A69" w:rsidP="006A69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Sisteme de management a Calității, curs, Trifonova L., aud.</w:t>
            </w:r>
            <w:r w:rsidR="00F010B8" w:rsidRPr="00F010B8"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1A69" w:rsidRPr="003E4A62" w:rsidRDefault="002F1A69" w:rsidP="006A69C4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2F1A69" w:rsidTr="00F3645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1A69" w:rsidRPr="003E4A62" w:rsidRDefault="002F1A69" w:rsidP="006A69C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4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1A69" w:rsidRPr="00F010B8" w:rsidRDefault="002F1A69" w:rsidP="006A69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Sisteme de management a Calității, curs, Trifonova L., aud.</w:t>
            </w:r>
            <w:r w:rsidR="00F010B8" w:rsidRPr="00F010B8"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1A69" w:rsidRPr="003E4A62" w:rsidRDefault="002F1A69" w:rsidP="006A69C4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C66870" w:rsidTr="00111C7A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6870" w:rsidRPr="000F5972" w:rsidRDefault="00C66870" w:rsidP="003E4A6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C66870" w:rsidRPr="000F5972" w:rsidRDefault="00C66870" w:rsidP="003E4A6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25.10.2019</w:t>
            </w:r>
          </w:p>
          <w:p w:rsidR="00C66870" w:rsidRDefault="00C66870" w:rsidP="003E4A62">
            <w:pPr>
              <w:ind w:left="113" w:right="113"/>
              <w:jc w:val="center"/>
            </w:pP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4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66870" w:rsidRDefault="00C66870" w:rsidP="003E4A62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C66870" w:rsidRPr="000F5972" w:rsidRDefault="00C66870" w:rsidP="003E4A6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C66870" w:rsidRPr="000F5972" w:rsidRDefault="00C66870" w:rsidP="003E4A62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01.11.2019</w:t>
            </w:r>
          </w:p>
          <w:p w:rsidR="00C66870" w:rsidRDefault="00C66870" w:rsidP="003E4A62">
            <w:pPr>
              <w:ind w:left="113" w:right="113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6870" w:rsidRDefault="00C66870" w:rsidP="003E4A62"/>
        </w:tc>
      </w:tr>
      <w:tr w:rsidR="002F1A69" w:rsidRPr="00F010B8" w:rsidTr="005F4873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1A69" w:rsidRDefault="002F1A69" w:rsidP="003E4A62">
            <w:pPr>
              <w:ind w:left="113" w:right="113"/>
              <w:jc w:val="center"/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3E4A6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4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1A69" w:rsidRPr="00F010B8" w:rsidRDefault="002F1A69" w:rsidP="003E4A62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>Management Inovațiilor și Tehnologiilor, curs, Blagorazumnaia O., aud.</w:t>
            </w:r>
            <w:r w:rsidR="00F010B8" w:rsidRPr="00F010B8">
              <w:rPr>
                <w:color w:val="FF0000"/>
                <w:sz w:val="20"/>
                <w:szCs w:val="20"/>
                <w:lang w:val="en-US"/>
              </w:rPr>
              <w:t>306</w:t>
            </w: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1A69" w:rsidRPr="003E4A62" w:rsidRDefault="002F1A69" w:rsidP="003E4A6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3E4A6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F010B8" w:rsidRDefault="002F1A69" w:rsidP="003E4A62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E4A62">
              <w:rPr>
                <w:color w:val="948A54" w:themeColor="background2" w:themeShade="80"/>
                <w:sz w:val="20"/>
                <w:szCs w:val="20"/>
                <w:lang w:val="ro-RO"/>
              </w:rPr>
              <w:t>Management Crizelor și Situațiilor de risc, curs, Trifonova L., aud.</w:t>
            </w:r>
            <w:r w:rsidR="00F010B8" w:rsidRPr="00F010B8">
              <w:rPr>
                <w:color w:val="948A54" w:themeColor="background2" w:themeShade="80"/>
                <w:sz w:val="20"/>
                <w:szCs w:val="20"/>
                <w:lang w:val="en-US"/>
              </w:rPr>
              <w:t>306</w:t>
            </w:r>
          </w:p>
        </w:tc>
      </w:tr>
      <w:tr w:rsidR="002F1A69" w:rsidRPr="00F010B8" w:rsidTr="00574BD4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1A69" w:rsidRPr="003E4A62" w:rsidRDefault="002F1A69" w:rsidP="003E4A6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4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1A69" w:rsidRPr="00F010B8" w:rsidRDefault="002F1A69" w:rsidP="003E4A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>Management Inovațiilor și Tehnologiilor, curs, Blagorazumnaia O., aud.</w:t>
            </w:r>
            <w:r w:rsidR="00F010B8" w:rsidRPr="00F010B8">
              <w:rPr>
                <w:color w:val="FF0000"/>
                <w:sz w:val="20"/>
                <w:szCs w:val="20"/>
                <w:lang w:val="en-US"/>
              </w:rPr>
              <w:t>306</w:t>
            </w: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1A69" w:rsidRPr="003E4A62" w:rsidRDefault="002F1A69" w:rsidP="003E4A6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F010B8" w:rsidRDefault="002F1A69" w:rsidP="003E4A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948A54" w:themeColor="background2" w:themeShade="80"/>
                <w:sz w:val="20"/>
                <w:szCs w:val="20"/>
                <w:lang w:val="ro-RO"/>
              </w:rPr>
              <w:t>Management Crizelor și Situațiilor de risc, curs, Trifonova L., aud.</w:t>
            </w:r>
            <w:r w:rsidR="00F010B8" w:rsidRPr="00F010B8">
              <w:rPr>
                <w:color w:val="948A54" w:themeColor="background2" w:themeShade="80"/>
                <w:sz w:val="20"/>
                <w:szCs w:val="20"/>
                <w:lang w:val="en-US"/>
              </w:rPr>
              <w:t>306</w:t>
            </w:r>
          </w:p>
        </w:tc>
      </w:tr>
      <w:tr w:rsidR="002F1A69" w:rsidRPr="00F010B8" w:rsidTr="00174112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1A69" w:rsidRPr="003E4A62" w:rsidRDefault="002F1A69" w:rsidP="003E4A62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4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1A69" w:rsidRPr="00F010B8" w:rsidRDefault="002F1A69" w:rsidP="003E4A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>Management Inovațiilor și Tehnologiilor, curs, Blagorazumnaia O., aud.</w:t>
            </w:r>
            <w:r w:rsidR="00F010B8" w:rsidRPr="00F010B8">
              <w:rPr>
                <w:color w:val="FF0000"/>
                <w:sz w:val="20"/>
                <w:szCs w:val="20"/>
                <w:lang w:val="en-US"/>
              </w:rPr>
              <w:t>306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1A69" w:rsidRPr="003E4A62" w:rsidRDefault="002F1A69" w:rsidP="003E4A6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A69" w:rsidRPr="00F010B8" w:rsidRDefault="002F1A69" w:rsidP="003E4A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948A54" w:themeColor="background2" w:themeShade="80"/>
                <w:sz w:val="20"/>
                <w:szCs w:val="20"/>
                <w:lang w:val="ro-RO"/>
              </w:rPr>
              <w:t>Management Crizelor și Situațiilor de risc, curs, Trifonova L., aud.</w:t>
            </w:r>
            <w:r w:rsidR="00F010B8" w:rsidRPr="00F010B8">
              <w:rPr>
                <w:color w:val="948A54" w:themeColor="background2" w:themeShade="80"/>
                <w:sz w:val="20"/>
                <w:szCs w:val="20"/>
                <w:lang w:val="en-US"/>
              </w:rPr>
              <w:t>306</w:t>
            </w:r>
          </w:p>
        </w:tc>
      </w:tr>
      <w:tr w:rsidR="002F1A69" w:rsidRPr="002F1A69" w:rsidTr="00CE42A5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1A69" w:rsidRPr="000F5972" w:rsidRDefault="002F1A69" w:rsidP="006A69C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2F1A69" w:rsidRPr="000F5972" w:rsidRDefault="002F1A69" w:rsidP="006A69C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26.10.2019</w:t>
            </w:r>
          </w:p>
          <w:p w:rsidR="002F1A69" w:rsidRDefault="002F1A69" w:rsidP="006A69C4">
            <w:pPr>
              <w:ind w:left="113" w:right="113"/>
              <w:jc w:val="center"/>
            </w:pP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4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1A69" w:rsidRPr="00C92E86" w:rsidRDefault="002F1A69" w:rsidP="006A69C4">
            <w:pPr>
              <w:jc w:val="center"/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F1A69" w:rsidRPr="000F5972" w:rsidRDefault="002F1A69" w:rsidP="006A69C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2F1A69" w:rsidRDefault="002F1A69" w:rsidP="006A69C4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02.11.2019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1A69" w:rsidRPr="00C92E86" w:rsidRDefault="002F1A69" w:rsidP="006A69C4">
            <w:pPr>
              <w:jc w:val="center"/>
              <w:rPr>
                <w:lang w:val="en-US"/>
              </w:rPr>
            </w:pPr>
          </w:p>
        </w:tc>
      </w:tr>
      <w:tr w:rsidR="002F1A69" w:rsidRPr="002F1A69" w:rsidTr="00B75293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1A69" w:rsidRPr="006A69C4" w:rsidRDefault="002F1A69" w:rsidP="006A69C4">
            <w:pPr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4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185145" w:rsidRDefault="002F1A69" w:rsidP="006A69C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1A69" w:rsidRPr="006A69C4" w:rsidRDefault="002F1A69" w:rsidP="006A69C4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185145" w:rsidRDefault="002F1A69" w:rsidP="006A69C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2F1A69" w:rsidRPr="002F1A69" w:rsidTr="00B15BC6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1A69" w:rsidRPr="006A69C4" w:rsidRDefault="002F1A69" w:rsidP="006A69C4">
            <w:pPr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4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185145" w:rsidRDefault="002F1A69" w:rsidP="006A69C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1A69" w:rsidRPr="006A69C4" w:rsidRDefault="002F1A69" w:rsidP="006A69C4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0F5972" w:rsidRDefault="002F1A69" w:rsidP="006A69C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A69" w:rsidRPr="00185145" w:rsidRDefault="002F1A69" w:rsidP="006A69C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C66870" w:rsidTr="0054407C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870" w:rsidRPr="006A69C4" w:rsidRDefault="00C66870" w:rsidP="003E4A62">
            <w:pPr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4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870" w:rsidRPr="00185145" w:rsidRDefault="00C66870" w:rsidP="003E4A62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870" w:rsidRDefault="00C66870" w:rsidP="003E4A62"/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870" w:rsidRPr="000F5972" w:rsidRDefault="00C66870" w:rsidP="003E4A62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870" w:rsidRDefault="00C66870" w:rsidP="003E4A62"/>
        </w:tc>
      </w:tr>
    </w:tbl>
    <w:p w:rsidR="00C803EB" w:rsidRDefault="00C803EB" w:rsidP="00C803EB"/>
    <w:p w:rsidR="00C803EB" w:rsidRDefault="00C803EB" w:rsidP="00C803EB"/>
    <w:p w:rsidR="00C803EB" w:rsidRPr="00241B75" w:rsidRDefault="00C803EB" w:rsidP="00C803EB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41B75">
        <w:rPr>
          <w:b/>
          <w:bCs/>
          <w:color w:val="000000"/>
          <w:lang w:val="en-US"/>
        </w:rPr>
        <w:t>Decan</w:t>
      </w:r>
      <w:proofErr w:type="spellEnd"/>
      <w:r w:rsidRPr="00241B75">
        <w:rPr>
          <w:b/>
          <w:bCs/>
          <w:color w:val="000000"/>
          <w:lang w:val="en-US"/>
        </w:rPr>
        <w:t xml:space="preserve">     </w:t>
      </w:r>
      <w:proofErr w:type="spellStart"/>
      <w:r w:rsidRPr="00241B75">
        <w:rPr>
          <w:b/>
          <w:bCs/>
          <w:color w:val="000000"/>
          <w:lang w:val="en-US"/>
        </w:rPr>
        <w:t>Facultatea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Ştiinţe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r w:rsidRPr="00241B75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241B75">
        <w:rPr>
          <w:b/>
          <w:bCs/>
          <w:color w:val="000000"/>
          <w:lang w:val="en-US"/>
        </w:rPr>
        <w:t>,  conf</w:t>
      </w:r>
      <w:proofErr w:type="gramEnd"/>
      <w:r w:rsidRPr="00241B75">
        <w:rPr>
          <w:b/>
          <w:bCs/>
          <w:color w:val="000000"/>
          <w:lang w:val="en-US"/>
        </w:rPr>
        <w:t xml:space="preserve">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proofErr w:type="spellEnd"/>
    </w:p>
    <w:p w:rsidR="00C803EB" w:rsidRDefault="00C803EB" w:rsidP="00C803EB"/>
    <w:p w:rsidR="00C803EB" w:rsidRDefault="00C803EB" w:rsidP="00C803EB"/>
    <w:p w:rsidR="00343454" w:rsidRPr="00C803EB" w:rsidRDefault="00343454" w:rsidP="00C803EB"/>
    <w:sectPr w:rsidR="00343454" w:rsidRPr="00C803EB" w:rsidSect="009C440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1EAC"/>
    <w:rsid w:val="001355FB"/>
    <w:rsid w:val="00135F5F"/>
    <w:rsid w:val="002F0009"/>
    <w:rsid w:val="002F1A69"/>
    <w:rsid w:val="00343454"/>
    <w:rsid w:val="00384A47"/>
    <w:rsid w:val="003E4A62"/>
    <w:rsid w:val="00551EAC"/>
    <w:rsid w:val="005861A7"/>
    <w:rsid w:val="00642C87"/>
    <w:rsid w:val="006A69C4"/>
    <w:rsid w:val="006E29E9"/>
    <w:rsid w:val="00814A84"/>
    <w:rsid w:val="00850048"/>
    <w:rsid w:val="00C42E0B"/>
    <w:rsid w:val="00C66870"/>
    <w:rsid w:val="00C803EB"/>
    <w:rsid w:val="00DB3008"/>
    <w:rsid w:val="00E477A5"/>
    <w:rsid w:val="00EF79EF"/>
    <w:rsid w:val="00F010B8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2059"/>
  <w15:chartTrackingRefBased/>
  <w15:docId w15:val="{FAC9E6D1-AF51-4D49-93FE-85CEC24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3EB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19</cp:revision>
  <dcterms:created xsi:type="dcterms:W3CDTF">2019-09-21T07:33:00Z</dcterms:created>
  <dcterms:modified xsi:type="dcterms:W3CDTF">2019-10-18T07:39:00Z</dcterms:modified>
</cp:coreProperties>
</file>